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B1" w:rsidRDefault="003827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ЗАКЛЮЧЕНИЕ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477FB1" w:rsidRDefault="0038278E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  <w:u w:val="single"/>
        </w:rPr>
        <w:t>"</w:t>
      </w:r>
      <w:r w:rsidR="00A61C8E">
        <w:rPr>
          <w:rFonts w:ascii="Times New Roman" w:hAnsi="Times New Roman" w:cs="Times New Roman"/>
          <w:sz w:val="28"/>
          <w:szCs w:val="28"/>
          <w:u w:val="single"/>
        </w:rPr>
        <w:t>27</w:t>
      </w:r>
      <w:r>
        <w:rPr>
          <w:rFonts w:ascii="Times New Roman" w:hAnsi="Times New Roman" w:cs="Times New Roman"/>
          <w:sz w:val="28"/>
          <w:szCs w:val="28"/>
          <w:u w:val="single"/>
        </w:rPr>
        <w:t>" апреля 2018 г.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 составления заключения)</w:t>
      </w:r>
    </w:p>
    <w:p w:rsidR="00477FB1" w:rsidRDefault="00477F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(распорядительный акт аккредитационного органа с указанием</w:t>
      </w:r>
      <w:r w:rsidR="009D0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полного наименования аккредитационного органа в родительном падеже)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науке  </w:t>
      </w:r>
      <w:r w:rsidR="009D0BAE">
        <w:rPr>
          <w:rFonts w:ascii="Times New Roman" w:hAnsi="Times New Roman" w:cs="Times New Roman"/>
          <w:sz w:val="28"/>
          <w:szCs w:val="28"/>
        </w:rPr>
        <w:t>от "19" марта 2018 г. № 84</w:t>
      </w:r>
      <w:r>
        <w:rPr>
          <w:rFonts w:ascii="Times New Roman" w:hAnsi="Times New Roman" w:cs="Times New Roman"/>
          <w:sz w:val="28"/>
          <w:szCs w:val="28"/>
        </w:rPr>
        <w:t xml:space="preserve">-л проведена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экспертами и (или) представителей экспертных организаций (далее - экспертная  группа)  по  основным образовательным программам, реализуемым в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муниципальном бюджетном общеобразовательном учреждении «</w:t>
      </w:r>
      <w:r w:rsidR="00A61C8E">
        <w:rPr>
          <w:rFonts w:ascii="Times New Roman" w:hAnsi="Times New Roman" w:cs="Times New Roman"/>
          <w:sz w:val="28"/>
          <w:szCs w:val="28"/>
          <w:u w:val="single"/>
        </w:rPr>
        <w:t xml:space="preserve">Тросна-Исаевская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основная школа» муниципального образования —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Ершичский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 Смоленской области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образовательной организации или организации, осуществляющей обучение (далее - организация)</w:t>
      </w:r>
    </w:p>
    <w:p w:rsidR="00477FB1" w:rsidRDefault="00477FB1">
      <w:pPr>
        <w:pStyle w:val="ConsPlusNonformat"/>
        <w:jc w:val="both"/>
        <w:rPr>
          <w:rFonts w:ascii="Times New Roman" w:hAnsi="Times New Roman" w:cs="Times New Roman"/>
        </w:rPr>
      </w:pP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Документы    и    материалы,    необходимые   для   проведения аккредитационной    экспертизы    по   основным   образовательным программам начального общего, основного общего образования,    заявленным    для    государственной   аккредитации образовательной   деятельности,   согласно   перечням  документов  и   материалов,   приведенным   в   отчетах   об  аккредитационной  экспертизе, муниципальным бюджетным общеобразовательным</w:t>
      </w:r>
      <w:r>
        <w:rPr>
          <w:rFonts w:ascii="Times New Roman" w:hAnsi="Times New Roman" w:cs="Times New Roman"/>
          <w:sz w:val="28"/>
        </w:rPr>
        <w:t xml:space="preserve"> учреждением «</w:t>
      </w:r>
      <w:r w:rsidR="00A61C8E">
        <w:rPr>
          <w:rFonts w:ascii="Times New Roman" w:hAnsi="Times New Roman" w:cs="Times New Roman"/>
          <w:sz w:val="28"/>
          <w:szCs w:val="28"/>
        </w:rPr>
        <w:t>Тросна-Исаевская</w:t>
      </w:r>
      <w:r>
        <w:rPr>
          <w:rFonts w:ascii="Times New Roman" w:hAnsi="Times New Roman" w:cs="Times New Roman"/>
          <w:sz w:val="28"/>
          <w:szCs w:val="28"/>
        </w:rPr>
        <w:t xml:space="preserve"> основная школа» муниципального образования —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Ершичский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</w:t>
      </w:r>
      <w:r w:rsidR="00A61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представлены </w:t>
      </w:r>
    </w:p>
    <w:p w:rsidR="00477FB1" w:rsidRDefault="0038278E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 полном объеме             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полном объеме/ не в полном объеме/ не представлены (указать нужное)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аккредитационной экспертизы в отношении основных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образовательных программ </w:t>
      </w:r>
      <w:r>
        <w:rPr>
          <w:rFonts w:ascii="Times New Roman" w:hAnsi="Times New Roman" w:cs="Times New Roman"/>
          <w:sz w:val="28"/>
          <w:szCs w:val="28"/>
          <w:u w:val="single"/>
        </w:rPr>
        <w:t>начального общего, основного общего образования</w:t>
      </w:r>
    </w:p>
    <w:p w:rsidR="00477FB1" w:rsidRDefault="009D0BAE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38278E">
        <w:rPr>
          <w:rFonts w:ascii="Times New Roman" w:hAnsi="Times New Roman" w:cs="Times New Roman"/>
        </w:rPr>
        <w:t>(уровень образования)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определении соответствия содержания и качества  подготовки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стандартам начального общего    образования, утвержденного приказом Министерства образования и науки Российской Федерации  от 06.10.2009 № 373 «Об утверждении и введении в действие Федерального государственного образовательного стандарта начального общего образования», основного общего образования, утвержденного приказом Министерства образования и науки Российской Федерации  от 17.12.2010 № 1897 «Об утверждении и введении в действие Федерального государственного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образовательного стандарта основного общего образования» 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(указывается уровень образования, код и наименование профессии, специальности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направления подготовки (при наличии), реквизиты приказа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Министерства образования и науки Российской Федерации об утверждении соответствующего федерального государственного образовательного стандарта) (далее - ФГОС)</w:t>
      </w:r>
    </w:p>
    <w:p w:rsidR="004209D2" w:rsidRDefault="0038278E" w:rsidP="004209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содержания и качества подготовки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BAE">
        <w:rPr>
          <w:rFonts w:ascii="Times New Roman" w:hAnsi="Times New Roman" w:cs="Times New Roman"/>
          <w:sz w:val="28"/>
          <w:szCs w:val="28"/>
        </w:rPr>
        <w:t>ФГОС.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9D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77FB1" w:rsidRPr="009D0BAE" w:rsidRDefault="004209D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(</w:t>
      </w:r>
      <w:r w:rsidR="0038278E">
        <w:rPr>
          <w:rFonts w:ascii="Times New Roman" w:hAnsi="Times New Roman" w:cs="Times New Roman"/>
        </w:rPr>
        <w:t>соответствие/несоответствие)</w:t>
      </w:r>
    </w:p>
    <w:p w:rsidR="00477FB1" w:rsidRDefault="00477F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FB1" w:rsidRDefault="00477F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FB1" w:rsidRDefault="00477FB1">
      <w:bookmarkStart w:id="0" w:name="_GoBack"/>
      <w:bookmarkEnd w:id="0"/>
    </w:p>
    <w:sectPr w:rsidR="00477FB1" w:rsidSect="009D0BAE">
      <w:pgSz w:w="11906" w:h="16838"/>
      <w:pgMar w:top="709" w:right="424" w:bottom="993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B320B"/>
    <w:multiLevelType w:val="multilevel"/>
    <w:tmpl w:val="9AEE2C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70760"/>
    <w:multiLevelType w:val="multilevel"/>
    <w:tmpl w:val="54A819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7FB1"/>
    <w:rsid w:val="001C7DF0"/>
    <w:rsid w:val="001D551B"/>
    <w:rsid w:val="002B68A8"/>
    <w:rsid w:val="0038278E"/>
    <w:rsid w:val="004209D2"/>
    <w:rsid w:val="00454388"/>
    <w:rsid w:val="00477FB1"/>
    <w:rsid w:val="005131F1"/>
    <w:rsid w:val="008C3FA7"/>
    <w:rsid w:val="008E125E"/>
    <w:rsid w:val="009D0BAE"/>
    <w:rsid w:val="00A25E53"/>
    <w:rsid w:val="00A61C8E"/>
    <w:rsid w:val="00B30FE0"/>
    <w:rsid w:val="00B629CC"/>
    <w:rsid w:val="00BE77AF"/>
    <w:rsid w:val="00DE0651"/>
    <w:rsid w:val="00E41188"/>
    <w:rsid w:val="00F62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1F"/>
    <w:pPr>
      <w:spacing w:after="160" w:line="252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C7401F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85E59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477FB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477FB1"/>
    <w:pPr>
      <w:spacing w:after="140" w:line="288" w:lineRule="auto"/>
    </w:pPr>
  </w:style>
  <w:style w:type="paragraph" w:styleId="a6">
    <w:name w:val="List"/>
    <w:basedOn w:val="a5"/>
    <w:rsid w:val="00477FB1"/>
    <w:rPr>
      <w:rFonts w:cs="Mangal"/>
    </w:rPr>
  </w:style>
  <w:style w:type="paragraph" w:customStyle="1" w:styleId="1">
    <w:name w:val="Название объекта1"/>
    <w:basedOn w:val="a"/>
    <w:qFormat/>
    <w:rsid w:val="00477F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477FB1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7401F"/>
    <w:pPr>
      <w:widowControl w:val="0"/>
      <w:spacing w:line="240" w:lineRule="auto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qFormat/>
    <w:rsid w:val="00C7401F"/>
    <w:pPr>
      <w:widowControl w:val="0"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970683"/>
    <w:pPr>
      <w:widowControl w:val="0"/>
      <w:spacing w:line="240" w:lineRule="auto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A85E5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61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2</cp:revision>
  <cp:lastPrinted>2018-03-13T17:32:00Z</cp:lastPrinted>
  <dcterms:created xsi:type="dcterms:W3CDTF">2018-05-10T07:28:00Z</dcterms:created>
  <dcterms:modified xsi:type="dcterms:W3CDTF">2018-05-10T07:28:00Z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