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B52CC" w14:textId="77777777" w:rsidR="00573F2B" w:rsidRDefault="00573F2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FB45CFC" w14:textId="77777777" w:rsidR="00573F2B" w:rsidRDefault="00573F2B">
      <w:pPr>
        <w:pStyle w:val="ConsPlusNormal"/>
        <w:jc w:val="both"/>
        <w:outlineLvl w:val="0"/>
      </w:pPr>
    </w:p>
    <w:p w14:paraId="55601992" w14:textId="77777777" w:rsidR="00573F2B" w:rsidRDefault="00573F2B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62C1D0B3" w14:textId="77777777" w:rsidR="00573F2B" w:rsidRDefault="00573F2B">
      <w:pPr>
        <w:pStyle w:val="ConsPlusTitle"/>
        <w:jc w:val="both"/>
      </w:pPr>
    </w:p>
    <w:p w14:paraId="40705AFD" w14:textId="77777777" w:rsidR="00573F2B" w:rsidRDefault="00573F2B">
      <w:pPr>
        <w:pStyle w:val="ConsPlusTitle"/>
        <w:jc w:val="center"/>
      </w:pPr>
      <w:r>
        <w:t>ПОСТАНОВЛЕНИЕ</w:t>
      </w:r>
    </w:p>
    <w:p w14:paraId="315F6E55" w14:textId="77777777" w:rsidR="00573F2B" w:rsidRDefault="00573F2B">
      <w:pPr>
        <w:pStyle w:val="ConsPlusTitle"/>
        <w:jc w:val="center"/>
      </w:pPr>
      <w:r>
        <w:t>от 29 декабря 2020 г. N 2343</w:t>
      </w:r>
    </w:p>
    <w:p w14:paraId="3518853A" w14:textId="77777777" w:rsidR="00573F2B" w:rsidRDefault="00573F2B">
      <w:pPr>
        <w:pStyle w:val="ConsPlusTitle"/>
        <w:jc w:val="both"/>
      </w:pPr>
    </w:p>
    <w:p w14:paraId="08BBCD74" w14:textId="77777777" w:rsidR="00573F2B" w:rsidRDefault="00573F2B">
      <w:pPr>
        <w:pStyle w:val="ConsPlusTitle"/>
        <w:jc w:val="center"/>
      </w:pPr>
      <w:r>
        <w:t>ОБ УТВЕРЖДЕНИИ ПРАВИЛ</w:t>
      </w:r>
    </w:p>
    <w:p w14:paraId="27C58447" w14:textId="77777777" w:rsidR="00573F2B" w:rsidRDefault="00573F2B">
      <w:pPr>
        <w:pStyle w:val="ConsPlusTitle"/>
        <w:jc w:val="center"/>
      </w:pPr>
      <w:r>
        <w:t>ФОРМИРОВАНИЯ И ВЕДЕНИЯ РЕЕСТРА ЛИЦЕНЗИЙ И ТИПОВОЙ ФОРМЫ</w:t>
      </w:r>
    </w:p>
    <w:p w14:paraId="5F7066EA" w14:textId="77777777" w:rsidR="00573F2B" w:rsidRDefault="00573F2B">
      <w:pPr>
        <w:pStyle w:val="ConsPlusTitle"/>
        <w:jc w:val="center"/>
      </w:pPr>
      <w:r>
        <w:t>ВЫПИСКИ ИЗ РЕЕСТРА ЛИЦЕНЗИЙ</w:t>
      </w:r>
    </w:p>
    <w:p w14:paraId="76291804" w14:textId="77777777" w:rsidR="00573F2B" w:rsidRDefault="00573F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3F2B" w14:paraId="3497F7D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B38B5" w14:textId="77777777" w:rsidR="00573F2B" w:rsidRDefault="00573F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B36EA" w14:textId="77777777" w:rsidR="00573F2B" w:rsidRDefault="00573F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A46B3EE" w14:textId="77777777" w:rsidR="00573F2B" w:rsidRDefault="00573F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571944B" w14:textId="77777777" w:rsidR="00573F2B" w:rsidRDefault="00573F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29.12.2020 </w:t>
            </w:r>
            <w:hyperlink w:anchor="P19">
              <w:r>
                <w:rPr>
                  <w:color w:val="0000FF"/>
                </w:rPr>
                <w:t>N 2343</w:t>
              </w:r>
            </w:hyperlink>
            <w:r>
              <w:rPr>
                <w:color w:val="392C69"/>
              </w:rPr>
              <w:t>,</w:t>
            </w:r>
          </w:p>
          <w:p w14:paraId="4152CB20" w14:textId="77777777" w:rsidR="00573F2B" w:rsidRDefault="00573F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14.09.2021 </w:t>
            </w:r>
            <w:hyperlink r:id="rId5">
              <w:r>
                <w:rPr>
                  <w:color w:val="0000FF"/>
                </w:rPr>
                <w:t>N 1559</w:t>
              </w:r>
            </w:hyperlink>
            <w:r>
              <w:rPr>
                <w:color w:val="392C69"/>
              </w:rPr>
              <w:t xml:space="preserve">, от 30.04.2022 </w:t>
            </w:r>
            <w:hyperlink r:id="rId6">
              <w:r>
                <w:rPr>
                  <w:color w:val="0000FF"/>
                </w:rPr>
                <w:t>N 786</w:t>
              </w:r>
            </w:hyperlink>
            <w:r>
              <w:rPr>
                <w:color w:val="392C69"/>
              </w:rPr>
              <w:t xml:space="preserve">, от 17.08.2022 </w:t>
            </w:r>
            <w:hyperlink r:id="rId7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>,</w:t>
            </w:r>
          </w:p>
          <w:p w14:paraId="20476836" w14:textId="77777777" w:rsidR="00573F2B" w:rsidRDefault="00573F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8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5B46F" w14:textId="77777777" w:rsidR="00573F2B" w:rsidRDefault="00573F2B">
            <w:pPr>
              <w:pStyle w:val="ConsPlusNormal"/>
            </w:pPr>
          </w:p>
        </w:tc>
      </w:tr>
    </w:tbl>
    <w:p w14:paraId="450BD423" w14:textId="77777777" w:rsidR="00573F2B" w:rsidRDefault="00573F2B">
      <w:pPr>
        <w:pStyle w:val="ConsPlusNormal"/>
        <w:jc w:val="both"/>
      </w:pPr>
    </w:p>
    <w:p w14:paraId="71D6252B" w14:textId="77777777" w:rsidR="00573F2B" w:rsidRDefault="00573F2B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пунктами 4</w:t>
        </w:r>
      </w:hyperlink>
      <w:r>
        <w:t xml:space="preserve"> и </w:t>
      </w:r>
      <w:hyperlink r:id="rId10">
        <w:r>
          <w:rPr>
            <w:color w:val="0000FF"/>
          </w:rPr>
          <w:t>6 части 1 статьи 5</w:t>
        </w:r>
      </w:hyperlink>
      <w:r>
        <w:t xml:space="preserve"> Федерального закона "О лицензировании отдельных видов деятельности" Правительство Российской Федерации постановляет:</w:t>
      </w:r>
    </w:p>
    <w:p w14:paraId="3F5CD663" w14:textId="77777777" w:rsidR="00573F2B" w:rsidRDefault="00573F2B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14:paraId="67995FDD" w14:textId="77777777" w:rsidR="00573F2B" w:rsidRDefault="00573F2B">
      <w:pPr>
        <w:pStyle w:val="ConsPlusNormal"/>
        <w:spacing w:before="220"/>
        <w:ind w:firstLine="540"/>
        <w:jc w:val="both"/>
      </w:pPr>
      <w:hyperlink w:anchor="P36">
        <w:r>
          <w:rPr>
            <w:color w:val="0000FF"/>
          </w:rPr>
          <w:t>Правила</w:t>
        </w:r>
      </w:hyperlink>
      <w:r>
        <w:t xml:space="preserve"> формирования и ведения реестра лицензий;</w:t>
      </w:r>
    </w:p>
    <w:p w14:paraId="01FFA191" w14:textId="77777777" w:rsidR="00573F2B" w:rsidRDefault="00573F2B">
      <w:pPr>
        <w:pStyle w:val="ConsPlusNormal"/>
        <w:spacing w:before="220"/>
        <w:ind w:firstLine="540"/>
        <w:jc w:val="both"/>
      </w:pPr>
      <w:r>
        <w:t xml:space="preserve">типовую </w:t>
      </w:r>
      <w:hyperlink w:anchor="P184">
        <w:r>
          <w:rPr>
            <w:color w:val="0000FF"/>
          </w:rPr>
          <w:t>форму</w:t>
        </w:r>
      </w:hyperlink>
      <w:r>
        <w:t xml:space="preserve"> выписки из реестра лицензий.</w:t>
      </w:r>
    </w:p>
    <w:p w14:paraId="46E5E9F4" w14:textId="77777777" w:rsidR="00573F2B" w:rsidRDefault="00573F2B">
      <w:pPr>
        <w:pStyle w:val="ConsPlusNormal"/>
        <w:spacing w:before="220"/>
        <w:ind w:firstLine="540"/>
        <w:jc w:val="both"/>
      </w:pPr>
      <w:r>
        <w:t xml:space="preserve">2. Установить, что сведения, содержащиеся в реестрах лицензий, ведение которых осуществлялось лицензирующими органами до вступления в силу настоящего постановления, подлежат внесению в реестры лицензий, формирование и ведение которых осуществляются в соответствии с </w:t>
      </w:r>
      <w:hyperlink w:anchor="P36">
        <w:r>
          <w:rPr>
            <w:color w:val="0000FF"/>
          </w:rPr>
          <w:t>Правилами</w:t>
        </w:r>
      </w:hyperlink>
      <w:r>
        <w:t xml:space="preserve"> формирования и ведения реестра лицензий, утвержденными настоящим постановлением, без проведения в отношении лицензиатов проверок их соответствия лицензионным требованиям, а также без проведения иных проверок, подтверждающих достоверность сведений, вносимых в реестры лицензий в отношении лицензиатов.</w:t>
      </w:r>
    </w:p>
    <w:p w14:paraId="7D4D0AE8" w14:textId="77777777" w:rsidR="00573F2B" w:rsidRDefault="00573F2B">
      <w:pPr>
        <w:pStyle w:val="ConsPlusNormal"/>
        <w:spacing w:before="220"/>
        <w:ind w:firstLine="540"/>
        <w:jc w:val="both"/>
      </w:pPr>
      <w:bookmarkStart w:id="0" w:name="P19"/>
      <w:bookmarkEnd w:id="0"/>
      <w:r>
        <w:t xml:space="preserve">2(1). </w:t>
      </w:r>
      <w:hyperlink w:anchor="P115">
        <w:r>
          <w:rPr>
            <w:color w:val="0000FF"/>
          </w:rPr>
          <w:t>Пункт 8(4)</w:t>
        </w:r>
      </w:hyperlink>
      <w:r>
        <w:t xml:space="preserve"> Правил, утвержденных настоящим постановлением, действует до 1 сентября 2022 г.</w:t>
      </w:r>
    </w:p>
    <w:p w14:paraId="0FA87240" w14:textId="77777777" w:rsidR="00573F2B" w:rsidRDefault="00573F2B">
      <w:pPr>
        <w:pStyle w:val="ConsPlusNormal"/>
        <w:jc w:val="both"/>
      </w:pPr>
      <w:r>
        <w:t xml:space="preserve">(п. 2(1) введен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РФ от 30.04.2022 N 786)</w:t>
      </w:r>
    </w:p>
    <w:p w14:paraId="4C33C06A" w14:textId="77777777" w:rsidR="00573F2B" w:rsidRDefault="00573F2B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2021 г.</w:t>
      </w:r>
    </w:p>
    <w:p w14:paraId="78698110" w14:textId="77777777" w:rsidR="00573F2B" w:rsidRDefault="00573F2B">
      <w:pPr>
        <w:pStyle w:val="ConsPlusNormal"/>
        <w:jc w:val="both"/>
      </w:pPr>
    </w:p>
    <w:p w14:paraId="02894BDC" w14:textId="77777777" w:rsidR="00573F2B" w:rsidRDefault="00573F2B">
      <w:pPr>
        <w:pStyle w:val="ConsPlusNormal"/>
        <w:jc w:val="right"/>
      </w:pPr>
      <w:r>
        <w:t>Председатель Правительства</w:t>
      </w:r>
    </w:p>
    <w:p w14:paraId="682FF2F0" w14:textId="77777777" w:rsidR="00573F2B" w:rsidRDefault="00573F2B">
      <w:pPr>
        <w:pStyle w:val="ConsPlusNormal"/>
        <w:jc w:val="right"/>
      </w:pPr>
      <w:r>
        <w:t>Российской Федерации</w:t>
      </w:r>
    </w:p>
    <w:p w14:paraId="1287CDFD" w14:textId="77777777" w:rsidR="00573F2B" w:rsidRDefault="00573F2B">
      <w:pPr>
        <w:pStyle w:val="ConsPlusNormal"/>
        <w:jc w:val="right"/>
      </w:pPr>
      <w:r>
        <w:t>М.МИШУСТИН</w:t>
      </w:r>
    </w:p>
    <w:p w14:paraId="7EF6237F" w14:textId="77777777" w:rsidR="00573F2B" w:rsidRDefault="00573F2B">
      <w:pPr>
        <w:pStyle w:val="ConsPlusNormal"/>
        <w:jc w:val="both"/>
      </w:pPr>
    </w:p>
    <w:p w14:paraId="43BCAF01" w14:textId="77777777" w:rsidR="00573F2B" w:rsidRDefault="00573F2B">
      <w:pPr>
        <w:pStyle w:val="ConsPlusNormal"/>
        <w:jc w:val="both"/>
      </w:pPr>
    </w:p>
    <w:p w14:paraId="38929A8C" w14:textId="77777777" w:rsidR="00573F2B" w:rsidRDefault="00573F2B">
      <w:pPr>
        <w:pStyle w:val="ConsPlusNormal"/>
        <w:jc w:val="both"/>
      </w:pPr>
    </w:p>
    <w:p w14:paraId="6B3FB6E3" w14:textId="77777777" w:rsidR="00573F2B" w:rsidRDefault="00573F2B">
      <w:pPr>
        <w:pStyle w:val="ConsPlusNormal"/>
        <w:jc w:val="both"/>
      </w:pPr>
    </w:p>
    <w:p w14:paraId="06580DFE" w14:textId="77777777" w:rsidR="00573F2B" w:rsidRDefault="00573F2B">
      <w:pPr>
        <w:pStyle w:val="ConsPlusNormal"/>
        <w:jc w:val="both"/>
      </w:pPr>
    </w:p>
    <w:p w14:paraId="7B1D6F8F" w14:textId="77777777" w:rsidR="00573F2B" w:rsidRDefault="00573F2B">
      <w:pPr>
        <w:pStyle w:val="ConsPlusNormal"/>
        <w:jc w:val="right"/>
        <w:outlineLvl w:val="0"/>
      </w:pPr>
      <w:r>
        <w:t>Утверждены</w:t>
      </w:r>
    </w:p>
    <w:p w14:paraId="334DBA2F" w14:textId="77777777" w:rsidR="00573F2B" w:rsidRDefault="00573F2B">
      <w:pPr>
        <w:pStyle w:val="ConsPlusNormal"/>
        <w:jc w:val="right"/>
      </w:pPr>
      <w:r>
        <w:t>постановлением Правительства</w:t>
      </w:r>
    </w:p>
    <w:p w14:paraId="47EC7304" w14:textId="77777777" w:rsidR="00573F2B" w:rsidRDefault="00573F2B">
      <w:pPr>
        <w:pStyle w:val="ConsPlusNormal"/>
        <w:jc w:val="right"/>
      </w:pPr>
      <w:r>
        <w:t>Российской Федерации</w:t>
      </w:r>
    </w:p>
    <w:p w14:paraId="55054767" w14:textId="77777777" w:rsidR="00573F2B" w:rsidRDefault="00573F2B">
      <w:pPr>
        <w:pStyle w:val="ConsPlusNormal"/>
        <w:jc w:val="right"/>
      </w:pPr>
      <w:r>
        <w:t>от 29 декабря 2020 г. N 2343</w:t>
      </w:r>
    </w:p>
    <w:p w14:paraId="46912A49" w14:textId="77777777" w:rsidR="00573F2B" w:rsidRDefault="00573F2B">
      <w:pPr>
        <w:pStyle w:val="ConsPlusNormal"/>
        <w:jc w:val="both"/>
      </w:pPr>
    </w:p>
    <w:p w14:paraId="4A1013A0" w14:textId="77777777" w:rsidR="00573F2B" w:rsidRDefault="00573F2B">
      <w:pPr>
        <w:pStyle w:val="ConsPlusTitle"/>
        <w:jc w:val="center"/>
      </w:pPr>
      <w:bookmarkStart w:id="1" w:name="P36"/>
      <w:bookmarkEnd w:id="1"/>
      <w:r>
        <w:t>ПРАВИЛА ФОРМИРОВАНИЯ И ВЕДЕНИЯ РЕЕСТРА ЛИЦЕНЗИЙ</w:t>
      </w:r>
    </w:p>
    <w:p w14:paraId="65CDCA8C" w14:textId="77777777" w:rsidR="00573F2B" w:rsidRDefault="00573F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3F2B" w14:paraId="3E8777B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04C81" w14:textId="77777777" w:rsidR="00573F2B" w:rsidRDefault="00573F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3BD12" w14:textId="77777777" w:rsidR="00573F2B" w:rsidRDefault="00573F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8D90499" w14:textId="77777777" w:rsidR="00573F2B" w:rsidRDefault="00573F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8925019" w14:textId="77777777" w:rsidR="00573F2B" w:rsidRDefault="00573F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29.12.2020 </w:t>
            </w:r>
            <w:hyperlink w:anchor="P19">
              <w:r>
                <w:rPr>
                  <w:color w:val="0000FF"/>
                </w:rPr>
                <w:t>N 2343</w:t>
              </w:r>
            </w:hyperlink>
            <w:r>
              <w:rPr>
                <w:color w:val="392C69"/>
              </w:rPr>
              <w:t>,</w:t>
            </w:r>
          </w:p>
          <w:p w14:paraId="5017CC36" w14:textId="77777777" w:rsidR="00573F2B" w:rsidRDefault="00573F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14.09.2021 </w:t>
            </w:r>
            <w:hyperlink r:id="rId12">
              <w:r>
                <w:rPr>
                  <w:color w:val="0000FF"/>
                </w:rPr>
                <w:t>N 1559</w:t>
              </w:r>
            </w:hyperlink>
            <w:r>
              <w:rPr>
                <w:color w:val="392C69"/>
              </w:rPr>
              <w:t xml:space="preserve">, от 30.04.2022 </w:t>
            </w:r>
            <w:hyperlink r:id="rId13">
              <w:r>
                <w:rPr>
                  <w:color w:val="0000FF"/>
                </w:rPr>
                <w:t>N 786</w:t>
              </w:r>
            </w:hyperlink>
            <w:r>
              <w:rPr>
                <w:color w:val="392C69"/>
              </w:rPr>
              <w:t xml:space="preserve">, от 17.08.2022 </w:t>
            </w:r>
            <w:hyperlink r:id="rId14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>,</w:t>
            </w:r>
          </w:p>
          <w:p w14:paraId="3C021A7F" w14:textId="77777777" w:rsidR="00573F2B" w:rsidRDefault="00573F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5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F3CAD" w14:textId="77777777" w:rsidR="00573F2B" w:rsidRDefault="00573F2B">
            <w:pPr>
              <w:pStyle w:val="ConsPlusNormal"/>
            </w:pPr>
          </w:p>
        </w:tc>
      </w:tr>
    </w:tbl>
    <w:p w14:paraId="6E086A2A" w14:textId="77777777" w:rsidR="00573F2B" w:rsidRDefault="00573F2B">
      <w:pPr>
        <w:pStyle w:val="ConsPlusNormal"/>
        <w:jc w:val="both"/>
      </w:pPr>
    </w:p>
    <w:p w14:paraId="53DDC06C" w14:textId="77777777" w:rsidR="00573F2B" w:rsidRDefault="00573F2B">
      <w:pPr>
        <w:pStyle w:val="ConsPlusNormal"/>
        <w:ind w:firstLine="540"/>
        <w:jc w:val="both"/>
      </w:pPr>
      <w:r>
        <w:t xml:space="preserve">1. Настоящие Правила устанавливают порядок формирования и ведения лицензирующими органами реестров лицензий на конкретные виды деятельности, подлежащие лицензированию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 (далее соответственно - Федеральный закон, реестры лицензий).</w:t>
      </w:r>
    </w:p>
    <w:p w14:paraId="7D2BD01D" w14:textId="77777777" w:rsidR="00573F2B" w:rsidRDefault="00573F2B">
      <w:pPr>
        <w:pStyle w:val="ConsPlusNormal"/>
        <w:spacing w:before="220"/>
        <w:ind w:firstLine="540"/>
        <w:jc w:val="both"/>
      </w:pPr>
      <w:r>
        <w:t>2. Реестры лицензий формируются и ведутся в электронном виде путем внесения в них записей.</w:t>
      </w:r>
    </w:p>
    <w:p w14:paraId="14DBE36C" w14:textId="77777777" w:rsidR="00573F2B" w:rsidRDefault="00573F2B">
      <w:pPr>
        <w:pStyle w:val="ConsPlusNormal"/>
        <w:spacing w:before="220"/>
        <w:ind w:firstLine="540"/>
        <w:jc w:val="both"/>
      </w:pPr>
      <w:r>
        <w:t>3. Лицензирующие органы формируют и ведут реестры лицензий на конкретные виды деятельности, лицензирование которых они осуществляют.</w:t>
      </w:r>
    </w:p>
    <w:p w14:paraId="52B05583" w14:textId="77777777" w:rsidR="00573F2B" w:rsidRDefault="00573F2B">
      <w:pPr>
        <w:pStyle w:val="ConsPlusNormal"/>
        <w:spacing w:before="220"/>
        <w:ind w:firstLine="540"/>
        <w:jc w:val="both"/>
      </w:pPr>
      <w:r>
        <w:t>4. Вносимой в реестр лицензий записи о предоставлении юридическому лицу или индивидуальному предпринимателю лицензии присваивается номер, который является регистрационным номером лицензии.</w:t>
      </w:r>
    </w:p>
    <w:p w14:paraId="51CD7408" w14:textId="77777777" w:rsidR="00573F2B" w:rsidRDefault="00573F2B">
      <w:pPr>
        <w:pStyle w:val="ConsPlusNormal"/>
        <w:spacing w:before="220"/>
        <w:ind w:firstLine="540"/>
        <w:jc w:val="both"/>
      </w:pPr>
      <w:r>
        <w:t>Регистрационный номер присваивается лицензии с использованием единого реестра учета лицензий в установленном Правительством Российской Федерации порядке.</w:t>
      </w:r>
    </w:p>
    <w:p w14:paraId="51E930E5" w14:textId="77777777" w:rsidR="00573F2B" w:rsidRDefault="00573F2B">
      <w:pPr>
        <w:pStyle w:val="ConsPlusNormal"/>
        <w:jc w:val="both"/>
      </w:pPr>
      <w:r>
        <w:t xml:space="preserve">(п. 4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14:paraId="7A05A0CC" w14:textId="77777777" w:rsidR="00573F2B" w:rsidRDefault="00573F2B">
      <w:pPr>
        <w:pStyle w:val="ConsPlusNormal"/>
        <w:spacing w:before="220"/>
        <w:ind w:firstLine="540"/>
        <w:jc w:val="both"/>
      </w:pPr>
      <w:r>
        <w:t>5. Ведение реестра лицензий осуществляется в местах, недоступных для посторонних лиц, в условиях, обеспечивающих предотвращение уничтожения, блокирования, хищения и модифицирования информации.</w:t>
      </w:r>
    </w:p>
    <w:p w14:paraId="44F6A99F" w14:textId="77777777" w:rsidR="00573F2B" w:rsidRDefault="00573F2B">
      <w:pPr>
        <w:pStyle w:val="ConsPlusNormal"/>
        <w:spacing w:before="220"/>
        <w:ind w:firstLine="540"/>
        <w:jc w:val="both"/>
      </w:pPr>
      <w:r>
        <w:t>Реестр лицензий копируется на резервный материальный носитель, обеспечивающий возможность восстановления сведений, содержащихся в реестре лицензий.</w:t>
      </w:r>
    </w:p>
    <w:p w14:paraId="45D607D0" w14:textId="77777777" w:rsidR="00573F2B" w:rsidRDefault="00573F2B">
      <w:pPr>
        <w:pStyle w:val="ConsPlusNormal"/>
        <w:spacing w:before="220"/>
        <w:ind w:firstLine="540"/>
        <w:jc w:val="both"/>
      </w:pPr>
      <w:bookmarkStart w:id="2" w:name="P50"/>
      <w:bookmarkEnd w:id="2"/>
      <w:r>
        <w:t>6. В реестре лицензий указываются следующие сведения:</w:t>
      </w:r>
    </w:p>
    <w:p w14:paraId="3EF6823E" w14:textId="77777777" w:rsidR="00573F2B" w:rsidRDefault="00573F2B">
      <w:pPr>
        <w:pStyle w:val="ConsPlusNormal"/>
        <w:spacing w:before="220"/>
        <w:ind w:firstLine="540"/>
        <w:jc w:val="both"/>
      </w:pPr>
      <w:bookmarkStart w:id="3" w:name="P51"/>
      <w:bookmarkEnd w:id="3"/>
      <w:r>
        <w:t>а) регистрационный номер лицензии и дата предоставления лицензии;</w:t>
      </w:r>
    </w:p>
    <w:p w14:paraId="11EF4989" w14:textId="77777777" w:rsidR="00573F2B" w:rsidRDefault="00573F2B">
      <w:pPr>
        <w:pStyle w:val="ConsPlusNormal"/>
        <w:spacing w:before="220"/>
        <w:ind w:firstLine="540"/>
        <w:jc w:val="both"/>
      </w:pPr>
      <w:r>
        <w:t>б) наименование лицензирующего органа;</w:t>
      </w:r>
    </w:p>
    <w:p w14:paraId="23E4CB69" w14:textId="77777777" w:rsidR="00573F2B" w:rsidRDefault="00573F2B">
      <w:pPr>
        <w:pStyle w:val="ConsPlusNormal"/>
        <w:spacing w:before="220"/>
        <w:ind w:firstLine="540"/>
        <w:jc w:val="both"/>
      </w:pPr>
      <w:r>
        <w:t>в) полное и (в случае, если имеется) сокращенное наименование, в том числе фирменное наименование, и организационно-правовая форма лицензиата - юридического лица, адрес его места нахождения, адреса мест осуществления отдельного вида деятельности, подлежащего лицензированию (далее - место осуществления лицензируемого вида деятельности), и (или) другие данные, позволяющие идентифицировать место осуществления лицензируемого вида деятельности, государственный регистрационный номер записи о создании юридического лица, номер телефона и адрес электронной почты юридического лица;</w:t>
      </w:r>
    </w:p>
    <w:p w14:paraId="1B5C4F4B" w14:textId="77777777" w:rsidR="00573F2B" w:rsidRDefault="00573F2B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14:paraId="3F5AA30C" w14:textId="77777777" w:rsidR="00573F2B" w:rsidRDefault="00573F2B">
      <w:pPr>
        <w:pStyle w:val="ConsPlusNormal"/>
        <w:spacing w:before="220"/>
        <w:ind w:firstLine="540"/>
        <w:jc w:val="both"/>
      </w:pPr>
      <w:r>
        <w:t xml:space="preserve">г) в случае, если в соответствии с законодательством Российской Федерации предусмотрена возможность осуществления лицензируемых видов деятельности иностранными юридическими лицами, - полное и (в случае, если имеется) сокращенное наименование иностранного юридического лица, полное и (в случае, если имеется) сокращенное наименование филиала иностранного юридического лица, аккредитованного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"Об иностранных инвестициях в Российской Федерации", адрес (место нахождения) филиала иностранного юридического лица на территории Российской Федерации, адреса мест осуществления лицензируемого вида деятельности и (или) другие данные, позволяющие </w:t>
      </w:r>
      <w:r>
        <w:lastRenderedPageBreak/>
        <w:t>идентифицировать место осуществления лицензируемого вида деятельности, номер записи об аккредитации филиала иностранного юридического лица в государственном реестре аккредитованных филиалов, представительств иностранных юридических лиц, дата внесения записи об аккредитации филиала иностранного юридического лица в государственный реестр аккредитованных филиалов, представительств иностранных юридических лиц, номер телефона и адрес электронной почты филиала иностранного юридического лица;</w:t>
      </w:r>
    </w:p>
    <w:p w14:paraId="132DE30C" w14:textId="77777777" w:rsidR="00573F2B" w:rsidRDefault="00573F2B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14:paraId="626BF51C" w14:textId="77777777" w:rsidR="00573F2B" w:rsidRDefault="00573F2B">
      <w:pPr>
        <w:pStyle w:val="ConsPlusNormal"/>
        <w:spacing w:before="220"/>
        <w:ind w:firstLine="540"/>
        <w:jc w:val="both"/>
      </w:pPr>
      <w:r>
        <w:t>д) фамилия, имя и (в случае, если имеется) отчество лицензиата - индивидуального предпринимателя, наименование и реквизиты документа, удостоверяющего его личность, адрес его места жительства, адреса мест осуществления лицензируемого вида деятельности и (или) другие данные, позволяющие идентифицировать место осуществления лицензируемого вида деятельности, государственный регистрационный номер записи о государственной регистрации индивидуального предпринимателя, номер телефона и адрес электронной почты индивидуального предпринимателя;</w:t>
      </w:r>
    </w:p>
    <w:p w14:paraId="62A72463" w14:textId="77777777" w:rsidR="00573F2B" w:rsidRDefault="00573F2B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14:paraId="412BD56A" w14:textId="77777777" w:rsidR="00573F2B" w:rsidRDefault="00573F2B">
      <w:pPr>
        <w:pStyle w:val="ConsPlusNormal"/>
        <w:spacing w:before="220"/>
        <w:ind w:firstLine="540"/>
        <w:jc w:val="both"/>
      </w:pPr>
      <w:r>
        <w:t>е) идентификационный номер налогоплательщика;</w:t>
      </w:r>
    </w:p>
    <w:p w14:paraId="49A7091E" w14:textId="77777777" w:rsidR="00573F2B" w:rsidRDefault="00573F2B">
      <w:pPr>
        <w:pStyle w:val="ConsPlusNormal"/>
        <w:spacing w:before="220"/>
        <w:ind w:firstLine="540"/>
        <w:jc w:val="both"/>
      </w:pPr>
      <w:r>
        <w:t>ж) лицензируемый вид деятельности с указанием выполняемых работ, оказываемых услуг, составляющих лицензируемый вид деятельности;</w:t>
      </w:r>
    </w:p>
    <w:p w14:paraId="281593EC" w14:textId="77777777" w:rsidR="00573F2B" w:rsidRDefault="00573F2B">
      <w:pPr>
        <w:pStyle w:val="ConsPlusNormal"/>
        <w:spacing w:before="220"/>
        <w:ind w:firstLine="540"/>
        <w:jc w:val="both"/>
      </w:pPr>
      <w:r>
        <w:t>з) дата вынесения решения лицензирующего органа о предоставлении лицензии и при наличии реквизиты такого решения;</w:t>
      </w:r>
    </w:p>
    <w:p w14:paraId="5ED89E46" w14:textId="77777777" w:rsidR="00573F2B" w:rsidRDefault="00573F2B">
      <w:pPr>
        <w:pStyle w:val="ConsPlusNormal"/>
        <w:jc w:val="both"/>
      </w:pPr>
      <w:r>
        <w:t xml:space="preserve">(пп. "з"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14:paraId="373CBF98" w14:textId="77777777" w:rsidR="00573F2B" w:rsidRDefault="00573F2B">
      <w:pPr>
        <w:pStyle w:val="ConsPlusNormal"/>
        <w:spacing w:before="220"/>
        <w:ind w:firstLine="540"/>
        <w:jc w:val="both"/>
      </w:pPr>
      <w:bookmarkStart w:id="4" w:name="P63"/>
      <w:bookmarkEnd w:id="4"/>
      <w:r>
        <w:t>и) срок действия лицензии в случае, если ограничение срока действия лицензии предусмотрено федеральными законами;</w:t>
      </w:r>
    </w:p>
    <w:p w14:paraId="308EEDBB" w14:textId="77777777" w:rsidR="00573F2B" w:rsidRDefault="00573F2B">
      <w:pPr>
        <w:pStyle w:val="ConsPlusNormal"/>
        <w:spacing w:before="220"/>
        <w:ind w:firstLine="540"/>
        <w:jc w:val="both"/>
      </w:pPr>
      <w:bookmarkStart w:id="5" w:name="P64"/>
      <w:bookmarkEnd w:id="5"/>
      <w:r>
        <w:t>к) дата вынесения решения лицензирующего органа о внесении изменений в реестр лицензий на основании заявления о внесении изменений в реестр лицензий с указанием причины внесения изменений в реестр лицензий и при наличии реквизиты такого решения;</w:t>
      </w:r>
    </w:p>
    <w:p w14:paraId="7642EBA8" w14:textId="77777777" w:rsidR="00573F2B" w:rsidRDefault="00573F2B">
      <w:pPr>
        <w:pStyle w:val="ConsPlusNormal"/>
        <w:jc w:val="both"/>
      </w:pPr>
      <w:r>
        <w:t xml:space="preserve">(пп. "к"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14:paraId="00578C3D" w14:textId="77777777" w:rsidR="00573F2B" w:rsidRDefault="00573F2B">
      <w:pPr>
        <w:pStyle w:val="ConsPlusNormal"/>
        <w:spacing w:before="220"/>
        <w:ind w:firstLine="540"/>
        <w:jc w:val="both"/>
      </w:pPr>
      <w:bookmarkStart w:id="6" w:name="P66"/>
      <w:bookmarkEnd w:id="6"/>
      <w:r>
        <w:t>л) информация о продлении срока действия лицензии в случае, если ограничение срока действия лицензии предусмотрено федеральными законами;</w:t>
      </w:r>
    </w:p>
    <w:p w14:paraId="39ABAB8B" w14:textId="77777777" w:rsidR="00573F2B" w:rsidRDefault="00573F2B">
      <w:pPr>
        <w:pStyle w:val="ConsPlusNormal"/>
        <w:spacing w:before="220"/>
        <w:ind w:firstLine="540"/>
        <w:jc w:val="both"/>
      </w:pPr>
      <w:bookmarkStart w:id="7" w:name="P67"/>
      <w:bookmarkEnd w:id="7"/>
      <w:r>
        <w:t>м) основания, даты вынесения решений лицензирующего органа о приостановлении (включая срок, на который лицензия приостанавливается), возобновлении действия лицензий и при наличии реквизиты таких решений;</w:t>
      </w:r>
    </w:p>
    <w:p w14:paraId="09E0D3DC" w14:textId="77777777" w:rsidR="00573F2B" w:rsidRDefault="00573F2B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14:paraId="112C510D" w14:textId="77777777" w:rsidR="00573F2B" w:rsidRDefault="00573F2B">
      <w:pPr>
        <w:pStyle w:val="ConsPlusNormal"/>
        <w:spacing w:before="220"/>
        <w:ind w:firstLine="540"/>
        <w:jc w:val="both"/>
      </w:pPr>
      <w:bookmarkStart w:id="8" w:name="P69"/>
      <w:bookmarkEnd w:id="8"/>
      <w:r>
        <w:t>н) основание и дата прекращения действия лицензии и при наличии реквизиты решения лицензирующего органа о прекращении действия лицензии;</w:t>
      </w:r>
    </w:p>
    <w:p w14:paraId="6C2E270D" w14:textId="77777777" w:rsidR="00573F2B" w:rsidRDefault="00573F2B">
      <w:pPr>
        <w:pStyle w:val="ConsPlusNormal"/>
        <w:jc w:val="both"/>
      </w:pPr>
      <w:r>
        <w:t xml:space="preserve">(пп. "н"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14:paraId="419D1AEE" w14:textId="77777777" w:rsidR="00573F2B" w:rsidRDefault="00573F2B">
      <w:pPr>
        <w:pStyle w:val="ConsPlusNormal"/>
        <w:spacing w:before="220"/>
        <w:ind w:firstLine="540"/>
        <w:jc w:val="both"/>
      </w:pPr>
      <w:bookmarkStart w:id="9" w:name="P71"/>
      <w:bookmarkEnd w:id="9"/>
      <w:r>
        <w:t>о) основание, дата вынесения решения суда об аннулировании лицензии и реквизиты такого решения;</w:t>
      </w:r>
    </w:p>
    <w:p w14:paraId="431EE405" w14:textId="77777777" w:rsidR="00573F2B" w:rsidRDefault="00573F2B">
      <w:pPr>
        <w:pStyle w:val="ConsPlusNormal"/>
        <w:spacing w:before="220"/>
        <w:ind w:firstLine="540"/>
        <w:jc w:val="both"/>
      </w:pPr>
      <w:bookmarkStart w:id="10" w:name="P72"/>
      <w:bookmarkEnd w:id="10"/>
      <w:r>
        <w:t xml:space="preserve">п) основания и даты проведения оценок соответствия соискателей лицензии, лицензиатов лицензионным требованиям (в том числе оценок, проводимых в рамках периодического подтверждения соответствия лицензиата лицензионным требованиям), реквизиты актов, составленных по результатам таких оценок (в случае если положением о лицензировании конкретного вида деятельности в 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оформление акта оценки в отношении документарной оценки не предусмотрено, в реестр лицензий вносятся реквизиты иного документа, оформляемого по результатам такой оценки);</w:t>
      </w:r>
    </w:p>
    <w:p w14:paraId="131E5934" w14:textId="77777777" w:rsidR="00573F2B" w:rsidRDefault="00573F2B">
      <w:pPr>
        <w:pStyle w:val="ConsPlusNormal"/>
        <w:jc w:val="both"/>
      </w:pPr>
      <w:r>
        <w:lastRenderedPageBreak/>
        <w:t xml:space="preserve">(пп. "п"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14:paraId="0E50DB03" w14:textId="77777777" w:rsidR="00573F2B" w:rsidRDefault="00573F2B">
      <w:pPr>
        <w:pStyle w:val="ConsPlusNormal"/>
        <w:spacing w:before="220"/>
        <w:ind w:firstLine="540"/>
        <w:jc w:val="both"/>
      </w:pPr>
      <w:bookmarkStart w:id="11" w:name="P74"/>
      <w:bookmarkEnd w:id="11"/>
      <w:r>
        <w:t xml:space="preserve">р) учетный номер контрольного (надзорного) мероприятия в едином реестре контрольных (надзорных) мероприятий, проведение которого осуществляется в отношении лицензиата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в рамках соответствующего вида государственного контроля (надзора) с целью оценки соблюдения лицензиатом лицензионных требований;</w:t>
      </w:r>
    </w:p>
    <w:p w14:paraId="4EEEC1A1" w14:textId="77777777" w:rsidR="00573F2B" w:rsidRDefault="00573F2B">
      <w:pPr>
        <w:pStyle w:val="ConsPlusNormal"/>
        <w:jc w:val="both"/>
      </w:pPr>
      <w:r>
        <w:t xml:space="preserve">(пп. "р"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14:paraId="38871887" w14:textId="77777777" w:rsidR="00573F2B" w:rsidRDefault="00573F2B">
      <w:pPr>
        <w:pStyle w:val="ConsPlusNormal"/>
        <w:spacing w:before="220"/>
        <w:ind w:firstLine="540"/>
        <w:jc w:val="both"/>
      </w:pPr>
      <w:bookmarkStart w:id="12" w:name="P76"/>
      <w:bookmarkEnd w:id="12"/>
      <w:r>
        <w:t xml:space="preserve">р(1)) основания и даты проведения проверок, предусмотренных </w:t>
      </w:r>
      <w:hyperlink r:id="rId30">
        <w:r>
          <w:rPr>
            <w:color w:val="0000FF"/>
          </w:rPr>
          <w:t>частью 2 статьи 19.2</w:t>
        </w:r>
      </w:hyperlink>
      <w:r>
        <w:t xml:space="preserve"> Федерального закона, реквизиты актов, составленных по результатам таких проверок;</w:t>
      </w:r>
    </w:p>
    <w:p w14:paraId="31C4C11F" w14:textId="77777777" w:rsidR="00573F2B" w:rsidRDefault="00573F2B">
      <w:pPr>
        <w:pStyle w:val="ConsPlusNormal"/>
        <w:jc w:val="both"/>
      </w:pPr>
      <w:r>
        <w:t xml:space="preserve">(пп. "р(1)"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РФ от 14.09.2021 N 1559)</w:t>
      </w:r>
    </w:p>
    <w:p w14:paraId="64318013" w14:textId="77777777" w:rsidR="00573F2B" w:rsidRDefault="00573F2B">
      <w:pPr>
        <w:pStyle w:val="ConsPlusNormal"/>
        <w:spacing w:before="220"/>
        <w:ind w:firstLine="540"/>
        <w:jc w:val="both"/>
      </w:pPr>
      <w:bookmarkStart w:id="13" w:name="P78"/>
      <w:bookmarkEnd w:id="13"/>
      <w:r>
        <w:t xml:space="preserve">с) сведения о вынесенных в отношении лицензиата предписаниях об устранении нарушений лицензионных требований в случае проведения проверок, предусмотренных </w:t>
      </w:r>
      <w:hyperlink r:id="rId32">
        <w:r>
          <w:rPr>
            <w:color w:val="0000FF"/>
          </w:rPr>
          <w:t>частью 2 статьи 19.2</w:t>
        </w:r>
      </w:hyperlink>
      <w:r>
        <w:t xml:space="preserve"> Федерального закона, о вынесенном в отношении лицензиата решении по результатам периодического подтверждения соответствия лицензиата лицензионным требованиям, о направленном лицензиату уведомлении о необходимости устранения грубых нарушений лицензионных требований, выявленных в ходе оценки соответствия лицензиата лицензионным требованиям, проводимой при намерении лицензиата выполнять работы, оказывать услуги, составляющие лицензируемый вид деятельности, сведения о которых не внесены в реестр лицензий, и (или) при намерении лицензиата осуществлять лицензируемый вид деятельности по месту (местам) его осуществления, не указанному в реестре лицензий;</w:t>
      </w:r>
    </w:p>
    <w:p w14:paraId="5A0B537C" w14:textId="77777777" w:rsidR="00573F2B" w:rsidRDefault="00573F2B">
      <w:pPr>
        <w:pStyle w:val="ConsPlusNormal"/>
        <w:jc w:val="both"/>
      </w:pPr>
      <w:r>
        <w:t xml:space="preserve">(пп. "с"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14:paraId="7F8E9C2D" w14:textId="77777777" w:rsidR="00573F2B" w:rsidRDefault="00573F2B">
      <w:pPr>
        <w:pStyle w:val="ConsPlusNormal"/>
        <w:spacing w:before="220"/>
        <w:ind w:firstLine="540"/>
        <w:jc w:val="both"/>
      </w:pPr>
      <w:bookmarkStart w:id="14" w:name="P80"/>
      <w:bookmarkEnd w:id="14"/>
      <w:r>
        <w:t xml:space="preserve">т)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 в случае проведения проверок, предусмотренных </w:t>
      </w:r>
      <w:hyperlink r:id="rId34">
        <w:r>
          <w:rPr>
            <w:color w:val="0000FF"/>
          </w:rPr>
          <w:t>частью 2 статьи 19.2</w:t>
        </w:r>
      </w:hyperlink>
      <w:r>
        <w:t xml:space="preserve"> Федерального закона;</w:t>
      </w:r>
    </w:p>
    <w:p w14:paraId="1D0A6C47" w14:textId="77777777" w:rsidR="00573F2B" w:rsidRDefault="00573F2B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14:paraId="33E89212" w14:textId="77777777" w:rsidR="00573F2B" w:rsidRDefault="00573F2B">
      <w:pPr>
        <w:pStyle w:val="ConsPlusNormal"/>
        <w:spacing w:before="220"/>
        <w:ind w:firstLine="540"/>
        <w:jc w:val="both"/>
      </w:pPr>
      <w:bookmarkStart w:id="15" w:name="P82"/>
      <w:bookmarkEnd w:id="15"/>
      <w:r>
        <w:t>у) дата вынесения решения суда об отмене вступившего в законную силу решения суда об аннулировании лицензии и реквизиты такого решения;</w:t>
      </w:r>
    </w:p>
    <w:p w14:paraId="7C3891CE" w14:textId="77777777" w:rsidR="00573F2B" w:rsidRDefault="00573F2B">
      <w:pPr>
        <w:pStyle w:val="ConsPlusNormal"/>
        <w:spacing w:before="220"/>
        <w:ind w:firstLine="540"/>
        <w:jc w:val="both"/>
      </w:pPr>
      <w:bookmarkStart w:id="16" w:name="P83"/>
      <w:bookmarkEnd w:id="16"/>
      <w:r>
        <w:t>ф) информация о должностном лице лицензирующего органа, внесшем сведения в реестр лицензий;</w:t>
      </w:r>
    </w:p>
    <w:p w14:paraId="213E80CD" w14:textId="77777777" w:rsidR="00573F2B" w:rsidRDefault="00573F2B">
      <w:pPr>
        <w:pStyle w:val="ConsPlusNormal"/>
        <w:spacing w:before="220"/>
        <w:ind w:firstLine="540"/>
        <w:jc w:val="both"/>
      </w:pPr>
      <w:r>
        <w:t>х) даты внесения в реестр лицензий сведений о лицензиате;</w:t>
      </w:r>
    </w:p>
    <w:p w14:paraId="75E000C7" w14:textId="77777777" w:rsidR="00573F2B" w:rsidRDefault="00573F2B">
      <w:pPr>
        <w:pStyle w:val="ConsPlusNormal"/>
        <w:spacing w:before="220"/>
        <w:ind w:firstLine="540"/>
        <w:jc w:val="both"/>
      </w:pPr>
      <w:r>
        <w:t>ц) иные установленные нормативными правовыми актами Российской Федерации сведения.</w:t>
      </w:r>
    </w:p>
    <w:p w14:paraId="2D8AB6FF" w14:textId="77777777" w:rsidR="00573F2B" w:rsidRDefault="00573F2B">
      <w:pPr>
        <w:pStyle w:val="ConsPlusNormal"/>
        <w:spacing w:before="220"/>
        <w:ind w:firstLine="540"/>
        <w:jc w:val="both"/>
      </w:pPr>
      <w:r>
        <w:t>6(1). Сведения о выполняемых работах, оказываемых услугах, составляющих лицензируемый вид деятельности, при необходимости могут быть внесены в реестр лицензий в привязке к адресу и (или) другим данным, позволяющим идентифицировать место осуществления лицензируемого вида деятельности, по которому выполняются или оказываются указанные работы, услуги.</w:t>
      </w:r>
    </w:p>
    <w:p w14:paraId="3D9B3346" w14:textId="77777777" w:rsidR="00573F2B" w:rsidRDefault="00573F2B">
      <w:pPr>
        <w:pStyle w:val="ConsPlusNormal"/>
        <w:jc w:val="both"/>
      </w:pPr>
      <w:r>
        <w:t xml:space="preserve">(п. 6(1)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РФ от 14.09.2021 N 1559)</w:t>
      </w:r>
    </w:p>
    <w:p w14:paraId="060AC7B8" w14:textId="77777777" w:rsidR="00573F2B" w:rsidRDefault="00573F2B">
      <w:pPr>
        <w:pStyle w:val="ConsPlusNormal"/>
        <w:spacing w:before="220"/>
        <w:ind w:firstLine="540"/>
        <w:jc w:val="both"/>
      </w:pPr>
      <w:r>
        <w:t>7. Основанием для внесения записей в реестр лицензий является решение, принятое лицензирующим органом.</w:t>
      </w:r>
    </w:p>
    <w:p w14:paraId="669C95AA" w14:textId="77777777" w:rsidR="00573F2B" w:rsidRDefault="00573F2B">
      <w:pPr>
        <w:pStyle w:val="ConsPlusNormal"/>
        <w:spacing w:before="220"/>
        <w:ind w:firstLine="540"/>
        <w:jc w:val="both"/>
      </w:pPr>
      <w:r>
        <w:t xml:space="preserve">8. Сведения, указанные в </w:t>
      </w:r>
      <w:hyperlink w:anchor="P50">
        <w:r>
          <w:rPr>
            <w:color w:val="0000FF"/>
          </w:rPr>
          <w:t>пункте 6</w:t>
        </w:r>
      </w:hyperlink>
      <w:r>
        <w:t xml:space="preserve"> настоящих Правил, вносятся в реестр лицензий в следующем порядке:</w:t>
      </w:r>
    </w:p>
    <w:p w14:paraId="202680F6" w14:textId="77777777" w:rsidR="00573F2B" w:rsidRDefault="00573F2B">
      <w:pPr>
        <w:pStyle w:val="ConsPlusNormal"/>
        <w:spacing w:before="220"/>
        <w:ind w:firstLine="540"/>
        <w:jc w:val="both"/>
      </w:pPr>
      <w:bookmarkStart w:id="17" w:name="P90"/>
      <w:bookmarkEnd w:id="17"/>
      <w:r>
        <w:t xml:space="preserve">сведения, указанные в </w:t>
      </w:r>
      <w:hyperlink w:anchor="P51">
        <w:r>
          <w:rPr>
            <w:color w:val="0000FF"/>
          </w:rPr>
          <w:t>подпунктах "а"</w:t>
        </w:r>
      </w:hyperlink>
      <w:r>
        <w:t xml:space="preserve"> - </w:t>
      </w:r>
      <w:hyperlink w:anchor="P63">
        <w:r>
          <w:rPr>
            <w:color w:val="0000FF"/>
          </w:rPr>
          <w:t>"и" пункта 6</w:t>
        </w:r>
      </w:hyperlink>
      <w:r>
        <w:t xml:space="preserve"> настоящих Правил, вносятся лицензирующим органом в реестр лицензий в день принятия им решения о предоставлении лицензии;</w:t>
      </w:r>
    </w:p>
    <w:p w14:paraId="002E2DEB" w14:textId="77777777" w:rsidR="00573F2B" w:rsidRDefault="00573F2B">
      <w:pPr>
        <w:pStyle w:val="ConsPlusNormal"/>
        <w:spacing w:before="220"/>
        <w:ind w:firstLine="540"/>
        <w:jc w:val="both"/>
      </w:pPr>
      <w:r>
        <w:lastRenderedPageBreak/>
        <w:t xml:space="preserve">сведения, указанные в </w:t>
      </w:r>
      <w:hyperlink w:anchor="P64">
        <w:r>
          <w:rPr>
            <w:color w:val="0000FF"/>
          </w:rPr>
          <w:t>подпункте "к" пункта 6</w:t>
        </w:r>
      </w:hyperlink>
      <w:r>
        <w:t xml:space="preserve"> настоящих Правил, вносятся лицензирующим органом в реестр лицензий в день принятия им решения о внесении изменений в реестр лицензий (в день принятия лицензирующим органом решения о внесении изменений в реестр лицензий в сведения, предусмотренные </w:t>
      </w:r>
      <w:hyperlink w:anchor="P50">
        <w:r>
          <w:rPr>
            <w:color w:val="0000FF"/>
          </w:rPr>
          <w:t>пунктом 6</w:t>
        </w:r>
      </w:hyperlink>
      <w:r>
        <w:t xml:space="preserve"> настоящих Правил, лицензирующим органом также вносятся соответствующие изменения);</w:t>
      </w:r>
    </w:p>
    <w:p w14:paraId="06A44DF7" w14:textId="77777777" w:rsidR="00573F2B" w:rsidRDefault="00573F2B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14:paraId="684FBC0B" w14:textId="77777777" w:rsidR="00573F2B" w:rsidRDefault="00573F2B">
      <w:pPr>
        <w:pStyle w:val="ConsPlusNormal"/>
        <w:spacing w:before="220"/>
        <w:ind w:firstLine="540"/>
        <w:jc w:val="both"/>
      </w:pPr>
      <w:r>
        <w:t xml:space="preserve">сведения, указанные в </w:t>
      </w:r>
      <w:hyperlink w:anchor="P66">
        <w:r>
          <w:rPr>
            <w:color w:val="0000FF"/>
          </w:rPr>
          <w:t>подпункте "л" пункта 6</w:t>
        </w:r>
      </w:hyperlink>
      <w:r>
        <w:t xml:space="preserve"> настоящих Правил, вносятся лицензирующим органом в реестр лицензий в день принятия им решения о продлении срока действия лицензии в случае, если ограничение срока действия лицензии предусмотрено федеральными законами;</w:t>
      </w:r>
    </w:p>
    <w:p w14:paraId="55EDECDD" w14:textId="77777777" w:rsidR="00573F2B" w:rsidRDefault="00573F2B">
      <w:pPr>
        <w:pStyle w:val="ConsPlusNormal"/>
        <w:spacing w:before="220"/>
        <w:ind w:firstLine="540"/>
        <w:jc w:val="both"/>
      </w:pPr>
      <w:r>
        <w:t xml:space="preserve">сведения, указанные в </w:t>
      </w:r>
      <w:hyperlink w:anchor="P67">
        <w:r>
          <w:rPr>
            <w:color w:val="0000FF"/>
          </w:rPr>
          <w:t>подпункте "м" пункта 6</w:t>
        </w:r>
      </w:hyperlink>
      <w:r>
        <w:t xml:space="preserve"> настоящих Правил, вносятся лицензирующим органом в реестр лицензий в день принятия им решений о приостановлении действия лицензии и о возобновлении действия лицензии соответственно;</w:t>
      </w:r>
    </w:p>
    <w:p w14:paraId="23A4BF71" w14:textId="77777777" w:rsidR="00573F2B" w:rsidRDefault="00573F2B">
      <w:pPr>
        <w:pStyle w:val="ConsPlusNormal"/>
        <w:spacing w:before="220"/>
        <w:ind w:firstLine="540"/>
        <w:jc w:val="both"/>
      </w:pPr>
      <w:r>
        <w:t xml:space="preserve">сведения, указанные в </w:t>
      </w:r>
      <w:hyperlink w:anchor="P69">
        <w:r>
          <w:rPr>
            <w:color w:val="0000FF"/>
          </w:rPr>
          <w:t>подпунктах "н"</w:t>
        </w:r>
      </w:hyperlink>
      <w:r>
        <w:t xml:space="preserve"> и </w:t>
      </w:r>
      <w:hyperlink w:anchor="P71">
        <w:r>
          <w:rPr>
            <w:color w:val="0000FF"/>
          </w:rPr>
          <w:t>"о" пункта 6</w:t>
        </w:r>
      </w:hyperlink>
      <w:r>
        <w:t xml:space="preserve"> настоящих Правил, вносятся лицензирующим органом в реестр лицензий в день принятия им решения о прекращении действия лицензии, либо в день получения от федерального органа исполнительной власти, осуществляющего государственную регистрацию юридических лиц и индивидуальных предпринимателей,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(за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деятельности, а также за исключением реорганизации юридического лица - лицензиата в форме его присоединения к другому юридическому лицу), либо в день получения от федерального органа исполнительной власти, уполномоченного на аккредитацию филиалов, представительств иностранных юридических лиц, сведений о прекращении аккредитации филиала иностранного юридического лица,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лицензии, если указанное решение суда получено лицензирующим органом до дня его вступления в законную силу;</w:t>
      </w:r>
    </w:p>
    <w:p w14:paraId="02510DC6" w14:textId="77777777" w:rsidR="00573F2B" w:rsidRDefault="00573F2B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14:paraId="7A8A0F7C" w14:textId="77777777" w:rsidR="00573F2B" w:rsidRDefault="00573F2B">
      <w:pPr>
        <w:pStyle w:val="ConsPlusNormal"/>
        <w:spacing w:before="220"/>
        <w:ind w:firstLine="540"/>
        <w:jc w:val="both"/>
      </w:pPr>
      <w:r>
        <w:t xml:space="preserve">сведения, указанные в </w:t>
      </w:r>
      <w:hyperlink w:anchor="P72">
        <w:r>
          <w:rPr>
            <w:color w:val="0000FF"/>
          </w:rPr>
          <w:t>подпункте "п" пункта 6</w:t>
        </w:r>
      </w:hyperlink>
      <w:r>
        <w:t xml:space="preserve"> настоящих Правил, вносятся лицензирующим органом в реестр лицензий в отношении лицензиата в день принятия лицензирующим органом решения о назначении оценки соответствия лицензиата лицензионным требованиям и в течение 3 рабочих дней со дня составления актов по результатам проведенной оценки соответствия лицензиата лицензионным требованиям или составления иного документа в отношении документарной оценки, если это предусмотрено положением о лицензировании конкретного вида деятельности (в случае отмены акта или иного документа, составленного по результатам проведенных оценок, соответствующая информация вносится в реестр лицензий в течение 3 рабочих дней со дня отмены акта или такого иного документа), либо в отношении соискателя лицензии в день принятия лицензирующим органом решения о предоставлении лицензии;</w:t>
      </w:r>
    </w:p>
    <w:p w14:paraId="1D810ED9" w14:textId="77777777" w:rsidR="00573F2B" w:rsidRDefault="00573F2B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14:paraId="7B235C8A" w14:textId="77777777" w:rsidR="00573F2B" w:rsidRDefault="00573F2B">
      <w:pPr>
        <w:pStyle w:val="ConsPlusNormal"/>
        <w:spacing w:before="220"/>
        <w:ind w:firstLine="540"/>
        <w:jc w:val="both"/>
      </w:pPr>
      <w:r>
        <w:t xml:space="preserve">сведения, предусмотренные </w:t>
      </w:r>
      <w:hyperlink w:anchor="P74">
        <w:r>
          <w:rPr>
            <w:color w:val="0000FF"/>
          </w:rPr>
          <w:t>подпунктом "р" пункта 6</w:t>
        </w:r>
      </w:hyperlink>
      <w:r>
        <w:t xml:space="preserve"> настоящих Правил, вносятся в реестр лицензий в автоматическом режиме на основании полученной из единого реестра контрольных (надзорных) мероприятий информации в день размещения указанной информации в публичном доступе;</w:t>
      </w:r>
    </w:p>
    <w:p w14:paraId="16A225CD" w14:textId="77777777" w:rsidR="00573F2B" w:rsidRDefault="00573F2B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14.09.2021 N 1559)</w:t>
      </w:r>
    </w:p>
    <w:p w14:paraId="6590F320" w14:textId="77777777" w:rsidR="00573F2B" w:rsidRDefault="00573F2B">
      <w:pPr>
        <w:pStyle w:val="ConsPlusNormal"/>
        <w:spacing w:before="220"/>
        <w:ind w:firstLine="540"/>
        <w:jc w:val="both"/>
      </w:pPr>
      <w:r>
        <w:t xml:space="preserve">сведения, предусмотренные </w:t>
      </w:r>
      <w:hyperlink w:anchor="P76">
        <w:r>
          <w:rPr>
            <w:color w:val="0000FF"/>
          </w:rPr>
          <w:t>подпунктом "р(1)" пункта 6</w:t>
        </w:r>
      </w:hyperlink>
      <w:r>
        <w:t xml:space="preserve"> настоящих Правил, вносятся лицензирующим органом в реестр лицензий в день принятия лицензирующим органом решения о </w:t>
      </w:r>
      <w:r>
        <w:lastRenderedPageBreak/>
        <w:t>назначении проверки лицензиата и в течение 3 рабочих дней со дня составления актов по результатам проведенных проверок соответственно (в случае отмены акта по результатам проведенных проверок соответствующая информация вносится в реестр лицензий в течение 3 рабочих дней со дня отмены акта);</w:t>
      </w:r>
    </w:p>
    <w:p w14:paraId="04CC01AC" w14:textId="77777777" w:rsidR="00573F2B" w:rsidRDefault="00573F2B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14.09.2021 N 1559)</w:t>
      </w:r>
    </w:p>
    <w:p w14:paraId="2168DE4E" w14:textId="77777777" w:rsidR="00573F2B" w:rsidRDefault="00573F2B">
      <w:pPr>
        <w:pStyle w:val="ConsPlusNormal"/>
        <w:spacing w:before="220"/>
        <w:ind w:firstLine="540"/>
        <w:jc w:val="both"/>
      </w:pPr>
      <w:r>
        <w:t xml:space="preserve">сведения, указанные в </w:t>
      </w:r>
      <w:hyperlink w:anchor="P78">
        <w:r>
          <w:rPr>
            <w:color w:val="0000FF"/>
          </w:rPr>
          <w:t>подпункте "с" пункта 6</w:t>
        </w:r>
      </w:hyperlink>
      <w:r>
        <w:t xml:space="preserve"> настоящих Правил, вносятся лицензирующим органом в реестр лицензий в день вынесения в отношении лицензиата предписания об устранении выявленных нарушений лицензионных требований, принятия лицензирующим органом решения в отношении лицензиата по результатам периодического подтверждения соответствия лицензиата лицензионным требованиям, принятия лицензирующим органом решения о направлении лицензиату уведомления о необходимости устранения грубых нарушений лицензионных требований, выявленных в ходе оценки соответствия лицензиата лицензионным требованиям, проводимой при намерении лицензиата выполнять работы, оказывать услуги, составляющие лицензируемый вид деятельности, сведения о которых не внесены в реестр лицензий, и (или) при намерении лицензиата осуществлять лицензируемый вид деятельности по месту (местам) его осуществления, не указанному в реестре лицензий (в случае отмены вынесенного в отношении лицензиата предписания об устранении выявленных нарушений лицензионных требований, решения, принятого по результатам периодического подтверждения соответствия лицензиата лицензионным требованиям, решения о направлении лицензиату уведомления о необходимости устранения грубых нарушений лицензионных требований соответствующая информация вносится в реестр лицензий в день отмены такого предписания или решения);</w:t>
      </w:r>
    </w:p>
    <w:p w14:paraId="4F25205D" w14:textId="77777777" w:rsidR="00573F2B" w:rsidRDefault="00573F2B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14:paraId="5E577B4E" w14:textId="77777777" w:rsidR="00573F2B" w:rsidRDefault="00573F2B">
      <w:pPr>
        <w:pStyle w:val="ConsPlusNormal"/>
        <w:spacing w:before="220"/>
        <w:ind w:firstLine="540"/>
        <w:jc w:val="both"/>
      </w:pPr>
      <w:r>
        <w:t xml:space="preserve">сведения, указанные в </w:t>
      </w:r>
      <w:hyperlink w:anchor="P80">
        <w:r>
          <w:rPr>
            <w:color w:val="0000FF"/>
          </w:rPr>
          <w:t>подпункте "т" пункта 6</w:t>
        </w:r>
      </w:hyperlink>
      <w:r>
        <w:t xml:space="preserve"> настоящих Правил, вносятся лицензирующим органом в реестр лицензий не позднее 3 рабочих дней со дня назначения лицензиату административного наказания в виде административного приостановления деятельности лицензиата (в случае отмены постановления по делу об административных правонарушениях соответствующая информация вносится в реестр лицензий не позднее 3 рабочих дней со дня отмены такого постановления);</w:t>
      </w:r>
    </w:p>
    <w:p w14:paraId="5D225246" w14:textId="77777777" w:rsidR="00573F2B" w:rsidRDefault="00573F2B">
      <w:pPr>
        <w:pStyle w:val="ConsPlusNormal"/>
        <w:spacing w:before="220"/>
        <w:ind w:firstLine="540"/>
        <w:jc w:val="both"/>
      </w:pPr>
      <w:bookmarkStart w:id="18" w:name="P106"/>
      <w:bookmarkEnd w:id="18"/>
      <w:r>
        <w:t xml:space="preserve">сведения, указанные в </w:t>
      </w:r>
      <w:hyperlink w:anchor="P82">
        <w:r>
          <w:rPr>
            <w:color w:val="0000FF"/>
          </w:rPr>
          <w:t>подпункте "у" пункта 6</w:t>
        </w:r>
      </w:hyperlink>
      <w:r>
        <w:t xml:space="preserve"> настоящих Правил, вносятся лицензирующим органом в реестр лицензий в день вступления в законную силу решения суда об отмене ранее вступившего в законную силу решения суда об аннулировании лицензии.</w:t>
      </w:r>
    </w:p>
    <w:p w14:paraId="08BB39B3" w14:textId="77777777" w:rsidR="00573F2B" w:rsidRDefault="00573F2B">
      <w:pPr>
        <w:pStyle w:val="ConsPlusNormal"/>
        <w:spacing w:before="220"/>
        <w:ind w:firstLine="540"/>
        <w:jc w:val="both"/>
      </w:pPr>
      <w:r>
        <w:t xml:space="preserve">В случае отсутствия возможности внесения в реестр лицензий сведений в сроки, предусмотренные </w:t>
      </w:r>
      <w:hyperlink w:anchor="P90">
        <w:r>
          <w:rPr>
            <w:color w:val="0000FF"/>
          </w:rPr>
          <w:t>абзацами вторым</w:t>
        </w:r>
      </w:hyperlink>
      <w:r>
        <w:t xml:space="preserve"> - </w:t>
      </w:r>
      <w:hyperlink w:anchor="P106">
        <w:r>
          <w:rPr>
            <w:color w:val="0000FF"/>
          </w:rPr>
          <w:t>двенадцатым</w:t>
        </w:r>
      </w:hyperlink>
      <w:r>
        <w:t xml:space="preserve"> настоящего пункта, в связи с возникновением технических проблем в работе информационной системы, в которой ведется реестр лицензий, зафиксированных приказом (распоряжением) уполномоченного должностного лица федерального органа исполнительной власти, осуществляющего лицензирование, соответствующие сведения вносятся в реестр лицензий после восстановления работоспособности информационной системы, в которой ведется реестр лицензий, но не позднее 3 рабочих дней со дня возникновения соответствующего основания для внесения сведений в реестр лицензий.</w:t>
      </w:r>
    </w:p>
    <w:p w14:paraId="11A13B95" w14:textId="77777777" w:rsidR="00573F2B" w:rsidRDefault="00573F2B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14:paraId="71777567" w14:textId="77777777" w:rsidR="00573F2B" w:rsidRDefault="00573F2B">
      <w:pPr>
        <w:pStyle w:val="ConsPlusNormal"/>
        <w:spacing w:before="220"/>
        <w:ind w:firstLine="540"/>
        <w:jc w:val="both"/>
      </w:pPr>
      <w:r>
        <w:t xml:space="preserve">8(1). В случае изменения номера телефона, адреса электронной почты лицензиата такие изменения в реестр лицензий вносятся лицензиатом самостоятельно посредством предоставления соответствующих сведений и автоматического их внесения в реестр лицензий в информационной системе, в которой осуществляется его ведение, с использованием личного кабинета лицензиата в указанной информационной системе. Дополнительно или в случае отсутствия возможности внесения лицензиатом изменений в реестр лицензий с использованием личного кабинета в информационной системе, в которой осуществляется ведение реестра лицензий, внесение лицензиатом изменений в реестр лицензий также может осуществляться через федеральную государственную информационную систему "Единый портал государственных и муниципальных услуг (функций)". В указанном случае в информационной системе, в которой осуществляется </w:t>
      </w:r>
      <w:r>
        <w:lastRenderedPageBreak/>
        <w:t>ведение реестра лицензий, может быть размещена ссылка на функционал федеральной государственной информационной системы "Единый портал государственных и муниципальных услуг (функций)", обеспечивающий возможность внесения лицензиатом изменений в реестр лицензий. Сведения об изменении номера телефона, адреса электронной почты подлежат внесению лицензиатом в реестр лицензий в течение 15 рабочих дней со дня возникновения основания для внесения изменений в реестр лицензий. Проверка достоверности вносимых в реестр лицензий сведений об изменении номера телефона, адреса электронной почты лицензиата лицензирующим органом не проводится.</w:t>
      </w:r>
    </w:p>
    <w:p w14:paraId="0EDFEC0E" w14:textId="77777777" w:rsidR="00573F2B" w:rsidRDefault="00573F2B">
      <w:pPr>
        <w:pStyle w:val="ConsPlusNormal"/>
        <w:jc w:val="both"/>
      </w:pPr>
      <w:r>
        <w:t xml:space="preserve">(п. 8(1)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30.04.2022 N 786)</w:t>
      </w:r>
    </w:p>
    <w:p w14:paraId="3F6F7D79" w14:textId="77777777" w:rsidR="00573F2B" w:rsidRDefault="00573F2B">
      <w:pPr>
        <w:pStyle w:val="ConsPlusNormal"/>
        <w:spacing w:before="220"/>
        <w:ind w:firstLine="540"/>
        <w:jc w:val="both"/>
      </w:pPr>
      <w:r>
        <w:t>8(2). Сведения об объектах адресации подлежат внесению лицензирующим органом в реестр лицензий с использованием федеральной информационной адресной системы. В случае отсутствия соответствующих сведений в федеральной информационной адресной системе информация вносится в реестр лицензий в формате текстового поля.</w:t>
      </w:r>
    </w:p>
    <w:p w14:paraId="332D6120" w14:textId="77777777" w:rsidR="00573F2B" w:rsidRDefault="00573F2B">
      <w:pPr>
        <w:pStyle w:val="ConsPlusNormal"/>
        <w:jc w:val="both"/>
      </w:pPr>
      <w:r>
        <w:t xml:space="preserve">(п. 8(2)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РФ от 14.09.2021 N 1559)</w:t>
      </w:r>
    </w:p>
    <w:p w14:paraId="6EF3DE1E" w14:textId="77777777" w:rsidR="00573F2B" w:rsidRDefault="00573F2B">
      <w:pPr>
        <w:pStyle w:val="ConsPlusNormal"/>
        <w:spacing w:before="220"/>
        <w:ind w:firstLine="540"/>
        <w:jc w:val="both"/>
      </w:pPr>
      <w:r>
        <w:t xml:space="preserve">8(3). Лицензирующие органы обеспечивают внесение изменений в сведения реестра лицензий, предусмотренные </w:t>
      </w:r>
      <w:hyperlink r:id="rId46">
        <w:r>
          <w:rPr>
            <w:color w:val="0000FF"/>
          </w:rPr>
          <w:t>пунктами 1</w:t>
        </w:r>
      </w:hyperlink>
      <w:r>
        <w:t xml:space="preserve"> - </w:t>
      </w:r>
      <w:hyperlink r:id="rId47">
        <w:r>
          <w:rPr>
            <w:color w:val="0000FF"/>
          </w:rPr>
          <w:t>6 части 1 статьи 18</w:t>
        </w:r>
      </w:hyperlink>
      <w:r>
        <w:t xml:space="preserve"> Федерального закона,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лицензий, за исключением случаев, предусмотренных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. Внесение указанных изменений в реестр лицензий не требует принятия лицензирующим органом решения о внесении изменений в реестр лицензий и проведения проверки вносимых в реестр лицензий сведений. Запись, вносимая в реестр лицензий в предусмотренном настоящим пунктом порядке, подлежит подписанию электронной подписью информационной системы, в которой ведется реестр лицензий. До указанной даты лицензирующие органы вправе вносить изменения в сведения реестра лицензий, предусмотренные </w:t>
      </w:r>
      <w:hyperlink r:id="rId49">
        <w:r>
          <w:rPr>
            <w:color w:val="0000FF"/>
          </w:rPr>
          <w:t>пунктами 1</w:t>
        </w:r>
      </w:hyperlink>
      <w:r>
        <w:t xml:space="preserve"> - </w:t>
      </w:r>
      <w:hyperlink r:id="rId50">
        <w:r>
          <w:rPr>
            <w:color w:val="0000FF"/>
          </w:rPr>
          <w:t>6 части 1 статьи 18</w:t>
        </w:r>
      </w:hyperlink>
      <w:r>
        <w:t xml:space="preserve"> Федерального закона.</w:t>
      </w:r>
    </w:p>
    <w:p w14:paraId="1C9D0868" w14:textId="77777777" w:rsidR="00573F2B" w:rsidRDefault="00573F2B">
      <w:pPr>
        <w:pStyle w:val="ConsPlusNormal"/>
        <w:jc w:val="both"/>
      </w:pPr>
      <w:r>
        <w:t xml:space="preserve">(п. 8(3)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14:paraId="4F5839A6" w14:textId="77777777" w:rsidR="00573F2B" w:rsidRDefault="00573F2B">
      <w:pPr>
        <w:pStyle w:val="ConsPlusNormal"/>
        <w:spacing w:before="220"/>
        <w:ind w:firstLine="540"/>
        <w:jc w:val="both"/>
      </w:pPr>
      <w:bookmarkStart w:id="19" w:name="P115"/>
      <w:bookmarkEnd w:id="19"/>
      <w:r>
        <w:t xml:space="preserve">8(4). Утратил силу с 1 сентября 2022 года. - </w:t>
      </w:r>
      <w:hyperlink w:anchor="P19">
        <w:r>
          <w:rPr>
            <w:color w:val="0000FF"/>
          </w:rPr>
          <w:t>Пункт 2(1)</w:t>
        </w:r>
      </w:hyperlink>
      <w:r>
        <w:t xml:space="preserve"> данного Постановления.</w:t>
      </w:r>
    </w:p>
    <w:p w14:paraId="06A8742B" w14:textId="77777777" w:rsidR="00573F2B" w:rsidRDefault="00573F2B">
      <w:pPr>
        <w:pStyle w:val="ConsPlusNormal"/>
        <w:spacing w:before="220"/>
        <w:ind w:firstLine="540"/>
        <w:jc w:val="both"/>
      </w:pPr>
      <w:r>
        <w:t>8(5). При внесении изменений в реестр лицензий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в реестре лицензий обеспечивается перенесение в запись о лицензии, предоставленной в более ранний срок, записей о лицензиях, предоставленных в более поздний срок. Регистрационным номером лицензии и датой предоставления лицензии правопреемника реорганизованных юридических лиц считаются соответственно номер записи в реестре лицензий и дата предоставления лицензии, выданной в более ранний срок.</w:t>
      </w:r>
    </w:p>
    <w:p w14:paraId="077D4774" w14:textId="77777777" w:rsidR="00573F2B" w:rsidRDefault="00573F2B">
      <w:pPr>
        <w:pStyle w:val="ConsPlusNormal"/>
        <w:spacing w:before="220"/>
        <w:ind w:firstLine="540"/>
        <w:jc w:val="both"/>
      </w:pPr>
      <w:r>
        <w:t>Записи о лицензии, предоставленной в более поздний срок, присваивается статус "прекращена". В указанную запись вносится примечание со ссылкой на номер лицензии, предоставленной в более ранний срок.</w:t>
      </w:r>
    </w:p>
    <w:p w14:paraId="6C2AD899" w14:textId="77777777" w:rsidR="00573F2B" w:rsidRDefault="00573F2B">
      <w:pPr>
        <w:pStyle w:val="ConsPlusNormal"/>
        <w:jc w:val="both"/>
      </w:pPr>
      <w:r>
        <w:t xml:space="preserve">(п. 8(5)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14:paraId="42C44CE9" w14:textId="77777777" w:rsidR="00573F2B" w:rsidRDefault="00573F2B">
      <w:pPr>
        <w:pStyle w:val="ConsPlusNormal"/>
        <w:spacing w:before="220"/>
        <w:ind w:firstLine="540"/>
        <w:jc w:val="both"/>
      </w:pPr>
      <w:r>
        <w:t>8(6). В случае если у участвующих в реорганизации в форме присоединения юридических лиц имеется лицензия на один и тот же вид деятельности, то в реестре лицензий в запись о лицензии, предоставленной юридическому лицу, реорганизованному в форме присоединения к нему другого юридического лица, переносится запись о лицензии присоединенного юридического лица.</w:t>
      </w:r>
    </w:p>
    <w:p w14:paraId="7FC74CB3" w14:textId="77777777" w:rsidR="00573F2B" w:rsidRDefault="00573F2B">
      <w:pPr>
        <w:pStyle w:val="ConsPlusNormal"/>
        <w:spacing w:before="220"/>
        <w:ind w:firstLine="540"/>
        <w:jc w:val="both"/>
      </w:pPr>
      <w:r>
        <w:t>Регистрационным номером лицензии и датой предоставления лицензии юридического лица, реорганизованного в форме присоединения к нему другого юридического лица, считаются соответственно номер записи в реестре лицензий и дата предоставления лицензии, выданной в более ранний срок.</w:t>
      </w:r>
    </w:p>
    <w:p w14:paraId="1BD668DD" w14:textId="77777777" w:rsidR="00573F2B" w:rsidRDefault="00573F2B">
      <w:pPr>
        <w:pStyle w:val="ConsPlusNormal"/>
        <w:spacing w:before="220"/>
        <w:ind w:firstLine="540"/>
        <w:jc w:val="both"/>
      </w:pPr>
      <w:r>
        <w:lastRenderedPageBreak/>
        <w:t>Записи о лицензии, предоставленной присоединенному юридическому лицу, присваивается статус "прекращена". В указанную запись вносится примечание со ссылкой на номер лицензии юридического лица, реорганизованного в форме присоединения к нему другого юридического лица.</w:t>
      </w:r>
    </w:p>
    <w:p w14:paraId="0B81A740" w14:textId="77777777" w:rsidR="00573F2B" w:rsidRDefault="00573F2B">
      <w:pPr>
        <w:pStyle w:val="ConsPlusNormal"/>
        <w:spacing w:before="220"/>
        <w:ind w:firstLine="540"/>
        <w:jc w:val="both"/>
      </w:pPr>
      <w:r>
        <w:t>В случае если из участвующих в реорганизации в форме присоединения юридических лиц лицензия имеется только у присоединенного юридического лица, то запись о лицензии присоединенного юридического лица считается записью о лицензии юридического лица, реорганизованного в форме присоединения к нему другого юридического лица.</w:t>
      </w:r>
    </w:p>
    <w:p w14:paraId="07FA083D" w14:textId="77777777" w:rsidR="00573F2B" w:rsidRDefault="00573F2B">
      <w:pPr>
        <w:pStyle w:val="ConsPlusNormal"/>
        <w:jc w:val="both"/>
      </w:pPr>
      <w:r>
        <w:t xml:space="preserve">(п. 8(6)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14:paraId="1E1AB24D" w14:textId="77777777" w:rsidR="00573F2B" w:rsidRDefault="00573F2B">
      <w:pPr>
        <w:pStyle w:val="ConsPlusNormal"/>
        <w:spacing w:before="220"/>
        <w:ind w:firstLine="540"/>
        <w:jc w:val="both"/>
      </w:pPr>
      <w:r>
        <w:t xml:space="preserve">9. В реестре лицензий в отношении каждой предоставленной юридическому лицу или индивидуальному предпринимателю лицензии помимо сведений, указанных в </w:t>
      </w:r>
      <w:hyperlink w:anchor="P50">
        <w:r>
          <w:rPr>
            <w:color w:val="0000FF"/>
          </w:rPr>
          <w:t>пункте 6</w:t>
        </w:r>
      </w:hyperlink>
      <w:r>
        <w:t xml:space="preserve"> настоящих Правил, могут дополнительно отображаться сведения, характеризующие лицензию как действующую, или лицензию, действие которой приостановлено, или лицензию, действие которой приостановлено частично в отношении отдельных работ, услуг, составляющих лицензируемый вид деятельности, в частности, выполняемых по одному или нескольким местам осуществления лицензируемого вида деятельности, или лицензию, действие которой прекращено. Такие сведения подлежат изменению в день внесения уполномоченным должностным лицом лицензирующего органа в реестр лицензий сведений, являющихся основанием для такого изменения.</w:t>
      </w:r>
    </w:p>
    <w:p w14:paraId="0136F8E9" w14:textId="77777777" w:rsidR="00573F2B" w:rsidRDefault="00573F2B">
      <w:pPr>
        <w:pStyle w:val="ConsPlusNormal"/>
        <w:spacing w:before="220"/>
        <w:ind w:firstLine="540"/>
        <w:jc w:val="both"/>
      </w:pPr>
      <w:r>
        <w:t xml:space="preserve">10. В случае если федеральными законами, регулирующими осуществление видов деятельности, указанных в </w:t>
      </w:r>
      <w:hyperlink r:id="rId54">
        <w:r>
          <w:rPr>
            <w:color w:val="0000FF"/>
          </w:rPr>
          <w:t>части 4 статьи 1</w:t>
        </w:r>
      </w:hyperlink>
      <w:r>
        <w:t xml:space="preserve"> Федерального закона, и принятыми в соответствии с ними нормативными правовыми актами Российской Федерации предусмотрено внесение в реестр лицензий сведений, не указанных в </w:t>
      </w:r>
      <w:hyperlink w:anchor="P51">
        <w:r>
          <w:rPr>
            <w:color w:val="0000FF"/>
          </w:rPr>
          <w:t>подпунктах "а"</w:t>
        </w:r>
      </w:hyperlink>
      <w:r>
        <w:t xml:space="preserve"> - </w:t>
      </w:r>
      <w:hyperlink w:anchor="P83">
        <w:r>
          <w:rPr>
            <w:color w:val="0000FF"/>
          </w:rPr>
          <w:t>"ф" пункта 6</w:t>
        </w:r>
      </w:hyperlink>
      <w:r>
        <w:t xml:space="preserve"> настоящих Правил, такие сведения вносятся в реестр лицензий в день принятия лицензирующим органом соответствующего решения о предоставлении лицензии, внесении изменений в реестр лицензий на основании заявления о внесении изменений в реестр лицензий, продлении срока действия лицензии в случае, если ограничение срока действия лицензии предусмотрено федеральными законами, приостановлении, возобновлении, прекращении действия лицензии, если иное не установлено указанными федеральными законами и принятыми в соответствии с ними нормативными правовыми актами Российской Федерации.</w:t>
      </w:r>
    </w:p>
    <w:p w14:paraId="34F7BA51" w14:textId="77777777" w:rsidR="00573F2B" w:rsidRDefault="00573F2B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14:paraId="1EB38DB2" w14:textId="77777777" w:rsidR="00573F2B" w:rsidRDefault="00573F2B">
      <w:pPr>
        <w:pStyle w:val="ConsPlusNormal"/>
        <w:spacing w:before="220"/>
        <w:ind w:firstLine="540"/>
        <w:jc w:val="both"/>
      </w:pPr>
      <w:r>
        <w:t>11. В случае изменения места нахождения лицензиата - юридического лица, места жительства лицензиата - индивидуального предпринимателя, места осуществления лицензируемого вида деятельности, связанного с переименованием географического объекта, улицы, площади или иной территории, изменением нумерации объектов адресации, в том числе почтового индекса, соответствующие изменения лицензирующий орган обязан внести в реестр лицензий в автоматическом режиме на основании полученной из государственных информационных систем информации. Запись, вносимая в реестр лицензий в предусмотренном настоящим пунктом порядке, подлежит подписанию электронной цифровой подписью информационной системы, в которой ведется реестр лицензий.</w:t>
      </w:r>
    </w:p>
    <w:p w14:paraId="694FA397" w14:textId="77777777" w:rsidR="00573F2B" w:rsidRDefault="00573F2B">
      <w:pPr>
        <w:pStyle w:val="ConsPlusNormal"/>
        <w:spacing w:before="220"/>
        <w:ind w:firstLine="540"/>
        <w:jc w:val="both"/>
      </w:pPr>
      <w:r>
        <w:t>В случае если предусмотренные настоящим пунктом изменения не внесены в реестр лицензий в автоматическом режиме на основании полученной из государственных информационных систем информации, лицензиат вправе направить в лицензирующий орган соответствующее уведомление о переименовании географического объекта, улицы, площади или иной территории, изменении нумерации объектов адресации, в том числе почтового индекса, с приложением документов, подтверждающих такое переименование и (или) изменение, для внесения лицензирующим органом соответствующих изменений в реестр лицензий.</w:t>
      </w:r>
    </w:p>
    <w:p w14:paraId="2F43C9B6" w14:textId="77777777" w:rsidR="00573F2B" w:rsidRDefault="00573F2B">
      <w:pPr>
        <w:pStyle w:val="ConsPlusNormal"/>
        <w:spacing w:before="220"/>
        <w:ind w:firstLine="540"/>
        <w:jc w:val="both"/>
      </w:pPr>
      <w:r>
        <w:t>Лицензирующий орган в течение 5 рабочих дней со дня поступления указанного уведомления информирует лицензиата о невозможности внесения изменений в реестр лицензий:</w:t>
      </w:r>
    </w:p>
    <w:p w14:paraId="569E11D9" w14:textId="77777777" w:rsidR="00573F2B" w:rsidRDefault="00573F2B">
      <w:pPr>
        <w:pStyle w:val="ConsPlusNormal"/>
        <w:spacing w:before="220"/>
        <w:ind w:firstLine="540"/>
        <w:jc w:val="both"/>
      </w:pPr>
      <w:r>
        <w:lastRenderedPageBreak/>
        <w:t>при наличии в реестре лицензий сведений, содержащихся в уведомлении лицензиата;</w:t>
      </w:r>
    </w:p>
    <w:p w14:paraId="091F9DA8" w14:textId="77777777" w:rsidR="00573F2B" w:rsidRDefault="00573F2B">
      <w:pPr>
        <w:pStyle w:val="ConsPlusNormal"/>
        <w:spacing w:before="220"/>
        <w:ind w:firstLine="540"/>
        <w:jc w:val="both"/>
      </w:pPr>
      <w:r>
        <w:t>при наличии в представленном лицензиатом уведомлении или прилагаемых к нему документах недостоверной или искаженной информации.</w:t>
      </w:r>
    </w:p>
    <w:p w14:paraId="1CEFF81F" w14:textId="77777777" w:rsidR="00573F2B" w:rsidRDefault="00573F2B">
      <w:pPr>
        <w:pStyle w:val="ConsPlusNormal"/>
        <w:jc w:val="both"/>
      </w:pPr>
      <w:r>
        <w:t xml:space="preserve">(п. 11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14:paraId="3D0E78AE" w14:textId="77777777" w:rsidR="00573F2B" w:rsidRDefault="00573F2B">
      <w:pPr>
        <w:pStyle w:val="ConsPlusNormal"/>
        <w:spacing w:before="220"/>
        <w:ind w:firstLine="540"/>
        <w:jc w:val="both"/>
      </w:pPr>
      <w:r>
        <w:t>12. В случае изменения в соответствии с нормативным правовым актом Российской Федерации наименования лицензируемого вида деятельности, перечней выполняемых работ, оказываемых услуг, составляющих лицензируемый вид деятельности, если необходимость оценки соответствия лицензиата лицензионным требованиям в связи с указанным изменением этим нормативным правовым актом не установлена, лицензирующий орган вносит соответствующие изменения в реестр лицензий в течение 3 рабочих дней со дня вступления в силу нормативного правового акта Российской Федерации.</w:t>
      </w:r>
    </w:p>
    <w:p w14:paraId="6F38869F" w14:textId="77777777" w:rsidR="00573F2B" w:rsidRDefault="00573F2B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14:paraId="669172AD" w14:textId="77777777" w:rsidR="00573F2B" w:rsidRDefault="00573F2B">
      <w:pPr>
        <w:pStyle w:val="ConsPlusNormal"/>
        <w:spacing w:before="220"/>
        <w:ind w:firstLine="540"/>
        <w:jc w:val="both"/>
      </w:pPr>
      <w:r>
        <w:t>В случае исключения в соответствии с нормативным правовым актом Российской Федерации из перечня выполняемых работ, оказываемых услуг, составляющих лицензируемый вид деятельности, отдельных работ, услуг лицензирующий орган в отношении лицензиатов, выполняющих и (или) оказывающих подлежащие исключению из такого перечня работы, услуги, вносит соответствующие изменения в реестр лицензий в течение 3 рабочих дней со дня вступления в силу нормативного правового акта Российской Федерации.</w:t>
      </w:r>
    </w:p>
    <w:p w14:paraId="74E94CDB" w14:textId="77777777" w:rsidR="00573F2B" w:rsidRDefault="00573F2B">
      <w:pPr>
        <w:pStyle w:val="ConsPlusNormal"/>
        <w:spacing w:before="220"/>
        <w:ind w:firstLine="540"/>
        <w:jc w:val="both"/>
      </w:pPr>
      <w:r>
        <w:t>В течение 7 рабочих дней со дня внесения в реестр лицензий изменений, предусмотренных настоящим пунктом, лицензирующий орган уведомляет лицензиата о таком внесении изменений в реестр лицензий. Уведомление о внесении изменений в реестр лицензий может быть направлено лицензирующим органом на адрес электронной почты лицензиата, сведения о котором содержатся в реестре лицензий.</w:t>
      </w:r>
    </w:p>
    <w:p w14:paraId="353670FC" w14:textId="77777777" w:rsidR="00573F2B" w:rsidRDefault="00573F2B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14:paraId="04993E1B" w14:textId="77777777" w:rsidR="00573F2B" w:rsidRDefault="00573F2B">
      <w:pPr>
        <w:pStyle w:val="ConsPlusNormal"/>
        <w:spacing w:before="220"/>
        <w:ind w:firstLine="540"/>
        <w:jc w:val="both"/>
      </w:pPr>
      <w:r>
        <w:t xml:space="preserve">13. Утратил силу с 1 марта 2022 года. - </w:t>
      </w:r>
      <w:hyperlink r:id="rId59">
        <w:r>
          <w:rPr>
            <w:color w:val="0000FF"/>
          </w:rPr>
          <w:t>Постановление</w:t>
        </w:r>
      </w:hyperlink>
      <w:r>
        <w:t xml:space="preserve"> Правительства РФ от 14.09.2021 N 1559.</w:t>
      </w:r>
    </w:p>
    <w:p w14:paraId="05F03B06" w14:textId="77777777" w:rsidR="00573F2B" w:rsidRDefault="00573F2B">
      <w:pPr>
        <w:pStyle w:val="ConsPlusNormal"/>
        <w:spacing w:before="220"/>
        <w:ind w:firstLine="540"/>
        <w:jc w:val="both"/>
      </w:pPr>
      <w:r>
        <w:t>14. Каждой записи, которой вносятся изменения в реестр лицензий, в автоматическом режиме присваивается свой номер изменения, и для каждой такой записи указывается дата внесения ее в реестр лицензий.</w:t>
      </w:r>
    </w:p>
    <w:p w14:paraId="6C1504E8" w14:textId="77777777" w:rsidR="00573F2B" w:rsidRDefault="00573F2B">
      <w:pPr>
        <w:pStyle w:val="ConsPlusNormal"/>
        <w:spacing w:before="220"/>
        <w:ind w:firstLine="540"/>
        <w:jc w:val="both"/>
      </w:pPr>
      <w:r>
        <w:t>15. Сведения в реестр лицензий вносятся должностным лицом, уполномоченным лицензирующим органом на внесение сведений в реестр лицензий. Ведение реестра лицензий осуществляется способом, позволяющим идентифицировать такое лицо при внесении сведений в реестр лицензий.</w:t>
      </w:r>
    </w:p>
    <w:p w14:paraId="7D6A2D2A" w14:textId="77777777" w:rsidR="00573F2B" w:rsidRDefault="00573F2B">
      <w:pPr>
        <w:pStyle w:val="ConsPlusNormal"/>
        <w:spacing w:before="220"/>
        <w:ind w:firstLine="540"/>
        <w:jc w:val="both"/>
      </w:pPr>
      <w:r>
        <w:t>16. С 1 июля 2021 г. лицензирующим органом осуществляется ведение электронного журнала учета сведений, вносимых в реестр лицензий.</w:t>
      </w:r>
    </w:p>
    <w:p w14:paraId="6D53B23F" w14:textId="77777777" w:rsidR="00573F2B" w:rsidRDefault="00573F2B">
      <w:pPr>
        <w:pStyle w:val="ConsPlusNormal"/>
        <w:spacing w:before="220"/>
        <w:ind w:firstLine="540"/>
        <w:jc w:val="both"/>
      </w:pPr>
      <w:r>
        <w:t>Ведение указанного журнала должно обеспечивать учет всех действий по внесению в реестр лицензий сведений, в том числе в случае, если при внесении сведений в реестр лицензий была допущена техническая ошибка.</w:t>
      </w:r>
    </w:p>
    <w:p w14:paraId="3EE9FCD2" w14:textId="77777777" w:rsidR="00573F2B" w:rsidRDefault="00573F2B">
      <w:pPr>
        <w:pStyle w:val="ConsPlusNormal"/>
        <w:spacing w:before="220"/>
        <w:ind w:firstLine="540"/>
        <w:jc w:val="both"/>
      </w:pPr>
      <w:r>
        <w:t>В указанном журнале фиксируются регистрационный номер лицензии, в отношении которой в реестр лицензий были внесены сведения, содержание осуществляемых в реестре лицензий действий, информация об уполномоченном должностном лице, внесшем сведения в реестр лицензий, дата и время внесения в реестр лицензий сведений.</w:t>
      </w:r>
    </w:p>
    <w:p w14:paraId="3194C75A" w14:textId="77777777" w:rsidR="00573F2B" w:rsidRDefault="00573F2B">
      <w:pPr>
        <w:pStyle w:val="ConsPlusNormal"/>
        <w:spacing w:before="220"/>
        <w:ind w:firstLine="540"/>
        <w:jc w:val="both"/>
      </w:pPr>
      <w:r>
        <w:t>Ведение реестра лицензий осуществляется способом, обеспечивающим автоматическое ведение указанного журнала.</w:t>
      </w:r>
    </w:p>
    <w:p w14:paraId="33B090FA" w14:textId="77777777" w:rsidR="00573F2B" w:rsidRDefault="00573F2B">
      <w:pPr>
        <w:pStyle w:val="ConsPlusNormal"/>
        <w:spacing w:before="220"/>
        <w:ind w:firstLine="540"/>
        <w:jc w:val="both"/>
      </w:pPr>
      <w:r>
        <w:t xml:space="preserve">17. В случае изменения содержащихся в реестре лицензий сведений, в том числе о </w:t>
      </w:r>
      <w:r>
        <w:lastRenderedPageBreak/>
        <w:t>приостановлении, прекращении действия или об аннулировании лицензии, ранее внесенные в него сведения не подлежат исключению и сохраняются с пометкой об утрате их актуальности (в случае если ранее внесенные в реестр лицензий сведения утратили свою актуальность).</w:t>
      </w:r>
    </w:p>
    <w:p w14:paraId="17B69306" w14:textId="77777777" w:rsidR="00573F2B" w:rsidRDefault="00573F2B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14:paraId="52331C9A" w14:textId="77777777" w:rsidR="00573F2B" w:rsidRDefault="00573F2B">
      <w:pPr>
        <w:pStyle w:val="ConsPlusNormal"/>
        <w:spacing w:before="220"/>
        <w:ind w:firstLine="540"/>
        <w:jc w:val="both"/>
      </w:pPr>
      <w:r>
        <w:t>18. Технические ошибки в сведениях, внесенных в реестр лицензий, исправляются по решению уполномоченного должностного лица лицензирующего органа в течение не более 5 рабочих дней со дня их обнаружения путем внесения в реестр лицензий новой записи со ссылкой на запись, содержащую сведения, в которых допущена техническая ошибка.</w:t>
      </w:r>
    </w:p>
    <w:p w14:paraId="0DDD2E78" w14:textId="77777777" w:rsidR="00573F2B" w:rsidRDefault="00573F2B">
      <w:pPr>
        <w:pStyle w:val="ConsPlusNormal"/>
        <w:spacing w:before="220"/>
        <w:ind w:firstLine="540"/>
        <w:jc w:val="both"/>
      </w:pPr>
      <w:r>
        <w:t>19. С 1 июля 2021 г. сведения о предоставленных лицензиях в автоматическом режиме передаются лицензирующим органом в день внесения соответствующих сведений в реестр лицензий посредством единой системы межведомственного электронного взаимодействия в федеральную государственную информационную систему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в целях обеспечения доступа к ним в личном кабинете лицензиата в федеральной государственной информационной системе "Единый портал государственных и муниципальных услуг (функций)".</w:t>
      </w:r>
    </w:p>
    <w:p w14:paraId="794C61FF" w14:textId="77777777" w:rsidR="00573F2B" w:rsidRDefault="00573F2B">
      <w:pPr>
        <w:pStyle w:val="ConsPlusNormal"/>
        <w:spacing w:before="220"/>
        <w:ind w:firstLine="540"/>
        <w:jc w:val="both"/>
      </w:pPr>
      <w:r>
        <w:t>Сведения о предоставленных лицензиях по вопросам лицензирования, осуществляемого исполнительными органами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(или) переданных полномочий Российской Федерации, по решению высшего исполнительного органа субъекта Российской Федерации также могут предоставляться в автоматическом режиме в государственную информационную систему субъекта Российской Федерации, обеспечивающую идентификацию и аутентификацию граждан и организаций при предоставлении государственных услуг, в целях обеспечения доступа к ним в личном кабинете лицензиата на региональном портале государственных и муниципальных услуг.</w:t>
      </w:r>
    </w:p>
    <w:p w14:paraId="02585A84" w14:textId="77777777" w:rsidR="00573F2B" w:rsidRDefault="00573F2B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61">
        <w:r>
          <w:rPr>
            <w:color w:val="0000FF"/>
          </w:rPr>
          <w:t>N 1431</w:t>
        </w:r>
      </w:hyperlink>
      <w:r>
        <w:t xml:space="preserve">, от 10.03.2023 </w:t>
      </w:r>
      <w:hyperlink r:id="rId62">
        <w:r>
          <w:rPr>
            <w:color w:val="0000FF"/>
          </w:rPr>
          <w:t>N 372</w:t>
        </w:r>
      </w:hyperlink>
      <w:r>
        <w:t>)</w:t>
      </w:r>
    </w:p>
    <w:p w14:paraId="12953C91" w14:textId="77777777" w:rsidR="00573F2B" w:rsidRDefault="00573F2B">
      <w:pPr>
        <w:pStyle w:val="ConsPlusNormal"/>
        <w:spacing w:before="220"/>
        <w:ind w:firstLine="540"/>
        <w:jc w:val="both"/>
      </w:pPr>
      <w:r>
        <w:t>В случае если оператором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обнаруживается ошибка при размещении сведений из реестра лицензий в личном кабинете лицензиата в федеральной государственной информационной системе "Единый портал государственных и муниципальных услуг (функций)", оператор указанной системы уведомляет об этом лицензирующий орган, после чего лицензирующий орган обязан повторно направить сведения из реестра лицензий в указанную систему с исправленной ошибкой, выявленной оператором указанной системы при размещении сведений.</w:t>
      </w:r>
    </w:p>
    <w:p w14:paraId="02414C84" w14:textId="77777777" w:rsidR="00573F2B" w:rsidRDefault="00573F2B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14.09.2021 N 1559)</w:t>
      </w:r>
    </w:p>
    <w:p w14:paraId="1E211329" w14:textId="77777777" w:rsidR="00573F2B" w:rsidRDefault="00573F2B">
      <w:pPr>
        <w:pStyle w:val="ConsPlusNormal"/>
        <w:spacing w:before="220"/>
        <w:ind w:firstLine="540"/>
        <w:jc w:val="both"/>
      </w:pPr>
      <w:r>
        <w:t>20. Сведения, содержащиеся в реестрах лицензий, являются открытыми, за исключением случаев, если доступ к таким сведениям в соответствии с законодательством Российской Федерации ограничен.</w:t>
      </w:r>
    </w:p>
    <w:p w14:paraId="75E8D001" w14:textId="77777777" w:rsidR="00573F2B" w:rsidRDefault="00573F2B">
      <w:pPr>
        <w:pStyle w:val="ConsPlusNormal"/>
        <w:spacing w:before="220"/>
        <w:ind w:firstLine="540"/>
        <w:jc w:val="both"/>
      </w:pPr>
      <w:r>
        <w:t>21. Доступ к общедоступной информации, содержащейся в реестрах лицензий, обеспечивается лицензирующим органом, ведущим соответствующий реестр лицензий, посредством ее размещения в информационно-телекоммуникационной сети "Интернет", в том числе в форме открытых данных. Доступ к общедоступной информации, содержащейся в реестрах лицензий, не должен быть обусловлен требованием введения пользователем каких-либо уточняющих сведений, в том числе сведений, позволяющих идентифицировать лицензиата.</w:t>
      </w:r>
    </w:p>
    <w:p w14:paraId="7F80AB79" w14:textId="77777777" w:rsidR="00573F2B" w:rsidRDefault="00573F2B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РФ от 30.04.2022 N 786)</w:t>
      </w:r>
    </w:p>
    <w:p w14:paraId="063F3D91" w14:textId="77777777" w:rsidR="00573F2B" w:rsidRDefault="00573F2B">
      <w:pPr>
        <w:pStyle w:val="ConsPlusNormal"/>
        <w:spacing w:before="220"/>
        <w:ind w:firstLine="540"/>
        <w:jc w:val="both"/>
      </w:pPr>
      <w:r>
        <w:lastRenderedPageBreak/>
        <w:t>Актуальная информация из реестра лицензий должна отображаться в информационно-телекоммуникационной сети "Интернет" в режиме реального времени либо должна быть отображена в информационно-телекоммуникационной сети "Интернет" не позднее 5 минут с момента внесения изменений в реестр лицензий. В случае неработоспособности информационной системы, зафиксированной приказом (распоряжением) уполномоченного должностного лица федерального органа исполнительной власти, осуществляющего лицензирование, актуальная информация из реестра лицензий должна быть размещена в информационно-телекоммуникационной сети "Интернет" после восстановления работоспособности информационной системы, но не позднее 3 рабочих дней со дня внесения сведений в реестр лицензий.</w:t>
      </w:r>
    </w:p>
    <w:p w14:paraId="432999D9" w14:textId="77777777" w:rsidR="00573F2B" w:rsidRDefault="00573F2B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14:paraId="2E00002F" w14:textId="77777777" w:rsidR="00573F2B" w:rsidRDefault="00573F2B">
      <w:pPr>
        <w:pStyle w:val="ConsPlusNormal"/>
        <w:spacing w:before="220"/>
        <w:ind w:firstLine="540"/>
        <w:jc w:val="both"/>
      </w:pPr>
      <w:bookmarkStart w:id="20" w:name="P158"/>
      <w:bookmarkEnd w:id="20"/>
      <w:r>
        <w:t xml:space="preserve">22. По заявлению заинтересованного лица сведения о конкретной лицензии предоставляются в порядке, предусмотренном в </w:t>
      </w:r>
      <w:hyperlink r:id="rId66">
        <w:r>
          <w:rPr>
            <w:color w:val="0000FF"/>
          </w:rPr>
          <w:t>части 8 статьи 21</w:t>
        </w:r>
      </w:hyperlink>
      <w:r>
        <w:t xml:space="preserve"> Федерального закона, в форме выписки из реестра лицензий, либо копии акта лицензирующего органа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</w:p>
    <w:p w14:paraId="5113E98F" w14:textId="77777777" w:rsidR="00573F2B" w:rsidRDefault="00573F2B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14:paraId="03F3EEAA" w14:textId="77777777" w:rsidR="00573F2B" w:rsidRDefault="00573F2B">
      <w:pPr>
        <w:pStyle w:val="ConsPlusNormal"/>
        <w:spacing w:before="220"/>
        <w:ind w:firstLine="540"/>
        <w:jc w:val="both"/>
      </w:pPr>
      <w:r>
        <w:t xml:space="preserve">23. Сведения, указанные в </w:t>
      </w:r>
      <w:hyperlink w:anchor="P158">
        <w:r>
          <w:rPr>
            <w:color w:val="0000FF"/>
          </w:rPr>
          <w:t>пункте 22</w:t>
        </w:r>
      </w:hyperlink>
      <w:r>
        <w:t xml:space="preserve"> настоящих Правил, предоставляются посредством использования федеральной государственной информационной системы "Единый портал государственных и муниципальных услуг (функций)". Дополнительно указанные сведения могут предоставляться посредством использования региональных порталов государственных и муниципальных услуг, а также иными способами, предусмотренными нормативными правовыми актами Российской Федерации, регулирующими вопросы лицензирования отдельных видов деятельности.</w:t>
      </w:r>
    </w:p>
    <w:p w14:paraId="4017AFD2" w14:textId="77777777" w:rsidR="00573F2B" w:rsidRDefault="00573F2B">
      <w:pPr>
        <w:pStyle w:val="ConsPlusNormal"/>
        <w:spacing w:before="220"/>
        <w:ind w:firstLine="540"/>
        <w:jc w:val="both"/>
      </w:pPr>
      <w:r>
        <w:t xml:space="preserve">24. Заявление заинтересованного лица о предоставлении сведений из реестра лицензий, поданное в форме электронного документа, должно быть подписано тем видом электронной подписи заявителя, допустимость использования которого установлена </w:t>
      </w:r>
      <w:hyperlink r:id="rId68">
        <w:r>
          <w:rPr>
            <w:color w:val="0000FF"/>
          </w:rPr>
          <w:t>Правилами</w:t>
        </w:r>
      </w:hyperlink>
      <w: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14:paraId="67C0F0BD" w14:textId="77777777" w:rsidR="00573F2B" w:rsidRDefault="00573F2B">
      <w:pPr>
        <w:pStyle w:val="ConsPlusNormal"/>
        <w:spacing w:before="220"/>
        <w:ind w:firstLine="540"/>
        <w:jc w:val="both"/>
      </w:pPr>
      <w:r>
        <w:t>В случае подачи указанного заявления физическим лицом такая подача также допускается посредством использования федеральной государственной информационной системы "Единый портал государственных и муниципальных услуг (функций)" с подписанием его усиленной неквалифицированной электронной подписью физического лица,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6FE0809D" w14:textId="77777777" w:rsidR="00573F2B" w:rsidRDefault="00573F2B">
      <w:pPr>
        <w:pStyle w:val="ConsPlusNormal"/>
        <w:jc w:val="both"/>
      </w:pPr>
      <w:r>
        <w:t xml:space="preserve">(абзац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Правительства РФ от 14.09.2021 N 1559)</w:t>
      </w:r>
    </w:p>
    <w:p w14:paraId="12B2EDD7" w14:textId="77777777" w:rsidR="00573F2B" w:rsidRDefault="00573F2B">
      <w:pPr>
        <w:pStyle w:val="ConsPlusNormal"/>
        <w:spacing w:before="220"/>
        <w:ind w:firstLine="540"/>
        <w:jc w:val="both"/>
      </w:pPr>
      <w:r>
        <w:t>25. Ведение реестра лицензий осуществляется способом, обеспечивающим автоматическое формирование выписок из реестра лицензий.</w:t>
      </w:r>
    </w:p>
    <w:p w14:paraId="755B0CAC" w14:textId="77777777" w:rsidR="00573F2B" w:rsidRDefault="00573F2B">
      <w:pPr>
        <w:pStyle w:val="ConsPlusNormal"/>
        <w:spacing w:before="220"/>
        <w:ind w:firstLine="540"/>
        <w:jc w:val="both"/>
      </w:pPr>
      <w:r>
        <w:t>Выписка из реестра лицензий, предоставляемая в форме электронного документа, подписывается усиленной квалифицированной электронной подписью лицензирующего органа либо в случае ведения реестра лицензий в государственной информационной системе электронной подписью указанной системы.</w:t>
      </w:r>
    </w:p>
    <w:p w14:paraId="41020BD5" w14:textId="77777777" w:rsidR="00573F2B" w:rsidRDefault="00573F2B">
      <w:pPr>
        <w:pStyle w:val="ConsPlusNormal"/>
        <w:jc w:val="both"/>
      </w:pPr>
      <w:r>
        <w:t xml:space="preserve">(в ред. Постановлений Правительства РФ от 14.09.2021 </w:t>
      </w:r>
      <w:hyperlink r:id="rId70">
        <w:r>
          <w:rPr>
            <w:color w:val="0000FF"/>
          </w:rPr>
          <w:t>N 1559</w:t>
        </w:r>
      </w:hyperlink>
      <w:r>
        <w:t xml:space="preserve">, от 30.04.2022 </w:t>
      </w:r>
      <w:hyperlink r:id="rId71">
        <w:r>
          <w:rPr>
            <w:color w:val="0000FF"/>
          </w:rPr>
          <w:t>N 786</w:t>
        </w:r>
      </w:hyperlink>
      <w:r>
        <w:t xml:space="preserve">, от 10.03.2023 </w:t>
      </w:r>
      <w:hyperlink r:id="rId72">
        <w:r>
          <w:rPr>
            <w:color w:val="0000FF"/>
          </w:rPr>
          <w:t>N 372</w:t>
        </w:r>
      </w:hyperlink>
      <w:r>
        <w:t>)</w:t>
      </w:r>
    </w:p>
    <w:p w14:paraId="068CD335" w14:textId="77777777" w:rsidR="00573F2B" w:rsidRDefault="00573F2B">
      <w:pPr>
        <w:pStyle w:val="ConsPlusNormal"/>
        <w:spacing w:before="220"/>
        <w:ind w:firstLine="540"/>
        <w:jc w:val="both"/>
      </w:pPr>
      <w:r>
        <w:t xml:space="preserve">На выписку из реестра лицензий должен быть нанесен двухмерный штриховой код (QR-код), </w:t>
      </w:r>
      <w:r>
        <w:lastRenderedPageBreak/>
        <w:t>содержащий в кодированном виде адрес страницы в информационно-телекоммуникационной сети "Интернет" с размещенными на ней записями в реестре лицензий. При помощи двухмерного штрихового кода, нанесенного на выписку из реестра лицензий, должно быть обеспечено отображение записей в отношении конкретной лицензии, сведения о которой содержатся в выписке из реестра лицензий, включая информацию об актуальности содержания выписки из реестра лицензий, из которой произведен переход (путем автоматического сравнения номера версии лицензии), и информацию о статусе лицензии (действующая, приостановлена, приостановлена частично, прекращена). Указанное отображение должно обеспечиваться в том числе в форме, применимой к использованию в мобильном приложении федеральной государственной информационной системы "Единый портал государственных и муниципальных услуг (функций)".</w:t>
      </w:r>
    </w:p>
    <w:p w14:paraId="638F5026" w14:textId="77777777" w:rsidR="00573F2B" w:rsidRDefault="00573F2B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14:paraId="0C02AEFB" w14:textId="77777777" w:rsidR="00573F2B" w:rsidRDefault="00573F2B">
      <w:pPr>
        <w:pStyle w:val="ConsPlusNormal"/>
        <w:spacing w:before="220"/>
        <w:ind w:firstLine="540"/>
        <w:jc w:val="both"/>
      </w:pPr>
      <w:r>
        <w:t>26. В случае если выписка из реестра лицензий содержит сведения, свободный доступ к которым ограничен в соответствии с законодательством Российской Федерации, такая выписка представляется исключительно лицу, имеющему доступ к указанным сведениям.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(QR-коду) на адрес страницы в информационно-телекоммуникационной сети "Интернет" без непосредственной публикации указанной информации. В выписке из реестра лицензий указываются персональные данные лицензиата в случае, если указанная выписка запрашивается непосредственно таким лицензиатом.</w:t>
      </w:r>
    </w:p>
    <w:p w14:paraId="5DFF793F" w14:textId="77777777" w:rsidR="00573F2B" w:rsidRDefault="00573F2B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14:paraId="2CDB4A38" w14:textId="77777777" w:rsidR="00573F2B" w:rsidRDefault="00573F2B">
      <w:pPr>
        <w:pStyle w:val="ConsPlusNormal"/>
        <w:spacing w:before="220"/>
        <w:ind w:firstLine="540"/>
        <w:jc w:val="both"/>
      </w:pPr>
      <w:r>
        <w:t>27. Органам и организациям, предоставляющим государственные и муниципальные услуги, осуществляющим государственные и муниципальные функции, подведомственным государственным органам или органам местного самоуправления организациям, органам государственных внебюджетных фондов, многофункциональным центрам предоставления государственных и муниципальных услуг в целях предоставления государственных и муниципальных услуг, осуществления государственных и муниципальных функций лицензирующими органами обеспечивается направление сведений из реестров лицензий, в том числе посредством единой системы межведомственного электронного взаимодействия.</w:t>
      </w:r>
    </w:p>
    <w:p w14:paraId="73BB0222" w14:textId="77777777" w:rsidR="00573F2B" w:rsidRDefault="00573F2B">
      <w:pPr>
        <w:pStyle w:val="ConsPlusNormal"/>
        <w:jc w:val="both"/>
      </w:pPr>
    </w:p>
    <w:p w14:paraId="684DD09B" w14:textId="77777777" w:rsidR="00573F2B" w:rsidRDefault="00573F2B">
      <w:pPr>
        <w:pStyle w:val="ConsPlusNormal"/>
        <w:jc w:val="both"/>
      </w:pPr>
    </w:p>
    <w:p w14:paraId="0C48A6B3" w14:textId="77777777" w:rsidR="00573F2B" w:rsidRDefault="00573F2B">
      <w:pPr>
        <w:pStyle w:val="ConsPlusNormal"/>
        <w:jc w:val="both"/>
      </w:pPr>
    </w:p>
    <w:p w14:paraId="5A2FD314" w14:textId="77777777" w:rsidR="00573F2B" w:rsidRDefault="00573F2B">
      <w:pPr>
        <w:pStyle w:val="ConsPlusNormal"/>
        <w:jc w:val="both"/>
      </w:pPr>
    </w:p>
    <w:p w14:paraId="77C18CFD" w14:textId="77777777" w:rsidR="00573F2B" w:rsidRDefault="00573F2B">
      <w:pPr>
        <w:pStyle w:val="ConsPlusNormal"/>
        <w:jc w:val="both"/>
      </w:pPr>
    </w:p>
    <w:p w14:paraId="574AC73C" w14:textId="77777777" w:rsidR="00573F2B" w:rsidRDefault="00573F2B">
      <w:pPr>
        <w:pStyle w:val="ConsPlusNormal"/>
        <w:jc w:val="right"/>
        <w:outlineLvl w:val="0"/>
      </w:pPr>
      <w:r>
        <w:t>Утверждена</w:t>
      </w:r>
    </w:p>
    <w:p w14:paraId="6ACA366A" w14:textId="77777777" w:rsidR="00573F2B" w:rsidRDefault="00573F2B">
      <w:pPr>
        <w:pStyle w:val="ConsPlusNormal"/>
        <w:jc w:val="right"/>
      </w:pPr>
      <w:r>
        <w:t>постановлением Правительства</w:t>
      </w:r>
    </w:p>
    <w:p w14:paraId="6A9676BE" w14:textId="77777777" w:rsidR="00573F2B" w:rsidRDefault="00573F2B">
      <w:pPr>
        <w:pStyle w:val="ConsPlusNormal"/>
        <w:jc w:val="right"/>
      </w:pPr>
      <w:r>
        <w:t>Российской Федерации</w:t>
      </w:r>
    </w:p>
    <w:p w14:paraId="29564924" w14:textId="77777777" w:rsidR="00573F2B" w:rsidRDefault="00573F2B">
      <w:pPr>
        <w:pStyle w:val="ConsPlusNormal"/>
        <w:jc w:val="right"/>
      </w:pPr>
      <w:r>
        <w:t>от 29 декабря 2020 г. N 2343</w:t>
      </w:r>
    </w:p>
    <w:p w14:paraId="6E40B60E" w14:textId="77777777" w:rsidR="00573F2B" w:rsidRDefault="00573F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3F2B" w14:paraId="310E14F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517F8" w14:textId="77777777" w:rsidR="00573F2B" w:rsidRDefault="00573F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559B0" w14:textId="77777777" w:rsidR="00573F2B" w:rsidRDefault="00573F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30E918D" w14:textId="77777777" w:rsidR="00573F2B" w:rsidRDefault="00573F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0F2952E" w14:textId="77777777" w:rsidR="00573F2B" w:rsidRDefault="00573F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14.09.2021 N 1559)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1E014" w14:textId="77777777" w:rsidR="00573F2B" w:rsidRDefault="00573F2B">
            <w:pPr>
              <w:pStyle w:val="ConsPlusNormal"/>
            </w:pPr>
          </w:p>
        </w:tc>
      </w:tr>
    </w:tbl>
    <w:p w14:paraId="044810D2" w14:textId="77777777" w:rsidR="00573F2B" w:rsidRDefault="00573F2B">
      <w:pPr>
        <w:pStyle w:val="ConsPlusNormal"/>
        <w:jc w:val="both"/>
      </w:pPr>
    </w:p>
    <w:p w14:paraId="5BB9F2C6" w14:textId="77777777" w:rsidR="00573F2B" w:rsidRDefault="00573F2B">
      <w:pPr>
        <w:pStyle w:val="ConsPlusNormal"/>
        <w:jc w:val="center"/>
      </w:pPr>
      <w:bookmarkStart w:id="21" w:name="P184"/>
      <w:bookmarkEnd w:id="21"/>
      <w:r>
        <w:t>ТИПОВАЯ ФОРМА ВЫПИСКИ ИЗ РЕЕСТРА ЛИЦЕНЗИЙ</w:t>
      </w:r>
    </w:p>
    <w:p w14:paraId="07A36F66" w14:textId="77777777" w:rsidR="00573F2B" w:rsidRDefault="00573F2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762"/>
        <w:gridCol w:w="624"/>
        <w:gridCol w:w="3005"/>
      </w:tblGrid>
      <w:tr w:rsidR="00573F2B" w14:paraId="08A5CC01" w14:textId="7777777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3F54AE3" w14:textId="77777777" w:rsidR="00573F2B" w:rsidRDefault="00573F2B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1446AE19" w14:textId="77777777" w:rsidR="00573F2B" w:rsidRDefault="00573F2B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1C16E" w14:textId="77777777" w:rsidR="00573F2B" w:rsidRDefault="00573F2B">
            <w:pPr>
              <w:pStyle w:val="ConsPlusNormal"/>
            </w:pP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9CAF" w14:textId="77777777" w:rsidR="00573F2B" w:rsidRDefault="00573F2B">
            <w:pPr>
              <w:pStyle w:val="ConsPlusNormal"/>
              <w:jc w:val="center"/>
            </w:pPr>
            <w:r>
              <w:t>Место нанесения двухмерного штрихового кода</w:t>
            </w:r>
          </w:p>
        </w:tc>
      </w:tr>
      <w:tr w:rsidR="00573F2B" w14:paraId="1E87EA6C" w14:textId="7777777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B900174" w14:textId="77777777" w:rsidR="00573F2B" w:rsidRDefault="00573F2B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9496BB" w14:textId="77777777" w:rsidR="00573F2B" w:rsidRDefault="00573F2B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76ABC" w14:textId="77777777" w:rsidR="00573F2B" w:rsidRDefault="00573F2B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903A" w14:textId="77777777" w:rsidR="00573F2B" w:rsidRDefault="00573F2B">
            <w:pPr>
              <w:pStyle w:val="ConsPlusNormal"/>
            </w:pPr>
          </w:p>
        </w:tc>
      </w:tr>
      <w:tr w:rsidR="00573F2B" w14:paraId="63F2D458" w14:textId="7777777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F38F38B" w14:textId="77777777" w:rsidR="00573F2B" w:rsidRDefault="00573F2B">
            <w:pPr>
              <w:pStyle w:val="ConsPlusNormal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E4122F" w14:textId="77777777" w:rsidR="00573F2B" w:rsidRDefault="00573F2B">
            <w:pPr>
              <w:pStyle w:val="ConsPlusNormal"/>
              <w:jc w:val="center"/>
            </w:pPr>
            <w:r>
              <w:t>(наименование лицензирующего органа)</w:t>
            </w: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A6420" w14:textId="77777777" w:rsidR="00573F2B" w:rsidRDefault="00573F2B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EB4E" w14:textId="77777777" w:rsidR="00573F2B" w:rsidRDefault="00573F2B">
            <w:pPr>
              <w:pStyle w:val="ConsPlusNormal"/>
            </w:pPr>
          </w:p>
        </w:tc>
      </w:tr>
      <w:tr w:rsidR="00573F2B" w14:paraId="014AA192" w14:textId="7777777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5C918F8" w14:textId="77777777" w:rsidR="00573F2B" w:rsidRDefault="00573F2B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3ECFDC9A" w14:textId="77777777" w:rsidR="00573F2B" w:rsidRDefault="00573F2B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ED92F" w14:textId="77777777" w:rsidR="00573F2B" w:rsidRDefault="00573F2B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C6BA" w14:textId="77777777" w:rsidR="00573F2B" w:rsidRDefault="00573F2B">
            <w:pPr>
              <w:pStyle w:val="ConsPlusNormal"/>
            </w:pPr>
          </w:p>
        </w:tc>
      </w:tr>
      <w:tr w:rsidR="00573F2B" w14:paraId="64D6B8CA" w14:textId="7777777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72502E8" w14:textId="77777777" w:rsidR="00573F2B" w:rsidRDefault="00573F2B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51ED3FD8" w14:textId="77777777" w:rsidR="00573F2B" w:rsidRDefault="00573F2B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72457" w14:textId="77777777" w:rsidR="00573F2B" w:rsidRDefault="00573F2B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D7C0" w14:textId="77777777" w:rsidR="00573F2B" w:rsidRDefault="00573F2B">
            <w:pPr>
              <w:pStyle w:val="ConsPlusNormal"/>
            </w:pPr>
          </w:p>
        </w:tc>
      </w:tr>
      <w:tr w:rsidR="00573F2B" w14:paraId="4939510B" w14:textId="7777777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C7C07A2" w14:textId="77777777" w:rsidR="00573F2B" w:rsidRDefault="00573F2B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5D3D9B0E" w14:textId="77777777" w:rsidR="00573F2B" w:rsidRDefault="00573F2B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253AF" w14:textId="77777777" w:rsidR="00573F2B" w:rsidRDefault="00573F2B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3420" w14:textId="77777777" w:rsidR="00573F2B" w:rsidRDefault="00573F2B">
            <w:pPr>
              <w:pStyle w:val="ConsPlusNormal"/>
            </w:pPr>
          </w:p>
        </w:tc>
      </w:tr>
    </w:tbl>
    <w:p w14:paraId="36E6ED49" w14:textId="77777777" w:rsidR="00573F2B" w:rsidRDefault="00573F2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4"/>
      </w:tblGrid>
      <w:tr w:rsidR="00573F2B" w14:paraId="52C572C5" w14:textId="77777777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</w:tcPr>
          <w:p w14:paraId="5429EC80" w14:textId="77777777" w:rsidR="00573F2B" w:rsidRDefault="00573F2B">
            <w:pPr>
              <w:pStyle w:val="ConsPlusNormal"/>
              <w:jc w:val="center"/>
            </w:pPr>
            <w:r>
              <w:t>Выписка</w:t>
            </w:r>
          </w:p>
          <w:p w14:paraId="6762C250" w14:textId="77777777" w:rsidR="00573F2B" w:rsidRDefault="00573F2B">
            <w:pPr>
              <w:pStyle w:val="ConsPlusNormal"/>
              <w:jc w:val="center"/>
            </w:pPr>
            <w:r>
              <w:t>из реестра лицензий по состоянию на __:__ "__" ______ ____ г.</w:t>
            </w:r>
          </w:p>
        </w:tc>
      </w:tr>
      <w:tr w:rsidR="00573F2B" w14:paraId="132793D4" w14:textId="77777777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0C522" w14:textId="77777777" w:rsidR="00573F2B" w:rsidRDefault="00573F2B">
            <w:pPr>
              <w:pStyle w:val="ConsPlusNormal"/>
              <w:ind w:firstLine="283"/>
              <w:jc w:val="both"/>
            </w:pPr>
            <w:r>
              <w:t>1. Статус лицензии:</w:t>
            </w:r>
          </w:p>
        </w:tc>
      </w:tr>
      <w:tr w:rsidR="00573F2B" w14:paraId="03576EF3" w14:textId="77777777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5EE3D6" w14:textId="77777777" w:rsidR="00573F2B" w:rsidRDefault="00573F2B">
            <w:pPr>
              <w:pStyle w:val="ConsPlusNormal"/>
            </w:pPr>
          </w:p>
        </w:tc>
      </w:tr>
      <w:tr w:rsidR="00573F2B" w14:paraId="02C634D3" w14:textId="77777777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480A76" w14:textId="77777777" w:rsidR="00573F2B" w:rsidRDefault="00573F2B">
            <w:pPr>
              <w:pStyle w:val="ConsPlusNormal"/>
              <w:jc w:val="center"/>
            </w:pPr>
            <w:r>
              <w:t>(действующая/приостановлена/приостановлена частично/прекращена)</w:t>
            </w:r>
          </w:p>
        </w:tc>
      </w:tr>
      <w:tr w:rsidR="00573F2B" w14:paraId="5E208D3A" w14:textId="77777777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541F8" w14:textId="77777777" w:rsidR="00573F2B" w:rsidRDefault="00573F2B">
            <w:pPr>
              <w:pStyle w:val="ConsPlusNormal"/>
              <w:ind w:firstLine="283"/>
              <w:jc w:val="both"/>
            </w:pPr>
            <w:r>
              <w:t>2. Регистрационный номер лицензии:</w:t>
            </w:r>
          </w:p>
        </w:tc>
      </w:tr>
      <w:tr w:rsidR="00573F2B" w14:paraId="4AAFAE91" w14:textId="77777777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6DB81" w14:textId="77777777" w:rsidR="00573F2B" w:rsidRDefault="00573F2B">
            <w:pPr>
              <w:pStyle w:val="ConsPlusNormal"/>
              <w:ind w:firstLine="283"/>
              <w:jc w:val="both"/>
            </w:pPr>
            <w:r>
              <w:t>3. Дата предоставления лицензии:</w:t>
            </w:r>
          </w:p>
        </w:tc>
      </w:tr>
      <w:tr w:rsidR="00573F2B" w14:paraId="429AD54A" w14:textId="77777777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C8CE30" w14:textId="77777777" w:rsidR="00573F2B" w:rsidRDefault="00573F2B">
            <w:pPr>
              <w:pStyle w:val="ConsPlusNormal"/>
            </w:pPr>
          </w:p>
        </w:tc>
      </w:tr>
      <w:tr w:rsidR="00573F2B" w14:paraId="04B7AA1E" w14:textId="77777777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F54728" w14:textId="77777777" w:rsidR="00573F2B" w:rsidRDefault="00573F2B">
            <w:pPr>
              <w:pStyle w:val="ConsPlusNormal"/>
              <w:ind w:firstLine="283"/>
              <w:jc w:val="both"/>
            </w:pPr>
            <w:r>
              <w:t>4.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номер телефона, адрес электронной почты, государственный регистрационный номер записи о создании юридического лица:</w:t>
            </w:r>
          </w:p>
        </w:tc>
      </w:tr>
      <w:tr w:rsidR="00573F2B" w14:paraId="21432FA0" w14:textId="77777777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5F98C" w14:textId="77777777" w:rsidR="00573F2B" w:rsidRDefault="00573F2B">
            <w:pPr>
              <w:pStyle w:val="ConsPlusNormal"/>
            </w:pPr>
          </w:p>
        </w:tc>
      </w:tr>
      <w:tr w:rsidR="00573F2B" w14:paraId="34E79F78" w14:textId="77777777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86D6B5" w14:textId="77777777" w:rsidR="00573F2B" w:rsidRDefault="00573F2B">
            <w:pPr>
              <w:pStyle w:val="ConsPlusNormal"/>
              <w:jc w:val="center"/>
            </w:pPr>
            <w:r>
              <w:t>(заполняется в случае, если лицензиатом является юридическое лицо)</w:t>
            </w:r>
          </w:p>
        </w:tc>
      </w:tr>
      <w:tr w:rsidR="00573F2B" w14:paraId="3025BA6D" w14:textId="77777777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D7D89" w14:textId="77777777" w:rsidR="00573F2B" w:rsidRDefault="00573F2B">
            <w:pPr>
              <w:pStyle w:val="ConsPlusNormal"/>
              <w:ind w:firstLine="283"/>
              <w:jc w:val="both"/>
            </w:pPr>
            <w:r>
              <w:t xml:space="preserve">5. Полное и (в случае, если имеется) сокращенное наименование иностранного юридического лица, полное и (в случае, если имеется) сокращенное наименование филиала иностранного юридического лица, аккредитованного в соответствии с Федеральным </w:t>
            </w:r>
            <w:hyperlink r:id="rId76">
              <w:r>
                <w:rPr>
                  <w:color w:val="0000FF"/>
                </w:rPr>
                <w:t>законом</w:t>
              </w:r>
            </w:hyperlink>
            <w:r>
              <w:t xml:space="preserve"> "Об иностранных инвестициях в Российской Федерации", адрес (место нахождения), номер телефона и адрес электронной почты филиала иностранного юридического лица на территории Российской Федерации, номер записи об аккредитации филиала иностранного юридического лица в государственном реестре аккредитованных филиалов, представительств иностранных юридических лиц:</w:t>
            </w:r>
          </w:p>
        </w:tc>
      </w:tr>
      <w:tr w:rsidR="00573F2B" w14:paraId="351074FA" w14:textId="77777777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DB047" w14:textId="77777777" w:rsidR="00573F2B" w:rsidRDefault="00573F2B">
            <w:pPr>
              <w:pStyle w:val="ConsPlusNormal"/>
            </w:pPr>
          </w:p>
        </w:tc>
      </w:tr>
      <w:tr w:rsidR="00573F2B" w14:paraId="4D7DC45B" w14:textId="77777777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36464D9" w14:textId="77777777" w:rsidR="00573F2B" w:rsidRDefault="00573F2B">
            <w:pPr>
              <w:pStyle w:val="ConsPlusNormal"/>
              <w:jc w:val="center"/>
            </w:pPr>
            <w:r>
              <w:t>(заполняется в случае, если лицензиатом является иностранное юридическое лицо)</w:t>
            </w:r>
          </w:p>
        </w:tc>
      </w:tr>
      <w:tr w:rsidR="00573F2B" w14:paraId="4DAC701E" w14:textId="77777777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2A3A2" w14:textId="77777777" w:rsidR="00573F2B" w:rsidRDefault="00573F2B">
            <w:pPr>
              <w:pStyle w:val="ConsPlusNormal"/>
              <w:ind w:firstLine="283"/>
              <w:jc w:val="both"/>
            </w:pPr>
            <w:r>
              <w:t xml:space="preserve">6. Фамилия, имя и (в случае, если имеется) отчество индивидуального предпринимателя, государственный регистрационный номер записи о государственной регистрации индивидуального предпринимателя, а также иные сведения, предусмотренные </w:t>
            </w:r>
            <w:hyperlink r:id="rId77">
              <w:r>
                <w:rPr>
                  <w:color w:val="0000FF"/>
                </w:rPr>
                <w:t>пунктом 5 части 2 статьи 21</w:t>
              </w:r>
            </w:hyperlink>
            <w:r>
              <w:t xml:space="preserve"> Федерального закона "О лицензировании отдельных видов деятельности":</w:t>
            </w:r>
          </w:p>
        </w:tc>
      </w:tr>
      <w:tr w:rsidR="00573F2B" w14:paraId="5E9FCC12" w14:textId="77777777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5608E3" w14:textId="77777777" w:rsidR="00573F2B" w:rsidRDefault="00573F2B">
            <w:pPr>
              <w:pStyle w:val="ConsPlusNormal"/>
            </w:pPr>
          </w:p>
        </w:tc>
      </w:tr>
      <w:tr w:rsidR="00573F2B" w14:paraId="3C0EAFB3" w14:textId="77777777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364C60D" w14:textId="77777777" w:rsidR="00573F2B" w:rsidRDefault="00573F2B">
            <w:pPr>
              <w:pStyle w:val="ConsPlusNormal"/>
              <w:jc w:val="center"/>
            </w:pPr>
            <w:r>
              <w:t>(заполняется в случае, если лицензиатом является индивидуальный предприниматель)</w:t>
            </w:r>
          </w:p>
        </w:tc>
      </w:tr>
      <w:tr w:rsidR="00573F2B" w14:paraId="68AF5DCA" w14:textId="77777777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72ABD" w14:textId="77777777" w:rsidR="00573F2B" w:rsidRDefault="00573F2B">
            <w:pPr>
              <w:pStyle w:val="ConsPlusNormal"/>
              <w:ind w:firstLine="283"/>
              <w:jc w:val="both"/>
            </w:pPr>
            <w:r>
              <w:t>7. Идентификационный номер налогоплательщика:</w:t>
            </w:r>
          </w:p>
        </w:tc>
      </w:tr>
      <w:tr w:rsidR="00573F2B" w14:paraId="6E5091C1" w14:textId="77777777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DF303" w14:textId="77777777" w:rsidR="00573F2B" w:rsidRDefault="00573F2B">
            <w:pPr>
              <w:pStyle w:val="ConsPlusNormal"/>
            </w:pPr>
          </w:p>
        </w:tc>
      </w:tr>
      <w:tr w:rsidR="00573F2B" w14:paraId="76E769FC" w14:textId="77777777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3F486E3" w14:textId="77777777" w:rsidR="00573F2B" w:rsidRDefault="00573F2B">
            <w:pPr>
              <w:pStyle w:val="ConsPlusNormal"/>
              <w:ind w:firstLine="283"/>
              <w:jc w:val="both"/>
            </w:pPr>
            <w:r>
              <w:t xml:space="preserve">8. Адреса мест осуществления отдельного вида деятельности, подлежащего лицензированию, и (или) другие данные, позволяющие идентифицировать место </w:t>
            </w:r>
            <w:r>
              <w:lastRenderedPageBreak/>
              <w:t xml:space="preserve">осуществления лицензируемого вида деятельности </w:t>
            </w:r>
            <w:hyperlink w:anchor="P231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573F2B" w14:paraId="0E6FDA32" w14:textId="77777777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D9D93E" w14:textId="77777777" w:rsidR="00573F2B" w:rsidRDefault="00573F2B">
            <w:pPr>
              <w:pStyle w:val="ConsPlusNormal"/>
            </w:pPr>
          </w:p>
        </w:tc>
      </w:tr>
      <w:tr w:rsidR="00573F2B" w14:paraId="01CFED62" w14:textId="77777777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4126C41" w14:textId="77777777" w:rsidR="00573F2B" w:rsidRDefault="00573F2B">
            <w:pPr>
              <w:pStyle w:val="ConsPlusNormal"/>
              <w:ind w:firstLine="283"/>
              <w:jc w:val="both"/>
            </w:pPr>
            <w:r>
              <w:t xml:space="preserve">9. Лицензируемый вид деятельности с указанием выполняемых работ, оказываемых услуг, составляющих лицензируемый вид деятельности </w:t>
            </w:r>
            <w:hyperlink w:anchor="P232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</w:tr>
      <w:tr w:rsidR="00573F2B" w14:paraId="43D834FF" w14:textId="77777777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26E25" w14:textId="77777777" w:rsidR="00573F2B" w:rsidRDefault="00573F2B">
            <w:pPr>
              <w:pStyle w:val="ConsPlusNormal"/>
            </w:pPr>
          </w:p>
        </w:tc>
      </w:tr>
      <w:tr w:rsidR="00573F2B" w14:paraId="3DB57A93" w14:textId="77777777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875E3EA" w14:textId="77777777" w:rsidR="00573F2B" w:rsidRDefault="00573F2B">
            <w:pPr>
              <w:pStyle w:val="ConsPlusNormal"/>
              <w:ind w:firstLine="283"/>
              <w:jc w:val="both"/>
            </w:pPr>
            <w:r>
              <w:t>10. Дата вынесения лицензирующим органом решения о предоставлении лицензии и при наличии реквизиты такого решения:</w:t>
            </w:r>
          </w:p>
        </w:tc>
      </w:tr>
      <w:tr w:rsidR="00573F2B" w14:paraId="1727152D" w14:textId="77777777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C28D3" w14:textId="77777777" w:rsidR="00573F2B" w:rsidRDefault="00573F2B">
            <w:pPr>
              <w:pStyle w:val="ConsPlusNormal"/>
            </w:pPr>
          </w:p>
        </w:tc>
      </w:tr>
      <w:tr w:rsidR="00573F2B" w14:paraId="0EB98FEB" w14:textId="77777777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640FD3" w14:textId="77777777" w:rsidR="00573F2B" w:rsidRDefault="00573F2B">
            <w:pPr>
              <w:pStyle w:val="ConsPlusNormal"/>
              <w:ind w:firstLine="283"/>
              <w:jc w:val="both"/>
            </w:pPr>
            <w:r>
              <w:t>11. __________________________________________________________________</w:t>
            </w:r>
          </w:p>
          <w:p w14:paraId="06BFFF80" w14:textId="77777777" w:rsidR="00573F2B" w:rsidRDefault="00573F2B">
            <w:pPr>
              <w:pStyle w:val="ConsPlusNormal"/>
              <w:jc w:val="center"/>
            </w:pPr>
            <w:r>
              <w:t>(иные сведения)</w:t>
            </w:r>
          </w:p>
        </w:tc>
      </w:tr>
      <w:tr w:rsidR="00573F2B" w14:paraId="5958EB33" w14:textId="77777777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2E99B" w14:textId="77777777" w:rsidR="00573F2B" w:rsidRDefault="00573F2B">
            <w:pPr>
              <w:pStyle w:val="ConsPlusNormal"/>
              <w:ind w:firstLine="283"/>
              <w:jc w:val="both"/>
            </w:pPr>
            <w:r>
              <w:t>Выписка носит информационный характер, после ее составления в реестр лицензий могли быть внесены изменения.</w:t>
            </w:r>
          </w:p>
        </w:tc>
      </w:tr>
    </w:tbl>
    <w:p w14:paraId="4343E229" w14:textId="77777777" w:rsidR="00573F2B" w:rsidRDefault="00573F2B">
      <w:pPr>
        <w:pStyle w:val="ConsPlusNormal"/>
        <w:jc w:val="both"/>
      </w:pPr>
    </w:p>
    <w:p w14:paraId="1E48288C" w14:textId="77777777" w:rsidR="00573F2B" w:rsidRDefault="00573F2B">
      <w:pPr>
        <w:pStyle w:val="ConsPlusNormal"/>
        <w:ind w:firstLine="540"/>
        <w:jc w:val="both"/>
      </w:pPr>
      <w:r>
        <w:t>--------------------------------</w:t>
      </w:r>
    </w:p>
    <w:p w14:paraId="51483AAE" w14:textId="77777777" w:rsidR="00573F2B" w:rsidRDefault="00573F2B">
      <w:pPr>
        <w:pStyle w:val="ConsPlusNormal"/>
        <w:spacing w:before="220"/>
        <w:ind w:firstLine="540"/>
        <w:jc w:val="both"/>
      </w:pPr>
      <w:bookmarkStart w:id="22" w:name="P231"/>
      <w:bookmarkEnd w:id="22"/>
      <w:r>
        <w:t>&lt;*&gt; Адреса мест осуществления отдельного вида деятельности, подлежащего лицензированию, и (или) другие данные, позволяющие идентифицировать место осуществления лицензируемого вида деятельности, при необходимости могут быть приведены в отдельном приложении к выписке из реестра лицензий.</w:t>
      </w:r>
    </w:p>
    <w:p w14:paraId="5B000B69" w14:textId="77777777" w:rsidR="00573F2B" w:rsidRDefault="00573F2B">
      <w:pPr>
        <w:pStyle w:val="ConsPlusNormal"/>
        <w:spacing w:before="220"/>
        <w:ind w:firstLine="540"/>
        <w:jc w:val="both"/>
      </w:pPr>
      <w:bookmarkStart w:id="23" w:name="P232"/>
      <w:bookmarkEnd w:id="23"/>
      <w:r>
        <w:t>&lt;**&gt; В случае предоставления информации о лицензии на деятельность по сбору, транспортированию, обработке, утилизации, обезвреживанию, размещению отходов I - IV классов опасности в выписку включаются также сведения о видах отходов I - IV классов опасности и (или) группах, подгруппах отходов I - IV классов опасности с указанием классов опасности видов отходов в соответствующих группах, подгруппах, в отношении которых предоставлена лицензия, а также соответствующие видам отходов и (или) группам, подгруппам отходов виды деятельности.</w:t>
      </w:r>
    </w:p>
    <w:p w14:paraId="2BC2B20F" w14:textId="77777777" w:rsidR="00573F2B" w:rsidRDefault="00573F2B">
      <w:pPr>
        <w:pStyle w:val="ConsPlusNormal"/>
        <w:spacing w:before="220"/>
        <w:ind w:firstLine="540"/>
        <w:jc w:val="both"/>
      </w:pPr>
      <w:r>
        <w:t>Перечень выполняемых работ, оказываемых услуг, составляющих лицензируемый вид деятельности, при необходимости может быть приведен в отдельном приложении к выписке из реестра лицензий.</w:t>
      </w:r>
    </w:p>
    <w:p w14:paraId="6735A70A" w14:textId="77777777" w:rsidR="00573F2B" w:rsidRDefault="00573F2B">
      <w:pPr>
        <w:pStyle w:val="ConsPlusNormal"/>
        <w:jc w:val="both"/>
      </w:pPr>
    </w:p>
    <w:p w14:paraId="10561050" w14:textId="77777777" w:rsidR="00573F2B" w:rsidRDefault="00573F2B">
      <w:pPr>
        <w:pStyle w:val="ConsPlusNormal"/>
        <w:jc w:val="both"/>
      </w:pPr>
    </w:p>
    <w:p w14:paraId="50BC9332" w14:textId="77777777" w:rsidR="00573F2B" w:rsidRDefault="00573F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654D5B5" w14:textId="77777777" w:rsidR="009310B1" w:rsidRDefault="009310B1"/>
    <w:sectPr w:rsidR="009310B1" w:rsidSect="0096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2B"/>
    <w:rsid w:val="002726BF"/>
    <w:rsid w:val="00573F2B"/>
    <w:rsid w:val="0093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D856"/>
  <w15:chartTrackingRefBased/>
  <w15:docId w15:val="{7AEE1D45-4E30-41F9-B9B5-5B59FC33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2726BF"/>
    <w:rPr>
      <w:i/>
      <w:iCs/>
      <w:color w:val="4472C4" w:themeColor="accent1"/>
    </w:rPr>
  </w:style>
  <w:style w:type="character" w:styleId="a4">
    <w:name w:val="Intense Reference"/>
    <w:basedOn w:val="a0"/>
    <w:uiPriority w:val="32"/>
    <w:qFormat/>
    <w:rsid w:val="002726BF"/>
    <w:rPr>
      <w:b/>
      <w:bCs/>
      <w:smallCaps/>
      <w:color w:val="4472C4" w:themeColor="accent1"/>
      <w:spacing w:val="5"/>
    </w:rPr>
  </w:style>
  <w:style w:type="paragraph" w:customStyle="1" w:styleId="ConsPlusNormal">
    <w:name w:val="ConsPlusNormal"/>
    <w:rsid w:val="00573F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73F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3F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3DDE5F80262B97C6F3739BD1FDEF2E45258F1930842C8A50D308C4FAFAD7E56CD26B1E18ED54B05A992CE035A2B5FAE85AAA17DA399F759q4PAH" TargetMode="External"/><Relationship Id="rId18" Type="http://schemas.openxmlformats.org/officeDocument/2006/relationships/hyperlink" Target="consultantplus://offline/ref=53DDE5F80262B97C6F3739BD1FDEF2E45258F193014CC8A50D308C4FAFAD7E56CD26B1E18ED54902A892CE035A2B5FAE85AAA17DA399F759q4PAH" TargetMode="External"/><Relationship Id="rId26" Type="http://schemas.openxmlformats.org/officeDocument/2006/relationships/hyperlink" Target="consultantplus://offline/ref=53DDE5F80262B97C6F3739BD1FDEF2E4525AF1900F47C8A50D308C4FAFAD7E56DF26E9ED8ED35502A38798521Cq7PDH" TargetMode="External"/><Relationship Id="rId39" Type="http://schemas.openxmlformats.org/officeDocument/2006/relationships/hyperlink" Target="consultantplus://offline/ref=53DDE5F80262B97C6F3739BD1FDEF2E45258F193014CC8A50D308C4FAFAD7E56CD26B1E18ED54900AC92CE035A2B5FAE85AAA17DA399F759q4PAH" TargetMode="External"/><Relationship Id="rId21" Type="http://schemas.openxmlformats.org/officeDocument/2006/relationships/hyperlink" Target="consultantplus://offline/ref=53DDE5F80262B97C6F3739BD1FDEF2E45258F193014CC8A50D308C4FAFAD7E56CD26B1E18ED54902AE92CE035A2B5FAE85AAA17DA399F759q4PAH" TargetMode="External"/><Relationship Id="rId34" Type="http://schemas.openxmlformats.org/officeDocument/2006/relationships/hyperlink" Target="consultantplus://offline/ref=53DDE5F80262B97C6F3739BD1FDEF2E4525AF1900F47C8A50D308C4FAFAD7E56CD26B1E38ED14056FBDDCF5F1E784CAE8AAAA374BFq9P8H" TargetMode="External"/><Relationship Id="rId42" Type="http://schemas.openxmlformats.org/officeDocument/2006/relationships/hyperlink" Target="consultantplus://offline/ref=53DDE5F80262B97C6F3739BD1FDEF2E45258F193014CC8A50D308C4FAFAD7E56CD26B1E18ED54901AB92CE035A2B5FAE85AAA17DA399F759q4PAH" TargetMode="External"/><Relationship Id="rId47" Type="http://schemas.openxmlformats.org/officeDocument/2006/relationships/hyperlink" Target="consultantplus://offline/ref=53DDE5F80262B97C6F3739BD1FDEF2E4525AF1900F47C8A50D308C4FAFAD7E56CD26B1E28DD44056FBDDCF5F1E784CAE8AAAA374BFq9P8H" TargetMode="External"/><Relationship Id="rId50" Type="http://schemas.openxmlformats.org/officeDocument/2006/relationships/hyperlink" Target="consultantplus://offline/ref=53DDE5F80262B97C6F3739BD1FDEF2E4525AF1900F47C8A50D308C4FAFAD7E56CD26B1E28DD44056FBDDCF5F1E784CAE8AAAA374BFq9P8H" TargetMode="External"/><Relationship Id="rId55" Type="http://schemas.openxmlformats.org/officeDocument/2006/relationships/hyperlink" Target="consultantplus://offline/ref=53DDE5F80262B97C6F3739BD1FDEF2E45258F193014CC8A50D308C4FAFAD7E56CD26B1E18ED54901A292CE035A2B5FAE85AAA17DA399F759q4PAH" TargetMode="External"/><Relationship Id="rId63" Type="http://schemas.openxmlformats.org/officeDocument/2006/relationships/hyperlink" Target="consultantplus://offline/ref=53DDE5F80262B97C6F3739BD1FDEF2E45258F193014CC8A50D308C4FAFAD7E56CD26B1E18ED54906A292CE035A2B5FAE85AAA17DA399F759q4PAH" TargetMode="External"/><Relationship Id="rId68" Type="http://schemas.openxmlformats.org/officeDocument/2006/relationships/hyperlink" Target="consultantplus://offline/ref=53DDE5F80262B97C6F3739BD1FDEF2E4525DF5960043C8A50D308C4FAFAD7E56CD26B1E18ED54B03AA92CE035A2B5FAE85AAA17DA399F759q4PAH" TargetMode="External"/><Relationship Id="rId76" Type="http://schemas.openxmlformats.org/officeDocument/2006/relationships/hyperlink" Target="consultantplus://offline/ref=53DDE5F80262B97C6F3739BD1FDEF2E4525AF1950E47C8A50D308C4FAFAD7E56DF26E9ED8ED35502A38798521Cq7PDH" TargetMode="External"/><Relationship Id="rId7" Type="http://schemas.openxmlformats.org/officeDocument/2006/relationships/hyperlink" Target="consultantplus://offline/ref=53DDE5F80262B97C6F3739BD1FDEF2E4525DF5920943C8A50D308C4FAFAD7E56CD26B1E18ED54A03A392CE035A2B5FAE85AAA17DA399F759q4PAH" TargetMode="External"/><Relationship Id="rId71" Type="http://schemas.openxmlformats.org/officeDocument/2006/relationships/hyperlink" Target="consultantplus://offline/ref=53DDE5F80262B97C6F3739BD1FDEF2E45258F1930842C8A50D308C4FAFAD7E56CD26B1E18ED54B05A392CE035A2B5FAE85AAA17DA399F759q4P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3DDE5F80262B97C6F3739BD1FDEF2E4525AF1900F47C8A50D308C4FAFAD7E56CD26B1E18ED54B0BA392CE035A2B5FAE85AAA17DA399F759q4PAH" TargetMode="External"/><Relationship Id="rId29" Type="http://schemas.openxmlformats.org/officeDocument/2006/relationships/hyperlink" Target="consultantplus://offline/ref=53DDE5F80262B97C6F3739BD1FDEF2E45258F193014CC8A50D308C4FAFAD7E56CD26B1E18ED54903AE92CE035A2B5FAE85AAA17DA399F759q4PAH" TargetMode="External"/><Relationship Id="rId11" Type="http://schemas.openxmlformats.org/officeDocument/2006/relationships/hyperlink" Target="consultantplus://offline/ref=53DDE5F80262B97C6F3739BD1FDEF2E45258F1930842C8A50D308C4FAFAD7E56CD26B1E18ED54B05AB92CE035A2B5FAE85AAA17DA399F759q4PAH" TargetMode="External"/><Relationship Id="rId24" Type="http://schemas.openxmlformats.org/officeDocument/2006/relationships/hyperlink" Target="consultantplus://offline/ref=53DDE5F80262B97C6F3739BD1FDEF2E45258F193014CC8A50D308C4FAFAD7E56CD26B1E18ED54902A392CE035A2B5FAE85AAA17DA399F759q4PAH" TargetMode="External"/><Relationship Id="rId32" Type="http://schemas.openxmlformats.org/officeDocument/2006/relationships/hyperlink" Target="consultantplus://offline/ref=53DDE5F80262B97C6F3739BD1FDEF2E4525AF1900F47C8A50D308C4FAFAD7E56CD26B1E38ED14056FBDDCF5F1E784CAE8AAAA374BFq9P8H" TargetMode="External"/><Relationship Id="rId37" Type="http://schemas.openxmlformats.org/officeDocument/2006/relationships/hyperlink" Target="consultantplus://offline/ref=53DDE5F80262B97C6F3739BD1FDEF2E45258F193014CC8A50D308C4FAFAD7E56CD26B1E18ED54900A992CE035A2B5FAE85AAA17DA399F759q4PAH" TargetMode="External"/><Relationship Id="rId40" Type="http://schemas.openxmlformats.org/officeDocument/2006/relationships/hyperlink" Target="consultantplus://offline/ref=53DDE5F80262B97C6F3739BD1FDEF2E45258F193014CC8A50D308C4FAFAD7E56CD26B1E18ED54900A292CE035A2B5FAE85AAA17DA399F759q4PAH" TargetMode="External"/><Relationship Id="rId45" Type="http://schemas.openxmlformats.org/officeDocument/2006/relationships/hyperlink" Target="consultantplus://offline/ref=53DDE5F80262B97C6F3739BD1FDEF2E45258F193014CC8A50D308C4FAFAD7E56CD26B1E18ED54901AC92CE035A2B5FAE85AAA17DA399F759q4PAH" TargetMode="External"/><Relationship Id="rId53" Type="http://schemas.openxmlformats.org/officeDocument/2006/relationships/hyperlink" Target="consultantplus://offline/ref=53DDE5F80262B97C6F3739BD1FDEF2E4525DF5940043C8A50D308C4FAFAD7E56CD26B1E18ED54A0AA992CE035A2B5FAE85AAA17DA399F759q4PAH" TargetMode="External"/><Relationship Id="rId58" Type="http://schemas.openxmlformats.org/officeDocument/2006/relationships/hyperlink" Target="consultantplus://offline/ref=53DDE5F80262B97C6F3739BD1FDEF2E45258F193014CC8A50D308C4FAFAD7E56CD26B1E18ED54906AF92CE035A2B5FAE85AAA17DA399F759q4PAH" TargetMode="External"/><Relationship Id="rId66" Type="http://schemas.openxmlformats.org/officeDocument/2006/relationships/hyperlink" Target="consultantplus://offline/ref=53DDE5F80262B97C6F3739BD1FDEF2E4525AF1900F47C8A50D308C4FAFAD7E56CD26B1E18DD34056FBDDCF5F1E784CAE8AAAA374BFq9P8H" TargetMode="External"/><Relationship Id="rId74" Type="http://schemas.openxmlformats.org/officeDocument/2006/relationships/hyperlink" Target="consultantplus://offline/ref=53DDE5F80262B97C6F3739BD1FDEF2E45258F193014CC8A50D308C4FAFAD7E56CD26B1E18ED54907A292CE035A2B5FAE85AAA17DA399F759q4PAH" TargetMode="External"/><Relationship Id="rId79" Type="http://schemas.openxmlformats.org/officeDocument/2006/relationships/theme" Target="theme/theme1.xml"/><Relationship Id="rId5" Type="http://schemas.openxmlformats.org/officeDocument/2006/relationships/hyperlink" Target="consultantplus://offline/ref=53DDE5F80262B97C6F3739BD1FDEF2E45258F193014CC8A50D308C4FAFAD7E56CD26B1E18ED54A0BAC92CE035A2B5FAE85AAA17DA399F759q4PAH" TargetMode="External"/><Relationship Id="rId61" Type="http://schemas.openxmlformats.org/officeDocument/2006/relationships/hyperlink" Target="consultantplus://offline/ref=53DDE5F80262B97C6F3739BD1FDEF2E4525DF5920943C8A50D308C4FAFAD7E56CD26B1E18ED54A00A992CE035A2B5FAE85AAA17DA399F759q4PAH" TargetMode="External"/><Relationship Id="rId10" Type="http://schemas.openxmlformats.org/officeDocument/2006/relationships/hyperlink" Target="consultantplus://offline/ref=53DDE5F80262B97C6F3739BD1FDEF2E4525AF1900F47C8A50D308C4FAFAD7E56CD26B1E88DDE1F53EECC9752186052A79DB6A176qBPEH" TargetMode="External"/><Relationship Id="rId19" Type="http://schemas.openxmlformats.org/officeDocument/2006/relationships/hyperlink" Target="consultantplus://offline/ref=53DDE5F80262B97C6F3739BD1FDEF2E4525AF1950E47C8A50D308C4FAFAD7E56DF26E9ED8ED35502A38798521Cq7PDH" TargetMode="External"/><Relationship Id="rId31" Type="http://schemas.openxmlformats.org/officeDocument/2006/relationships/hyperlink" Target="consultantplus://offline/ref=53DDE5F80262B97C6F3739BD1FDEF2E45258F193014CC8A50D308C4FAFAD7E56CD26B1E18ED54903AF92CE035A2B5FAE85AAA17DA399F759q4PAH" TargetMode="External"/><Relationship Id="rId44" Type="http://schemas.openxmlformats.org/officeDocument/2006/relationships/hyperlink" Target="consultantplus://offline/ref=53DDE5F80262B97C6F3739BD1FDEF2E45258F1930842C8A50D308C4FAFAD7E56CD26B1E18ED54B05AE92CE035A2B5FAE85AAA17DA399F759q4PAH" TargetMode="External"/><Relationship Id="rId52" Type="http://schemas.openxmlformats.org/officeDocument/2006/relationships/hyperlink" Target="consultantplus://offline/ref=53DDE5F80262B97C6F3739BD1FDEF2E4525DF5920943C8A50D308C4FAFAD7E56CD26B1E18ED54A00AA92CE035A2B5FAE85AAA17DA399F759q4PAH" TargetMode="External"/><Relationship Id="rId60" Type="http://schemas.openxmlformats.org/officeDocument/2006/relationships/hyperlink" Target="consultantplus://offline/ref=53DDE5F80262B97C6F3739BD1FDEF2E45258F193014CC8A50D308C4FAFAD7E56CD26B1E18ED54906AD92CE035A2B5FAE85AAA17DA399F759q4PAH" TargetMode="External"/><Relationship Id="rId65" Type="http://schemas.openxmlformats.org/officeDocument/2006/relationships/hyperlink" Target="consultantplus://offline/ref=53DDE5F80262B97C6F3739BD1FDEF2E45258F193014CC8A50D308C4FAFAD7E56CD26B1E18ED54907AA92CE035A2B5FAE85AAA17DA399F759q4PAH" TargetMode="External"/><Relationship Id="rId73" Type="http://schemas.openxmlformats.org/officeDocument/2006/relationships/hyperlink" Target="consultantplus://offline/ref=53DDE5F80262B97C6F3739BD1FDEF2E45258F193014CC8A50D308C4FAFAD7E56CD26B1E18ED54907AC92CE035A2B5FAE85AAA17DA399F759q4PAH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3DDE5F80262B97C6F3739BD1FDEF2E4525AF1900F47C8A50D308C4FAFAD7E56CD26B1E88CDE1F53EECC9752186052A79DB6A176qBPEH" TargetMode="External"/><Relationship Id="rId14" Type="http://schemas.openxmlformats.org/officeDocument/2006/relationships/hyperlink" Target="consultantplus://offline/ref=53DDE5F80262B97C6F3739BD1FDEF2E4525DF5920943C8A50D308C4FAFAD7E56CD26B1E18ED54A03A392CE035A2B5FAE85AAA17DA399F759q4PAH" TargetMode="External"/><Relationship Id="rId22" Type="http://schemas.openxmlformats.org/officeDocument/2006/relationships/hyperlink" Target="consultantplus://offline/ref=53DDE5F80262B97C6F3739BD1FDEF2E45258F193014CC8A50D308C4FAFAD7E56CD26B1E18ED54902AF92CE035A2B5FAE85AAA17DA399F759q4PAH" TargetMode="External"/><Relationship Id="rId27" Type="http://schemas.openxmlformats.org/officeDocument/2006/relationships/hyperlink" Target="consultantplus://offline/ref=53DDE5F80262B97C6F3739BD1FDEF2E45258F193014CC8A50D308C4FAFAD7E56CD26B1E18ED54903A892CE035A2B5FAE85AAA17DA399F759q4PAH" TargetMode="External"/><Relationship Id="rId30" Type="http://schemas.openxmlformats.org/officeDocument/2006/relationships/hyperlink" Target="consultantplus://offline/ref=53DDE5F80262B97C6F3739BD1FDEF2E4525AF1900F47C8A50D308C4FAFAD7E56CD26B1E38ED14056FBDDCF5F1E784CAE8AAAA374BFq9P8H" TargetMode="External"/><Relationship Id="rId35" Type="http://schemas.openxmlformats.org/officeDocument/2006/relationships/hyperlink" Target="consultantplus://offline/ref=53DDE5F80262B97C6F3739BD1FDEF2E45258F193014CC8A50D308C4FAFAD7E56CD26B1E18ED54903A392CE035A2B5FAE85AAA17DA399F759q4PAH" TargetMode="External"/><Relationship Id="rId43" Type="http://schemas.openxmlformats.org/officeDocument/2006/relationships/hyperlink" Target="consultantplus://offline/ref=53DDE5F80262B97C6F3739BD1FDEF2E45258F193014CC8A50D308C4FAFAD7E56CD26B1E18ED54901A992CE035A2B5FAE85AAA17DA399F759q4PAH" TargetMode="External"/><Relationship Id="rId48" Type="http://schemas.openxmlformats.org/officeDocument/2006/relationships/hyperlink" Target="consultantplus://offline/ref=53DDE5F80262B97C6F3739BD1FDEF2E4525AF1900F47C8A50D308C4FAFAD7E56DF26E9ED8ED35502A38798521Cq7PDH" TargetMode="External"/><Relationship Id="rId56" Type="http://schemas.openxmlformats.org/officeDocument/2006/relationships/hyperlink" Target="consultantplus://offline/ref=53DDE5F80262B97C6F3739BD1FDEF2E4525DF5940043C8A50D308C4FAFAD7E56CD26B1E18ED54A0AA392CE035A2B5FAE85AAA17DA399F759q4PAH" TargetMode="External"/><Relationship Id="rId64" Type="http://schemas.openxmlformats.org/officeDocument/2006/relationships/hyperlink" Target="consultantplus://offline/ref=53DDE5F80262B97C6F3739BD1FDEF2E45258F1930842C8A50D308C4FAFAD7E56CD26B1E18ED54B05A292CE035A2B5FAE85AAA17DA399F759q4PAH" TargetMode="External"/><Relationship Id="rId69" Type="http://schemas.openxmlformats.org/officeDocument/2006/relationships/hyperlink" Target="consultantplus://offline/ref=53DDE5F80262B97C6F3739BD1FDEF2E45258F193014CC8A50D308C4FAFAD7E56CD26B1E18ED54907A892CE035A2B5FAE85AAA17DA399F759q4PAH" TargetMode="External"/><Relationship Id="rId77" Type="http://schemas.openxmlformats.org/officeDocument/2006/relationships/hyperlink" Target="consultantplus://offline/ref=53DDE5F80262B97C6F3739BD1FDEF2E4525AF1900F47C8A50D308C4FAFAD7E56CD26B1E387D04056FBDDCF5F1E784CAE8AAAA374BFq9P8H" TargetMode="External"/><Relationship Id="rId8" Type="http://schemas.openxmlformats.org/officeDocument/2006/relationships/hyperlink" Target="consultantplus://offline/ref=53DDE5F80262B97C6F3739BD1FDEF2E4525DF5940043C8A50D308C4FAFAD7E56CD26B1E18ED54A0AAA92CE035A2B5FAE85AAA17DA399F759q4PAH" TargetMode="External"/><Relationship Id="rId51" Type="http://schemas.openxmlformats.org/officeDocument/2006/relationships/hyperlink" Target="consultantplus://offline/ref=53DDE5F80262B97C6F3739BD1FDEF2E4525DF5940043C8A50D308C4FAFAD7E56CD26B1E18ED54A0AAB92CE035A2B5FAE85AAA17DA399F759q4PAH" TargetMode="External"/><Relationship Id="rId72" Type="http://schemas.openxmlformats.org/officeDocument/2006/relationships/hyperlink" Target="consultantplus://offline/ref=53DDE5F80262B97C6F3739BD1FDEF2E4525DF5940043C8A50D308C4FAFAD7E56CD26B1E18ED54A0BAC92CE035A2B5FAE85AAA17DA399F759q4PA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3DDE5F80262B97C6F3739BD1FDEF2E45258F193014CC8A50D308C4FAFAD7E56CD26B1E18ED54A0BAD92CE035A2B5FAE85AAA17DA399F759q4PAH" TargetMode="External"/><Relationship Id="rId17" Type="http://schemas.openxmlformats.org/officeDocument/2006/relationships/hyperlink" Target="consultantplus://offline/ref=53DDE5F80262B97C6F3739BD1FDEF2E45258F193014CC8A50D308C4FAFAD7E56CD26B1E18ED54A0BA292CE035A2B5FAE85AAA17DA399F759q4PAH" TargetMode="External"/><Relationship Id="rId25" Type="http://schemas.openxmlformats.org/officeDocument/2006/relationships/hyperlink" Target="consultantplus://offline/ref=53DDE5F80262B97C6F3739BD1FDEF2E45258F193014CC8A50D308C4FAFAD7E56CD26B1E18ED54903AA92CE035A2B5FAE85AAA17DA399F759q4PAH" TargetMode="External"/><Relationship Id="rId33" Type="http://schemas.openxmlformats.org/officeDocument/2006/relationships/hyperlink" Target="consultantplus://offline/ref=53DDE5F80262B97C6F3739BD1FDEF2E45258F193014CC8A50D308C4FAFAD7E56CD26B1E18ED54903AD92CE035A2B5FAE85AAA17DA399F759q4PAH" TargetMode="External"/><Relationship Id="rId38" Type="http://schemas.openxmlformats.org/officeDocument/2006/relationships/hyperlink" Target="consultantplus://offline/ref=53DDE5F80262B97C6F3739BD1FDEF2E45258F193014CC8A50D308C4FAFAD7E56CD26B1E18ED54900AF92CE035A2B5FAE85AAA17DA399F759q4PAH" TargetMode="External"/><Relationship Id="rId46" Type="http://schemas.openxmlformats.org/officeDocument/2006/relationships/hyperlink" Target="consultantplus://offline/ref=53DDE5F80262B97C6F3739BD1FDEF2E4525AF1900F47C8A50D308C4FAFAD7E56CD26B1E28CD34056FBDDCF5F1E784CAE8AAAA374BFq9P8H" TargetMode="External"/><Relationship Id="rId59" Type="http://schemas.openxmlformats.org/officeDocument/2006/relationships/hyperlink" Target="consultantplus://offline/ref=53DDE5F80262B97C6F3739BD1FDEF2E45258F193014CC8A50D308C4FAFAD7E56CD26B1E18ED54906AC92CE035A2B5FAE85AAA17DA399F759q4PAH" TargetMode="External"/><Relationship Id="rId67" Type="http://schemas.openxmlformats.org/officeDocument/2006/relationships/hyperlink" Target="consultantplus://offline/ref=53DDE5F80262B97C6F3739BD1FDEF2E45258F193014CC8A50D308C4FAFAD7E56CD26B1E18ED54907AB92CE035A2B5FAE85AAA17DA399F759q4PAH" TargetMode="External"/><Relationship Id="rId20" Type="http://schemas.openxmlformats.org/officeDocument/2006/relationships/hyperlink" Target="consultantplus://offline/ref=53DDE5F80262B97C6F3739BD1FDEF2E45258F193014CC8A50D308C4FAFAD7E56CD26B1E18ED54902A992CE035A2B5FAE85AAA17DA399F759q4PAH" TargetMode="External"/><Relationship Id="rId41" Type="http://schemas.openxmlformats.org/officeDocument/2006/relationships/hyperlink" Target="consultantplus://offline/ref=53DDE5F80262B97C6F3739BD1FDEF2E45258F193014CC8A50D308C4FAFAD7E56CD26B1E18ED54901AA92CE035A2B5FAE85AAA17DA399F759q4PAH" TargetMode="External"/><Relationship Id="rId54" Type="http://schemas.openxmlformats.org/officeDocument/2006/relationships/hyperlink" Target="consultantplus://offline/ref=53DDE5F80262B97C6F3739BD1FDEF2E4525AF1900F47C8A50D308C4FAFAD7E56CD26B1E28FDE1F53EECC9752186052A79DB6A176qBPEH" TargetMode="External"/><Relationship Id="rId62" Type="http://schemas.openxmlformats.org/officeDocument/2006/relationships/hyperlink" Target="consultantplus://offline/ref=53DDE5F80262B97C6F3739BD1FDEF2E4525DF5940043C8A50D308C4FAFAD7E56CD26B1E18ED54A0BAF92CE035A2B5FAE85AAA17DA399F759q4PAH" TargetMode="External"/><Relationship Id="rId70" Type="http://schemas.openxmlformats.org/officeDocument/2006/relationships/hyperlink" Target="consultantplus://offline/ref=53DDE5F80262B97C6F3739BD1FDEF2E45258F193014CC8A50D308C4FAFAD7E56CD26B1E18ED54907AF92CE035A2B5FAE85AAA17DA399F759q4PAH" TargetMode="External"/><Relationship Id="rId75" Type="http://schemas.openxmlformats.org/officeDocument/2006/relationships/hyperlink" Target="consultantplus://offline/ref=53DDE5F80262B97C6F3739BD1FDEF2E45258F193014CC8A50D308C4FAFAD7E56CD26B1E18ED54904AB92CE035A2B5FAE85AAA17DA399F759q4P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DDE5F80262B97C6F3739BD1FDEF2E45258F1930842C8A50D308C4FAFAD7E56CD26B1E18ED54B05AA92CE035A2B5FAE85AAA17DA399F759q4PAH" TargetMode="External"/><Relationship Id="rId15" Type="http://schemas.openxmlformats.org/officeDocument/2006/relationships/hyperlink" Target="consultantplus://offline/ref=53DDE5F80262B97C6F3739BD1FDEF2E4525DF5940043C8A50D308C4FAFAD7E56CD26B1E18ED54A0AAA92CE035A2B5FAE85AAA17DA399F759q4PAH" TargetMode="External"/><Relationship Id="rId23" Type="http://schemas.openxmlformats.org/officeDocument/2006/relationships/hyperlink" Target="consultantplus://offline/ref=53DDE5F80262B97C6F3739BD1FDEF2E45258F193014CC8A50D308C4FAFAD7E56CD26B1E18ED54902AD92CE035A2B5FAE85AAA17DA399F759q4PAH" TargetMode="External"/><Relationship Id="rId28" Type="http://schemas.openxmlformats.org/officeDocument/2006/relationships/hyperlink" Target="consultantplus://offline/ref=53DDE5F80262B97C6F3739BD1FDEF2E4525CF59F0844C8A50D308C4FAFAD7E56DF26E9ED8ED35502A38798521Cq7PDH" TargetMode="External"/><Relationship Id="rId36" Type="http://schemas.openxmlformats.org/officeDocument/2006/relationships/hyperlink" Target="consultantplus://offline/ref=53DDE5F80262B97C6F3739BD1FDEF2E45258F193014CC8A50D308C4FAFAD7E56CD26B1E18ED54900AA92CE035A2B5FAE85AAA17DA399F759q4PAH" TargetMode="External"/><Relationship Id="rId49" Type="http://schemas.openxmlformats.org/officeDocument/2006/relationships/hyperlink" Target="consultantplus://offline/ref=53DDE5F80262B97C6F3739BD1FDEF2E4525AF1900F47C8A50D308C4FAFAD7E56CD26B1E28CD34056FBDDCF5F1E784CAE8AAAA374BFq9P8H" TargetMode="External"/><Relationship Id="rId57" Type="http://schemas.openxmlformats.org/officeDocument/2006/relationships/hyperlink" Target="consultantplus://offline/ref=53DDE5F80262B97C6F3739BD1FDEF2E45258F193014CC8A50D308C4FAFAD7E56CD26B1E18ED54906AE92CE035A2B5FAE85AAA17DA399F759q4P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8379</Words>
  <Characters>47761</Characters>
  <Application>Microsoft Office Word</Application>
  <DocSecurity>0</DocSecurity>
  <Lines>398</Lines>
  <Paragraphs>112</Paragraphs>
  <ScaleCrop>false</ScaleCrop>
  <Company/>
  <LinksUpToDate>false</LinksUpToDate>
  <CharactersWithSpaces>56028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Ридигер Александра Анатольевна</dc:creator>
  <cp:keywords/>
  <dc:description/>
  <cp:lastModifiedBy>Ридигер Александра Анатольевна</cp:lastModifiedBy>
  <cp:revision>1</cp:revision>
  <dcterms:created xsi:type="dcterms:W3CDTF">2023-09-06T07:15:00Z</dcterms:created>
  <dcterms:modified xsi:type="dcterms:W3CDTF">2023-09-06T07:15:00Z</dcterms:modified>
</cp:coreProperties>
</file>