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29.12.2012 N 273-ФЗ</w:t>
              <w:br/>
              <w:t xml:space="preserve">(ред. от 15.10.2025)</w:t>
              <w:br/>
              <w:t xml:space="preserve">"Об образовании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29.10.2025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29 декабря 2012 года</w:t>
            </w:r>
          </w:p>
        </w:tc>
        <w:tc>
          <w:tcPr>
            <w:tcW w:w="5103" w:type="dxa"/>
            <w:tcBorders>
              <w:top w:val="nil"/>
              <w:left w:val="nil"/>
              <w:bottom w:val="nil"/>
              <w:right w:val="nil"/>
            </w:tcBorders>
          </w:tcPr>
          <w:p>
            <w:pPr>
              <w:pStyle w:val="0"/>
              <w:jc w:val="right"/>
            </w:pPr>
            <w:r>
              <w:rPr>
                <w:sz w:val="20"/>
              </w:rPr>
              <w:t xml:space="preserve">N 273-ФЗ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ОБ ОБРАЗОВАНИИ В РОССИЙСКОЙ ФЕДЕРАЦИИ</w:t>
      </w:r>
    </w:p>
    <w:p>
      <w:pPr>
        <w:pStyle w:val="0"/>
        <w:jc w:val="center"/>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21 декабря 2012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26 декабря 2012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07.05.2013 </w:t>
            </w:r>
            <w:hyperlink w:history="0" r:id="rId8"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N 99-ФЗ</w:t>
              </w:r>
            </w:hyperlink>
            <w:r>
              <w:rPr>
                <w:sz w:val="20"/>
                <w:color w:val="392c69"/>
              </w:rPr>
              <w:t xml:space="preserve">,</w:t>
            </w:r>
          </w:p>
          <w:p>
            <w:pPr>
              <w:pStyle w:val="0"/>
              <w:jc w:val="center"/>
            </w:pPr>
            <w:r>
              <w:rPr>
                <w:sz w:val="20"/>
                <w:color w:val="392c69"/>
              </w:rPr>
              <w:t xml:space="preserve">от 07.06.2013 </w:t>
            </w:r>
            <w:hyperlink w:history="0" r:id="rId9" w:tooltip="Федеральный закон от 07.06.2013 N 120-ФЗ (ред. от 21.12.2021) &quo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quot; {КонсультантПлюс}">
              <w:r>
                <w:rPr>
                  <w:sz w:val="20"/>
                  <w:color w:val="0000ff"/>
                </w:rPr>
                <w:t xml:space="preserve">N 120-ФЗ</w:t>
              </w:r>
            </w:hyperlink>
            <w:r>
              <w:rPr>
                <w:sz w:val="20"/>
                <w:color w:val="392c69"/>
              </w:rPr>
              <w:t xml:space="preserve">, от 02.07.2013 </w:t>
            </w:r>
            <w:hyperlink w:history="0" r:id="rId10"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0"/>
                  <w:color w:val="0000ff"/>
                </w:rPr>
                <w:t xml:space="preserve">N 170-ФЗ</w:t>
              </w:r>
            </w:hyperlink>
            <w:r>
              <w:rPr>
                <w:sz w:val="20"/>
                <w:color w:val="392c69"/>
              </w:rPr>
              <w:t xml:space="preserve">, от 23.07.2013 </w:t>
            </w:r>
            <w:hyperlink w:history="0" r:id="rId11"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quot; {КонсультантПлюс}">
              <w:r>
                <w:rPr>
                  <w:sz w:val="20"/>
                  <w:color w:val="0000ff"/>
                </w:rPr>
                <w:t xml:space="preserve">N 203-ФЗ</w:t>
              </w:r>
            </w:hyperlink>
            <w:r>
              <w:rPr>
                <w:sz w:val="20"/>
                <w:color w:val="392c69"/>
              </w:rPr>
              <w:t xml:space="preserve">,</w:t>
            </w:r>
          </w:p>
          <w:p>
            <w:pPr>
              <w:pStyle w:val="0"/>
              <w:jc w:val="center"/>
            </w:pPr>
            <w:r>
              <w:rPr>
                <w:sz w:val="20"/>
                <w:color w:val="392c69"/>
              </w:rPr>
              <w:t xml:space="preserve">от 25.11.2013 </w:t>
            </w:r>
            <w:hyperlink w:history="0" r:id="rId1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 от 03.02.2014 </w:t>
            </w:r>
            <w:hyperlink w:history="0" r:id="rId13" w:tooltip="Федеральный закон от 03.02.2014 N 11-ФЗ &quot;О внесении изменений в статью 108 Федерального закона &quot;Об образовании в Российской Федерации&quot; {КонсультантПлюс}">
              <w:r>
                <w:rPr>
                  <w:sz w:val="20"/>
                  <w:color w:val="0000ff"/>
                </w:rPr>
                <w:t xml:space="preserve">N 11-ФЗ</w:t>
              </w:r>
            </w:hyperlink>
            <w:r>
              <w:rPr>
                <w:sz w:val="20"/>
                <w:color w:val="392c69"/>
              </w:rPr>
              <w:t xml:space="preserve">, от 03.02.2014 </w:t>
            </w:r>
            <w:hyperlink w:history="0" r:id="rId14"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sz w:val="20"/>
                  <w:color w:val="0000ff"/>
                </w:rPr>
                <w:t xml:space="preserve">N 15-ФЗ</w:t>
              </w:r>
            </w:hyperlink>
            <w:r>
              <w:rPr>
                <w:sz w:val="20"/>
                <w:color w:val="392c69"/>
              </w:rPr>
              <w:t xml:space="preserve">,</w:t>
            </w:r>
          </w:p>
          <w:p>
            <w:pPr>
              <w:pStyle w:val="0"/>
              <w:jc w:val="center"/>
            </w:pPr>
            <w:r>
              <w:rPr>
                <w:sz w:val="20"/>
                <w:color w:val="392c69"/>
              </w:rPr>
              <w:t xml:space="preserve">от 05.05.2014 </w:t>
            </w:r>
            <w:hyperlink w:history="0" r:id="rId15"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N 84-ФЗ</w:t>
              </w:r>
            </w:hyperlink>
            <w:r>
              <w:rPr>
                <w:sz w:val="20"/>
                <w:color w:val="392c69"/>
              </w:rPr>
              <w:t xml:space="preserve">, от 27.05.2014 </w:t>
            </w:r>
            <w:hyperlink w:history="0" r:id="rId16"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sz w:val="20"/>
                  <w:color w:val="0000ff"/>
                </w:rPr>
                <w:t xml:space="preserve">N 135-ФЗ</w:t>
              </w:r>
            </w:hyperlink>
            <w:r>
              <w:rPr>
                <w:sz w:val="20"/>
                <w:color w:val="392c69"/>
              </w:rPr>
              <w:t xml:space="preserve">, от 04.06.2014 </w:t>
            </w:r>
            <w:hyperlink w:history="0" r:id="rId17"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color w:val="392c69"/>
              </w:rPr>
              <w:t xml:space="preserve">,</w:t>
            </w:r>
          </w:p>
          <w:p>
            <w:pPr>
              <w:pStyle w:val="0"/>
              <w:jc w:val="center"/>
            </w:pPr>
            <w:r>
              <w:rPr>
                <w:sz w:val="20"/>
                <w:color w:val="392c69"/>
              </w:rPr>
              <w:t xml:space="preserve">от 04.06.2014 </w:t>
            </w:r>
            <w:hyperlink w:history="0" r:id="rId18" w:tooltip="Федеральный закон от 04.06.2014 N 148-ФЗ &quot;О внесении изменений в Федеральный закон &quot;Об образовании в Российской Федерации&quot; {КонсультантПлюс}">
              <w:r>
                <w:rPr>
                  <w:sz w:val="20"/>
                  <w:color w:val="0000ff"/>
                </w:rPr>
                <w:t xml:space="preserve">N 148-ФЗ</w:t>
              </w:r>
            </w:hyperlink>
            <w:r>
              <w:rPr>
                <w:sz w:val="20"/>
                <w:color w:val="392c69"/>
              </w:rPr>
              <w:t xml:space="preserve">, от 28.06.2014 </w:t>
            </w:r>
            <w:hyperlink w:history="0" r:id="rId19"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sz w:val="20"/>
                  <w:color w:val="0000ff"/>
                </w:rPr>
                <w:t xml:space="preserve">N 182-ФЗ</w:t>
              </w:r>
            </w:hyperlink>
            <w:r>
              <w:rPr>
                <w:sz w:val="20"/>
                <w:color w:val="392c69"/>
              </w:rPr>
              <w:t xml:space="preserve">, от 21.07.2014 </w:t>
            </w:r>
            <w:hyperlink w:history="0" r:id="rId20"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0"/>
                  <w:color w:val="0000ff"/>
                </w:rPr>
                <w:t xml:space="preserve">N 216-ФЗ</w:t>
              </w:r>
            </w:hyperlink>
            <w:r>
              <w:rPr>
                <w:sz w:val="20"/>
                <w:color w:val="392c69"/>
              </w:rPr>
              <w:t xml:space="preserve">,</w:t>
            </w:r>
          </w:p>
          <w:p>
            <w:pPr>
              <w:pStyle w:val="0"/>
              <w:jc w:val="center"/>
            </w:pPr>
            <w:r>
              <w:rPr>
                <w:sz w:val="20"/>
                <w:color w:val="392c69"/>
              </w:rPr>
              <w:t xml:space="preserve">от 21.07.2014 </w:t>
            </w:r>
            <w:hyperlink w:history="0" r:id="rId21"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N 256-ФЗ</w:t>
              </w:r>
            </w:hyperlink>
            <w:r>
              <w:rPr>
                <w:sz w:val="20"/>
                <w:color w:val="392c69"/>
              </w:rPr>
              <w:t xml:space="preserve">, от 21.07.2014 </w:t>
            </w:r>
            <w:hyperlink w:history="0" r:id="rId22" w:tooltip="Федеральный закон от 21.07.2014 N 262-ФЗ &quot;О внесении изменений в статьи 81 и 86 Федерального закона &quot;Об образовании в Российской Федерации&quot; {КонсультантПлюс}">
              <w:r>
                <w:rPr>
                  <w:sz w:val="20"/>
                  <w:color w:val="0000ff"/>
                </w:rPr>
                <w:t xml:space="preserve">N 262-ФЗ</w:t>
              </w:r>
            </w:hyperlink>
            <w:r>
              <w:rPr>
                <w:sz w:val="20"/>
                <w:color w:val="392c69"/>
              </w:rPr>
              <w:t xml:space="preserve">, от 31.12.2014 </w:t>
            </w:r>
            <w:hyperlink w:history="0" r:id="rId23" w:tooltip="Федеральный закон от 31.12.2014 N 489-ФЗ &quot;О внесении изменений в отдельные законодательные акты Российской Федерации&quot; {КонсультантПлюс}">
              <w:r>
                <w:rPr>
                  <w:sz w:val="20"/>
                  <w:color w:val="0000ff"/>
                </w:rPr>
                <w:t xml:space="preserve">N 489-ФЗ</w:t>
              </w:r>
            </w:hyperlink>
            <w:r>
              <w:rPr>
                <w:sz w:val="20"/>
                <w:color w:val="392c69"/>
              </w:rPr>
              <w:t xml:space="preserve">,</w:t>
            </w:r>
          </w:p>
          <w:p>
            <w:pPr>
              <w:pStyle w:val="0"/>
              <w:jc w:val="center"/>
            </w:pPr>
            <w:r>
              <w:rPr>
                <w:sz w:val="20"/>
                <w:color w:val="392c69"/>
              </w:rPr>
              <w:t xml:space="preserve">от 31.12.2014 </w:t>
            </w:r>
            <w:hyperlink w:history="0" r:id="rId24"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N 500-ФЗ</w:t>
              </w:r>
            </w:hyperlink>
            <w:r>
              <w:rPr>
                <w:sz w:val="20"/>
                <w:color w:val="392c69"/>
              </w:rPr>
              <w:t xml:space="preserve">, от 31.12.2014 </w:t>
            </w:r>
            <w:hyperlink w:history="0" r:id="rId25"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color w:val="392c69"/>
              </w:rPr>
              <w:t xml:space="preserve">, от 02.05.2015 </w:t>
            </w:r>
            <w:hyperlink w:history="0" r:id="rId26"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sz w:val="20"/>
                  <w:color w:val="0000ff"/>
                </w:rPr>
                <w:t xml:space="preserve">N 122-ФЗ</w:t>
              </w:r>
            </w:hyperlink>
            <w:r>
              <w:rPr>
                <w:sz w:val="20"/>
                <w:color w:val="392c69"/>
              </w:rPr>
              <w:t xml:space="preserve">,</w:t>
            </w:r>
          </w:p>
          <w:p>
            <w:pPr>
              <w:pStyle w:val="0"/>
              <w:jc w:val="center"/>
            </w:pPr>
            <w:r>
              <w:rPr>
                <w:sz w:val="20"/>
                <w:color w:val="392c69"/>
              </w:rPr>
              <w:t xml:space="preserve">от 29.06.2015 </w:t>
            </w:r>
            <w:hyperlink w:history="0" r:id="rId27"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N 160-ФЗ</w:t>
              </w:r>
            </w:hyperlink>
            <w:r>
              <w:rPr>
                <w:sz w:val="20"/>
                <w:color w:val="392c69"/>
              </w:rPr>
              <w:t xml:space="preserve">, от 29.06.2015 </w:t>
            </w:r>
            <w:hyperlink w:history="0" r:id="rId28"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sz w:val="20"/>
                  <w:color w:val="0000ff"/>
                </w:rPr>
                <w:t xml:space="preserve">N 198-ФЗ</w:t>
              </w:r>
            </w:hyperlink>
            <w:r>
              <w:rPr>
                <w:sz w:val="20"/>
                <w:color w:val="392c69"/>
              </w:rPr>
              <w:t xml:space="preserve">, от 13.07.2015 </w:t>
            </w:r>
            <w:hyperlink w:history="0" r:id="rId29"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color w:val="392c69"/>
              </w:rPr>
              <w:t xml:space="preserve">,</w:t>
            </w:r>
          </w:p>
          <w:p>
            <w:pPr>
              <w:pStyle w:val="0"/>
              <w:jc w:val="center"/>
            </w:pPr>
            <w:r>
              <w:rPr>
                <w:sz w:val="20"/>
                <w:color w:val="392c69"/>
              </w:rPr>
              <w:t xml:space="preserve">от 13.07.2015 </w:t>
            </w:r>
            <w:hyperlink w:history="0" r:id="rId30"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N 238-ФЗ</w:t>
              </w:r>
            </w:hyperlink>
            <w:r>
              <w:rPr>
                <w:sz w:val="20"/>
                <w:color w:val="392c69"/>
              </w:rPr>
              <w:t xml:space="preserve">, от 14.12.2015 </w:t>
            </w:r>
            <w:hyperlink w:history="0" r:id="rId31" w:tooltip="Федеральный закон от 14.12.2015 N 370-ФЗ &quot;О внесении изменений в статьи 11 и 20 Федерального закона &quot;О статусе военнослужащих&quot; и статью 86 Федерального закона &quot;Об образовании в Российской Федерации&quot; {КонсультантПлюс}">
              <w:r>
                <w:rPr>
                  <w:sz w:val="20"/>
                  <w:color w:val="0000ff"/>
                </w:rPr>
                <w:t xml:space="preserve">N 370-ФЗ</w:t>
              </w:r>
            </w:hyperlink>
            <w:r>
              <w:rPr>
                <w:sz w:val="20"/>
                <w:color w:val="392c69"/>
              </w:rPr>
              <w:t xml:space="preserve">, от 29.12.2015 </w:t>
            </w:r>
            <w:hyperlink w:history="0" r:id="rId32"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N 388-ФЗ</w:t>
              </w:r>
            </w:hyperlink>
            <w:r>
              <w:rPr>
                <w:sz w:val="20"/>
                <w:color w:val="392c69"/>
              </w:rPr>
              <w:t xml:space="preserve">,</w:t>
            </w:r>
          </w:p>
          <w:p>
            <w:pPr>
              <w:pStyle w:val="0"/>
              <w:jc w:val="center"/>
            </w:pPr>
            <w:r>
              <w:rPr>
                <w:sz w:val="20"/>
                <w:color w:val="392c69"/>
              </w:rPr>
              <w:t xml:space="preserve">от 29.12.2015 </w:t>
            </w:r>
            <w:hyperlink w:history="0" r:id="rId33"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N 389-ФЗ</w:t>
              </w:r>
            </w:hyperlink>
            <w:r>
              <w:rPr>
                <w:sz w:val="20"/>
                <w:color w:val="392c69"/>
              </w:rPr>
              <w:t xml:space="preserve">, от 29.12.2015 </w:t>
            </w:r>
            <w:hyperlink w:history="0" r:id="rId34" w:tooltip="Федеральный закон от 29.12.2015 N 404-ФЗ (ред. от 29.07.2017)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404-ФЗ</w:t>
              </w:r>
            </w:hyperlink>
            <w:r>
              <w:rPr>
                <w:sz w:val="20"/>
                <w:color w:val="392c69"/>
              </w:rPr>
              <w:t xml:space="preserve">, от 30.12.2015 </w:t>
            </w:r>
            <w:hyperlink w:history="0" r:id="rId35" w:tooltip="Федеральный закон от 30.12.2015 N 452-ФЗ (ред. от 03.07.2016)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астровых инженеров&quot; (с изм. и доп., вступ. в силу с 01.01.2017) {КонсультантПлюс}">
              <w:r>
                <w:rPr>
                  <w:sz w:val="20"/>
                  <w:color w:val="0000ff"/>
                </w:rPr>
                <w:t xml:space="preserve">N 452-ФЗ</w:t>
              </w:r>
            </w:hyperlink>
            <w:r>
              <w:rPr>
                <w:sz w:val="20"/>
                <w:color w:val="392c69"/>
              </w:rPr>
              <w:t xml:space="preserve">,</w:t>
            </w:r>
          </w:p>
          <w:p>
            <w:pPr>
              <w:pStyle w:val="0"/>
              <w:jc w:val="center"/>
            </w:pPr>
            <w:r>
              <w:rPr>
                <w:sz w:val="20"/>
                <w:color w:val="392c69"/>
              </w:rPr>
              <w:t xml:space="preserve">от 30.12.2015 </w:t>
            </w:r>
            <w:hyperlink w:history="0" r:id="rId36" w:tooltip="Федеральный закон от 30.12.2015 N 458-ФЗ &quot;О внесении изменений в Федеральный закон &quot;Об образовании в Российской Федерации&quot; {КонсультантПлюс}">
              <w:r>
                <w:rPr>
                  <w:sz w:val="20"/>
                  <w:color w:val="0000ff"/>
                </w:rPr>
                <w:t xml:space="preserve">N 458-ФЗ</w:t>
              </w:r>
            </w:hyperlink>
            <w:r>
              <w:rPr>
                <w:sz w:val="20"/>
                <w:color w:val="392c69"/>
              </w:rPr>
              <w:t xml:space="preserve">, от 02.03.2016 </w:t>
            </w:r>
            <w:hyperlink w:history="0" r:id="rId37" w:tooltip="Федеральный закон от 02.03.2016 N 46-ФЗ &quot;О внесении изменения в статью 108 Федерального закона &quot;Об образовании в Российской Федерации&quot; {КонсультантПлюс}">
              <w:r>
                <w:rPr>
                  <w:sz w:val="20"/>
                  <w:color w:val="0000ff"/>
                </w:rPr>
                <w:t xml:space="preserve">N 46-ФЗ</w:t>
              </w:r>
            </w:hyperlink>
            <w:r>
              <w:rPr>
                <w:sz w:val="20"/>
                <w:color w:val="392c69"/>
              </w:rPr>
              <w:t xml:space="preserve">, от 02.06.2016 </w:t>
            </w:r>
            <w:hyperlink w:history="0" r:id="rId38" w:tooltip="Федеральный закон от 02.06.2016 N 165-ФЗ &quot;О внесении изменения в статью 108 Федерального закона &quot;Об образовании в Российской Федерации&quot; {КонсультантПлюс}">
              <w:r>
                <w:rPr>
                  <w:sz w:val="20"/>
                  <w:color w:val="0000ff"/>
                </w:rPr>
                <w:t xml:space="preserve">N 165-ФЗ</w:t>
              </w:r>
            </w:hyperlink>
            <w:r>
              <w:rPr>
                <w:sz w:val="20"/>
                <w:color w:val="392c69"/>
              </w:rPr>
              <w:t xml:space="preserve">,</w:t>
            </w:r>
          </w:p>
          <w:p>
            <w:pPr>
              <w:pStyle w:val="0"/>
              <w:jc w:val="center"/>
            </w:pPr>
            <w:r>
              <w:rPr>
                <w:sz w:val="20"/>
                <w:color w:val="392c69"/>
              </w:rPr>
              <w:t xml:space="preserve">от 02.06.2016 </w:t>
            </w:r>
            <w:hyperlink w:history="0" r:id="rId39"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N 166-ФЗ</w:t>
              </w:r>
            </w:hyperlink>
            <w:r>
              <w:rPr>
                <w:sz w:val="20"/>
                <w:color w:val="392c69"/>
              </w:rPr>
              <w:t xml:space="preserve">, от 03.07.2016 </w:t>
            </w:r>
            <w:hyperlink w:history="0" r:id="rId40"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color w:val="392c69"/>
              </w:rPr>
              <w:t xml:space="preserve">, от 03.07.2016 </w:t>
            </w:r>
            <w:hyperlink w:history="0" r:id="rId4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286-ФЗ</w:t>
              </w:r>
            </w:hyperlink>
            <w:r>
              <w:rPr>
                <w:sz w:val="20"/>
                <w:color w:val="392c69"/>
              </w:rPr>
              <w:t xml:space="preserve">,</w:t>
            </w:r>
          </w:p>
          <w:p>
            <w:pPr>
              <w:pStyle w:val="0"/>
              <w:jc w:val="center"/>
            </w:pPr>
            <w:r>
              <w:rPr>
                <w:sz w:val="20"/>
                <w:color w:val="392c69"/>
              </w:rPr>
              <w:t xml:space="preserve">от 03.07.2016 </w:t>
            </w:r>
            <w:hyperlink w:history="0" r:id="rId42" w:tooltip="Федеральный закон от 03.07.2016 N 290-ФЗ (ред. от 01.04.2022) &quot;О внесении изменений в Федеральный закон &quot;О применении контрольно-кассовой техники при осуществлении наличных денежных расчетов и (или) расчетов с использованием платежных карт&quot; и отдельные законодательные акты Российской Федерации&quot; {КонсультантПлюс}">
              <w:r>
                <w:rPr>
                  <w:sz w:val="20"/>
                  <w:color w:val="0000ff"/>
                </w:rPr>
                <w:t xml:space="preserve">N 290-ФЗ</w:t>
              </w:r>
            </w:hyperlink>
            <w:r>
              <w:rPr>
                <w:sz w:val="20"/>
                <w:color w:val="392c69"/>
              </w:rPr>
              <w:t xml:space="preserve">, от 03.07.2016 </w:t>
            </w:r>
            <w:hyperlink w:history="0" r:id="rId43"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color w:val="392c69"/>
              </w:rPr>
              <w:t xml:space="preserve">, от 03.07.2016 </w:t>
            </w:r>
            <w:hyperlink w:history="0" r:id="rId44" w:tooltip="Федеральный закон от 03.07.2016 N 306-ФЗ &quot;О внесении изменения в статью 55 Федерального закона &quot;Об образовании в Российской Федерации&quot; {КонсультантПлюс}">
              <w:r>
                <w:rPr>
                  <w:sz w:val="20"/>
                  <w:color w:val="0000ff"/>
                </w:rPr>
                <w:t xml:space="preserve">N 306-ФЗ</w:t>
              </w:r>
            </w:hyperlink>
            <w:r>
              <w:rPr>
                <w:sz w:val="20"/>
                <w:color w:val="392c69"/>
              </w:rPr>
              <w:t xml:space="preserve">,</w:t>
            </w:r>
          </w:p>
          <w:p>
            <w:pPr>
              <w:pStyle w:val="0"/>
              <w:jc w:val="center"/>
            </w:pPr>
            <w:r>
              <w:rPr>
                <w:sz w:val="20"/>
                <w:color w:val="392c69"/>
              </w:rPr>
              <w:t xml:space="preserve">от 03.07.2016 </w:t>
            </w:r>
            <w:hyperlink w:history="0" r:id="rId45"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sz w:val="20"/>
                  <w:color w:val="0000ff"/>
                </w:rPr>
                <w:t xml:space="preserve">N 312-ФЗ</w:t>
              </w:r>
            </w:hyperlink>
            <w:r>
              <w:rPr>
                <w:sz w:val="20"/>
                <w:color w:val="392c69"/>
              </w:rPr>
              <w:t xml:space="preserve">, от 03.07.2016 </w:t>
            </w:r>
            <w:hyperlink w:history="0" r:id="rId46" w:tooltip="Федеральный закон от 03.07.2016 N 313-ФЗ &quot;О внесении изменений в Федеральный закон &quot;Об образовании в Российской Федерации&quot; {КонсультантПлюс}">
              <w:r>
                <w:rPr>
                  <w:sz w:val="20"/>
                  <w:color w:val="0000ff"/>
                </w:rPr>
                <w:t xml:space="preserve">N 313-ФЗ</w:t>
              </w:r>
            </w:hyperlink>
            <w:r>
              <w:rPr>
                <w:sz w:val="20"/>
                <w:color w:val="392c69"/>
              </w:rPr>
              <w:t xml:space="preserve">, от 03.07.2016 </w:t>
            </w:r>
            <w:hyperlink w:history="0" r:id="rId47" w:tooltip="Федеральный закон от 03.07.2016 N 359-ФЗ &quot;О внесении изменений в отдельные законодательные акты Российской Федерации&quot; {КонсультантПлюс}">
              <w:r>
                <w:rPr>
                  <w:sz w:val="20"/>
                  <w:color w:val="0000ff"/>
                </w:rPr>
                <w:t xml:space="preserve">N 359-ФЗ</w:t>
              </w:r>
            </w:hyperlink>
            <w:r>
              <w:rPr>
                <w:sz w:val="20"/>
                <w:color w:val="392c69"/>
              </w:rPr>
              <w:t xml:space="preserve">,</w:t>
            </w:r>
          </w:p>
          <w:p>
            <w:pPr>
              <w:pStyle w:val="0"/>
              <w:jc w:val="center"/>
            </w:pPr>
            <w:r>
              <w:rPr>
                <w:sz w:val="20"/>
                <w:color w:val="392c69"/>
              </w:rPr>
              <w:t xml:space="preserve">от 01.05.2017 </w:t>
            </w:r>
            <w:hyperlink w:history="0" r:id="rId48" w:tooltip="Федеральный закон от 01.05.2017 N 93-ФЗ &quot;О внесении изменений в статью 71 Федерального закона &quot;Об образовании в Российской Федерации&quot; {КонсультантПлюс}">
              <w:r>
                <w:rPr>
                  <w:sz w:val="20"/>
                  <w:color w:val="0000ff"/>
                </w:rPr>
                <w:t xml:space="preserve">N 93-ФЗ</w:t>
              </w:r>
            </w:hyperlink>
            <w:r>
              <w:rPr>
                <w:sz w:val="20"/>
                <w:color w:val="392c69"/>
              </w:rPr>
              <w:t xml:space="preserve">, от 29.07.2017 </w:t>
            </w:r>
            <w:hyperlink w:history="0" r:id="rId49"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N 216-ФЗ</w:t>
              </w:r>
            </w:hyperlink>
            <w:r>
              <w:rPr>
                <w:sz w:val="20"/>
                <w:color w:val="392c69"/>
              </w:rPr>
              <w:t xml:space="preserve">, от 05.12.2017 </w:t>
            </w:r>
            <w:hyperlink w:history="0" r:id="rId5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color w:val="392c69"/>
              </w:rPr>
              <w:t xml:space="preserve">,</w:t>
            </w:r>
          </w:p>
          <w:p>
            <w:pPr>
              <w:pStyle w:val="0"/>
              <w:jc w:val="center"/>
            </w:pPr>
            <w:r>
              <w:rPr>
                <w:sz w:val="20"/>
                <w:color w:val="392c69"/>
              </w:rPr>
              <w:t xml:space="preserve">от 29.12.2017 </w:t>
            </w:r>
            <w:hyperlink w:history="0" r:id="rId51" w:tooltip="Федеральный закон от 29.12.2017 N 473-ФЗ &quot;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quot; {КонсультантПлюс}">
              <w:r>
                <w:rPr>
                  <w:sz w:val="20"/>
                  <w:color w:val="0000ff"/>
                </w:rPr>
                <w:t xml:space="preserve">N 473-ФЗ</w:t>
              </w:r>
            </w:hyperlink>
            <w:r>
              <w:rPr>
                <w:sz w:val="20"/>
                <w:color w:val="392c69"/>
              </w:rPr>
              <w:t xml:space="preserve">, от 19.02.2018 </w:t>
            </w:r>
            <w:hyperlink w:history="0" r:id="rId52" w:tooltip="Федеральный закон от 19.02.2018 N 25-ФЗ &quot;О внесении изменения в статью 59 Федерального закона &quot;Об образовании в Российской Федерации&quot; {КонсультантПлюс}">
              <w:r>
                <w:rPr>
                  <w:sz w:val="20"/>
                  <w:color w:val="0000ff"/>
                </w:rPr>
                <w:t xml:space="preserve">N 25-ФЗ</w:t>
              </w:r>
            </w:hyperlink>
            <w:r>
              <w:rPr>
                <w:sz w:val="20"/>
                <w:color w:val="392c69"/>
              </w:rPr>
              <w:t xml:space="preserve">, от 07.03.2018 </w:t>
            </w:r>
            <w:hyperlink w:history="0" r:id="rId53"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N 56-ФЗ</w:t>
              </w:r>
            </w:hyperlink>
            <w:r>
              <w:rPr>
                <w:sz w:val="20"/>
                <w:color w:val="392c69"/>
              </w:rPr>
              <w:t xml:space="preserve">,</w:t>
            </w:r>
          </w:p>
          <w:p>
            <w:pPr>
              <w:pStyle w:val="0"/>
              <w:jc w:val="center"/>
            </w:pPr>
            <w:r>
              <w:rPr>
                <w:sz w:val="20"/>
                <w:color w:val="392c69"/>
              </w:rPr>
              <w:t xml:space="preserve">от 27.06.2018 </w:t>
            </w:r>
            <w:hyperlink w:history="0" r:id="rId54" w:tooltip="Федеральный закон от 27.06.2018 N 162-ФЗ &quot;О внесении изменения в статью 71 Федерального закона &quot;Об образовании в Российской Федерации&quot; {КонсультантПлюс}">
              <w:r>
                <w:rPr>
                  <w:sz w:val="20"/>
                  <w:color w:val="0000ff"/>
                </w:rPr>
                <w:t xml:space="preserve">N 162-ФЗ</w:t>
              </w:r>
            </w:hyperlink>
            <w:r>
              <w:rPr>
                <w:sz w:val="20"/>
                <w:color w:val="392c69"/>
              </w:rPr>
              <w:t xml:space="preserve">, от 27.06.2018 </w:t>
            </w:r>
            <w:hyperlink w:history="0" r:id="rId55"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N 170-ФЗ</w:t>
              </w:r>
            </w:hyperlink>
            <w:r>
              <w:rPr>
                <w:sz w:val="20"/>
                <w:color w:val="392c69"/>
              </w:rPr>
              <w:t xml:space="preserve">, от 03.07.2018 </w:t>
            </w:r>
            <w:hyperlink w:history="0" r:id="rId56" w:tooltip="Федеральный закон от 03.07.2018 N 188-ФЗ &quot;О внесении изменения в статью 47 Федерального закона &quot;Об образовании в Российской Федерации&quot; {КонсультантПлюс}">
              <w:r>
                <w:rPr>
                  <w:sz w:val="20"/>
                  <w:color w:val="0000ff"/>
                </w:rPr>
                <w:t xml:space="preserve">N 188-ФЗ</w:t>
              </w:r>
            </w:hyperlink>
            <w:r>
              <w:rPr>
                <w:sz w:val="20"/>
                <w:color w:val="392c69"/>
              </w:rPr>
              <w:t xml:space="preserve">,</w:t>
            </w:r>
          </w:p>
          <w:p>
            <w:pPr>
              <w:pStyle w:val="0"/>
              <w:jc w:val="center"/>
            </w:pPr>
            <w:r>
              <w:rPr>
                <w:sz w:val="20"/>
                <w:color w:val="392c69"/>
              </w:rPr>
              <w:t xml:space="preserve">от 29.07.2018 </w:t>
            </w:r>
            <w:hyperlink w:history="0" r:id="rId57"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quot; {КонсультантПлюс}">
              <w:r>
                <w:rPr>
                  <w:sz w:val="20"/>
                  <w:color w:val="0000ff"/>
                </w:rPr>
                <w:t xml:space="preserve">N 271-ФЗ</w:t>
              </w:r>
            </w:hyperlink>
            <w:r>
              <w:rPr>
                <w:sz w:val="20"/>
                <w:color w:val="392c69"/>
              </w:rPr>
              <w:t xml:space="preserve">, от 03.08.2018 </w:t>
            </w:r>
            <w:hyperlink w:history="0" r:id="rId58"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sz w:val="20"/>
                  <w:color w:val="0000ff"/>
                </w:rPr>
                <w:t xml:space="preserve">N 317-ФЗ</w:t>
              </w:r>
            </w:hyperlink>
            <w:r>
              <w:rPr>
                <w:sz w:val="20"/>
                <w:color w:val="392c69"/>
              </w:rPr>
              <w:t xml:space="preserve">, от 03.08.2018 </w:t>
            </w:r>
            <w:hyperlink w:history="0" r:id="rId59"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sz w:val="20"/>
                  <w:color w:val="0000ff"/>
                </w:rPr>
                <w:t xml:space="preserve">N 329-ФЗ</w:t>
              </w:r>
            </w:hyperlink>
            <w:r>
              <w:rPr>
                <w:sz w:val="20"/>
                <w:color w:val="392c69"/>
              </w:rPr>
              <w:t xml:space="preserve">,</w:t>
            </w:r>
          </w:p>
          <w:p>
            <w:pPr>
              <w:pStyle w:val="0"/>
              <w:jc w:val="center"/>
            </w:pPr>
            <w:r>
              <w:rPr>
                <w:sz w:val="20"/>
                <w:color w:val="392c69"/>
              </w:rPr>
              <w:t xml:space="preserve">от 03.08.2018 </w:t>
            </w:r>
            <w:hyperlink w:history="0" r:id="rId60"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N 337-ФЗ</w:t>
              </w:r>
            </w:hyperlink>
            <w:r>
              <w:rPr>
                <w:sz w:val="20"/>
                <w:color w:val="392c69"/>
              </w:rPr>
              <w:t xml:space="preserve">, от 25.12.2018 </w:t>
            </w:r>
            <w:hyperlink w:history="0" r:id="rId61" w:tooltip="Федеральный закон от 25.12.2018 N 497-ФЗ &quot;О внесении изменений в Федеральный закон &quot;Об образовании в Российской Федерации&quot; {КонсультантПлюс}">
              <w:r>
                <w:rPr>
                  <w:sz w:val="20"/>
                  <w:color w:val="0000ff"/>
                </w:rPr>
                <w:t xml:space="preserve">N 497-ФЗ</w:t>
              </w:r>
            </w:hyperlink>
            <w:r>
              <w:rPr>
                <w:sz w:val="20"/>
                <w:color w:val="392c69"/>
              </w:rPr>
              <w:t xml:space="preserve">, от 06.03.2019 </w:t>
            </w:r>
            <w:hyperlink w:history="0" r:id="rId62" w:tooltip="Федеральный закон от 06.03.2019 N 17-ФЗ &quot;О внесении изменений в Федеральный закон &quot;Об образовании в Российской Федерации&quot; {КонсультантПлюс}">
              <w:r>
                <w:rPr>
                  <w:sz w:val="20"/>
                  <w:color w:val="0000ff"/>
                </w:rPr>
                <w:t xml:space="preserve">N 17-ФЗ</w:t>
              </w:r>
            </w:hyperlink>
            <w:r>
              <w:rPr>
                <w:sz w:val="20"/>
                <w:color w:val="392c69"/>
              </w:rPr>
              <w:t xml:space="preserve">,</w:t>
            </w:r>
          </w:p>
          <w:p>
            <w:pPr>
              <w:pStyle w:val="0"/>
              <w:jc w:val="center"/>
            </w:pPr>
            <w:r>
              <w:rPr>
                <w:sz w:val="20"/>
                <w:color w:val="392c69"/>
              </w:rPr>
              <w:t xml:space="preserve">от 01.05.2019 </w:t>
            </w:r>
            <w:hyperlink w:history="0" r:id="rId63" w:tooltip="Федеральный закон от 01.05.2019 N 85-ФЗ &quot;О внесении изменений в статью 19 Федерального закона &quot;О свободе совести и о религиозных объединениях&quot; и статью 87 Федерального закона &quot;Об образовании в Российской Федерации&quot; {КонсультантПлюс}">
              <w:r>
                <w:rPr>
                  <w:sz w:val="20"/>
                  <w:color w:val="0000ff"/>
                </w:rPr>
                <w:t xml:space="preserve">N 85-ФЗ</w:t>
              </w:r>
            </w:hyperlink>
            <w:r>
              <w:rPr>
                <w:sz w:val="20"/>
                <w:color w:val="392c69"/>
              </w:rPr>
              <w:t xml:space="preserve">, от 17.06.2019 </w:t>
            </w:r>
            <w:hyperlink w:history="0" r:id="rId64" w:tooltip="Федеральный закон от 17.06.2019 N 140-ФЗ &quot;О внесении изменений в Федеральный закон &quot;Об образовании в Российской Федерации&quot; {КонсультантПлюс}">
              <w:r>
                <w:rPr>
                  <w:sz w:val="20"/>
                  <w:color w:val="0000ff"/>
                </w:rPr>
                <w:t xml:space="preserve">N 140-ФЗ</w:t>
              </w:r>
            </w:hyperlink>
            <w:r>
              <w:rPr>
                <w:sz w:val="20"/>
                <w:color w:val="392c69"/>
              </w:rPr>
              <w:t xml:space="preserve">, от 26.07.2019 </w:t>
            </w:r>
            <w:hyperlink w:history="0" r:id="rId6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color w:val="392c69"/>
              </w:rPr>
              <w:t xml:space="preserve">,</w:t>
            </w:r>
          </w:p>
          <w:p>
            <w:pPr>
              <w:pStyle w:val="0"/>
              <w:jc w:val="center"/>
            </w:pPr>
            <w:r>
              <w:rPr>
                <w:sz w:val="20"/>
                <w:color w:val="392c69"/>
              </w:rPr>
              <w:t xml:space="preserve">от 01.10.2019 </w:t>
            </w:r>
            <w:hyperlink w:history="0" r:id="rId66" w:tooltip="Федеральный закон от 01.10.2019 N 328-ФЗ (ред. от 07.07.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328-ФЗ</w:t>
              </w:r>
            </w:hyperlink>
            <w:r>
              <w:rPr>
                <w:sz w:val="20"/>
                <w:color w:val="392c69"/>
              </w:rPr>
              <w:t xml:space="preserve">, от 02.12.2019 </w:t>
            </w:r>
            <w:hyperlink w:history="0" r:id="rId67"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color w:val="392c69"/>
              </w:rPr>
              <w:t xml:space="preserve">, от 02.12.2019 </w:t>
            </w:r>
            <w:hyperlink w:history="0" r:id="rId68" w:tooltip="Федеральный закон от 02.12.2019 N 411-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sz w:val="20"/>
                  <w:color w:val="0000ff"/>
                </w:rPr>
                <w:t xml:space="preserve">N 411-ФЗ</w:t>
              </w:r>
            </w:hyperlink>
            <w:r>
              <w:rPr>
                <w:sz w:val="20"/>
                <w:color w:val="392c69"/>
              </w:rPr>
              <w:t xml:space="preserve">,</w:t>
            </w:r>
          </w:p>
          <w:p>
            <w:pPr>
              <w:pStyle w:val="0"/>
              <w:jc w:val="center"/>
            </w:pPr>
            <w:r>
              <w:rPr>
                <w:sz w:val="20"/>
                <w:color w:val="392c69"/>
              </w:rPr>
              <w:t xml:space="preserve">от 27.12.2019 </w:t>
            </w:r>
            <w:hyperlink w:history="0" r:id="rId6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color w:val="392c69"/>
              </w:rPr>
              <w:t xml:space="preserve">, от 27.12.2019 </w:t>
            </w:r>
            <w:hyperlink w:history="0" r:id="rId70"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N 515-ФЗ</w:t>
              </w:r>
            </w:hyperlink>
            <w:r>
              <w:rPr>
                <w:sz w:val="20"/>
                <w:color w:val="392c69"/>
              </w:rPr>
              <w:t xml:space="preserve">, от 06.02.2020 </w:t>
            </w:r>
            <w:hyperlink w:history="0" r:id="rId71"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N 9-ФЗ</w:t>
              </w:r>
            </w:hyperlink>
            <w:r>
              <w:rPr>
                <w:sz w:val="20"/>
                <w:color w:val="392c69"/>
              </w:rPr>
              <w:t xml:space="preserve">,</w:t>
            </w:r>
          </w:p>
          <w:p>
            <w:pPr>
              <w:pStyle w:val="0"/>
              <w:jc w:val="center"/>
            </w:pPr>
            <w:r>
              <w:rPr>
                <w:sz w:val="20"/>
                <w:color w:val="392c69"/>
              </w:rPr>
              <w:t xml:space="preserve">от 01.03.2020 </w:t>
            </w:r>
            <w:hyperlink w:history="0" r:id="rId72"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sz w:val="20"/>
                  <w:color w:val="0000ff"/>
                </w:rPr>
                <w:t xml:space="preserve">N 45-ФЗ</w:t>
              </w:r>
            </w:hyperlink>
            <w:r>
              <w:rPr>
                <w:sz w:val="20"/>
                <w:color w:val="392c69"/>
              </w:rPr>
              <w:t xml:space="preserve">, от 01.03.2020 </w:t>
            </w:r>
            <w:hyperlink w:history="0" r:id="rId73"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N 47-ФЗ</w:t>
              </w:r>
            </w:hyperlink>
            <w:r>
              <w:rPr>
                <w:sz w:val="20"/>
                <w:color w:val="392c69"/>
              </w:rPr>
              <w:t xml:space="preserve">, от 18.03.2020 </w:t>
            </w:r>
            <w:hyperlink w:history="0" r:id="rId74"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N 53-ФЗ</w:t>
              </w:r>
            </w:hyperlink>
            <w:r>
              <w:rPr>
                <w:sz w:val="20"/>
                <w:color w:val="392c69"/>
              </w:rPr>
              <w:t xml:space="preserve">,</w:t>
            </w:r>
          </w:p>
          <w:p>
            <w:pPr>
              <w:pStyle w:val="0"/>
              <w:jc w:val="center"/>
            </w:pPr>
            <w:r>
              <w:rPr>
                <w:sz w:val="20"/>
                <w:color w:val="392c69"/>
              </w:rPr>
              <w:t xml:space="preserve">от 24.04.2020 </w:t>
            </w:r>
            <w:hyperlink w:history="0" r:id="rId7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color w:val="392c69"/>
              </w:rPr>
              <w:t xml:space="preserve">, от 25.05.2020 </w:t>
            </w:r>
            <w:hyperlink w:history="0" r:id="rId76"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0"/>
                  <w:color w:val="0000ff"/>
                </w:rPr>
                <w:t xml:space="preserve">N 158-ФЗ</w:t>
              </w:r>
            </w:hyperlink>
            <w:r>
              <w:rPr>
                <w:sz w:val="20"/>
                <w:color w:val="392c69"/>
              </w:rPr>
              <w:t xml:space="preserve">, от 25.05.2020 </w:t>
            </w:r>
            <w:hyperlink w:history="0" r:id="rId77"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N 159-ФЗ</w:t>
              </w:r>
            </w:hyperlink>
            <w:r>
              <w:rPr>
                <w:sz w:val="20"/>
                <w:color w:val="392c69"/>
              </w:rPr>
              <w:t xml:space="preserve">,</w:t>
            </w:r>
          </w:p>
          <w:p>
            <w:pPr>
              <w:pStyle w:val="0"/>
              <w:jc w:val="center"/>
            </w:pPr>
            <w:r>
              <w:rPr>
                <w:sz w:val="20"/>
                <w:color w:val="392c69"/>
              </w:rPr>
              <w:t xml:space="preserve">от 08.06.2020 </w:t>
            </w:r>
            <w:hyperlink w:history="0" r:id="rId78" w:tooltip="Федеральный закон от 08.06.2020 N 164-ФЗ &quot;О внесении изменений в статьи 71.1 и 108 Федерального закона &quot;Об образовании в Российской Федерации&quot; {КонсультантПлюс}">
              <w:r>
                <w:rPr>
                  <w:sz w:val="20"/>
                  <w:color w:val="0000ff"/>
                </w:rPr>
                <w:t xml:space="preserve">N 164-ФЗ</w:t>
              </w:r>
            </w:hyperlink>
            <w:r>
              <w:rPr>
                <w:sz w:val="20"/>
                <w:color w:val="392c69"/>
              </w:rPr>
              <w:t xml:space="preserve">, от 08.06.2020 </w:t>
            </w:r>
            <w:hyperlink w:history="0" r:id="rId79"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N 165-ФЗ</w:t>
              </w:r>
            </w:hyperlink>
            <w:r>
              <w:rPr>
                <w:sz w:val="20"/>
                <w:color w:val="392c69"/>
              </w:rPr>
              <w:t xml:space="preserve">, от 31.07.2020 </w:t>
            </w:r>
            <w:hyperlink w:history="0" r:id="rId80"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N 303-ФЗ</w:t>
              </w:r>
            </w:hyperlink>
            <w:r>
              <w:rPr>
                <w:sz w:val="20"/>
                <w:color w:val="392c69"/>
              </w:rPr>
              <w:t xml:space="preserve">,</w:t>
            </w:r>
          </w:p>
          <w:p>
            <w:pPr>
              <w:pStyle w:val="0"/>
              <w:jc w:val="center"/>
            </w:pPr>
            <w:r>
              <w:rPr>
                <w:sz w:val="20"/>
                <w:color w:val="392c69"/>
              </w:rPr>
              <w:t xml:space="preserve">от 31.07.2020 </w:t>
            </w:r>
            <w:hyperlink w:history="0" r:id="rId81"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N 304-ФЗ</w:t>
              </w:r>
            </w:hyperlink>
            <w:r>
              <w:rPr>
                <w:sz w:val="20"/>
                <w:color w:val="392c69"/>
              </w:rPr>
              <w:t xml:space="preserve">, от 08.12.2020 </w:t>
            </w:r>
            <w:hyperlink w:history="0" r:id="rId82"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sz w:val="20"/>
                  <w:color w:val="0000ff"/>
                </w:rPr>
                <w:t xml:space="preserve">N 399-ФЗ</w:t>
              </w:r>
            </w:hyperlink>
            <w:r>
              <w:rPr>
                <w:sz w:val="20"/>
                <w:color w:val="392c69"/>
              </w:rPr>
              <w:t xml:space="preserve">, от 08.12.2020 </w:t>
            </w:r>
            <w:hyperlink w:history="0" r:id="rId83"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w:t>
            </w:r>
          </w:p>
          <w:p>
            <w:pPr>
              <w:pStyle w:val="0"/>
              <w:jc w:val="center"/>
            </w:pPr>
            <w:r>
              <w:rPr>
                <w:sz w:val="20"/>
                <w:color w:val="392c69"/>
              </w:rPr>
              <w:t xml:space="preserve">от 30.12.2020 </w:t>
            </w:r>
            <w:hyperlink w:history="0" r:id="rId8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color w:val="392c69"/>
              </w:rPr>
              <w:t xml:space="preserve">, от 17.02.2021 </w:t>
            </w:r>
            <w:hyperlink w:history="0" r:id="rId85" w:tooltip="Федеральный закон от 17.02.2021 N 10-ФЗ &quot;О внесении изменений в статьи 71 и 108 Федерального закона &quot;Об образовании в Российской Федерации&quot; и статью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N 10-ФЗ</w:t>
              </w:r>
            </w:hyperlink>
            <w:r>
              <w:rPr>
                <w:sz w:val="20"/>
                <w:color w:val="392c69"/>
              </w:rPr>
              <w:t xml:space="preserve">, от 24.03.2021 </w:t>
            </w:r>
            <w:hyperlink w:history="0" r:id="rId86"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N 51-ФЗ</w:t>
              </w:r>
            </w:hyperlink>
            <w:r>
              <w:rPr>
                <w:sz w:val="20"/>
                <w:color w:val="392c69"/>
              </w:rPr>
              <w:t xml:space="preserve">,</w:t>
            </w:r>
          </w:p>
          <w:p>
            <w:pPr>
              <w:pStyle w:val="0"/>
              <w:jc w:val="center"/>
            </w:pPr>
            <w:r>
              <w:rPr>
                <w:sz w:val="20"/>
                <w:color w:val="392c69"/>
              </w:rPr>
              <w:t xml:space="preserve">от 05.04.2021 </w:t>
            </w:r>
            <w:hyperlink w:history="0" r:id="rId87"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N 85-ФЗ</w:t>
              </w:r>
            </w:hyperlink>
            <w:r>
              <w:rPr>
                <w:sz w:val="20"/>
                <w:color w:val="392c69"/>
              </w:rPr>
              <w:t xml:space="preserve">, от 20.04.2021 </w:t>
            </w:r>
            <w:hyperlink w:history="0" r:id="rId88" w:tooltip="Федеральный закон от 20.04.2021 N 95-ФЗ &quot;О внесении изменения в статью 71 Федерального закона &quot;Об образовании в Российской Федерации&quot; {КонсультантПлюс}">
              <w:r>
                <w:rPr>
                  <w:sz w:val="20"/>
                  <w:color w:val="0000ff"/>
                </w:rPr>
                <w:t xml:space="preserve">N 95-ФЗ</w:t>
              </w:r>
            </w:hyperlink>
            <w:r>
              <w:rPr>
                <w:sz w:val="20"/>
                <w:color w:val="392c69"/>
              </w:rPr>
              <w:t xml:space="preserve">, от 30.04.2021 </w:t>
            </w:r>
            <w:hyperlink w:history="0" r:id="rId89"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color w:val="392c69"/>
              </w:rPr>
              <w:t xml:space="preserve">,</w:t>
            </w:r>
          </w:p>
          <w:p>
            <w:pPr>
              <w:pStyle w:val="0"/>
              <w:jc w:val="center"/>
            </w:pPr>
            <w:r>
              <w:rPr>
                <w:sz w:val="20"/>
                <w:color w:val="392c69"/>
              </w:rPr>
              <w:t xml:space="preserve">от 30.04.2021 </w:t>
            </w:r>
            <w:hyperlink w:history="0" r:id="rId9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color w:val="392c69"/>
              </w:rPr>
              <w:t xml:space="preserve">, от 26.05.2021 </w:t>
            </w:r>
            <w:hyperlink w:history="0" r:id="rId91"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color w:val="392c69"/>
              </w:rPr>
              <w:t xml:space="preserve">, от 11.06.2021 </w:t>
            </w:r>
            <w:hyperlink w:history="0" r:id="rId9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28.06.2021 </w:t>
            </w:r>
            <w:hyperlink w:history="0" r:id="rId93" w:tooltip="Федеральный закон от 28.06.2021 N 221-ФЗ (ред. от 28.12.2024) &quot;О внесении изменений в отдельные законодательные акты Российской Федерации&quot; {КонсультантПлюс}">
              <w:r>
                <w:rPr>
                  <w:sz w:val="20"/>
                  <w:color w:val="0000ff"/>
                </w:rPr>
                <w:t xml:space="preserve">N 221-ФЗ</w:t>
              </w:r>
            </w:hyperlink>
            <w:r>
              <w:rPr>
                <w:sz w:val="20"/>
                <w:color w:val="392c69"/>
              </w:rPr>
              <w:t xml:space="preserve">, от 02.07.2021 </w:t>
            </w:r>
            <w:hyperlink w:history="0" r:id="rId94" w:tooltip="Федеральный закон от 02.07.2021 N 310-ФЗ &quot;О внесении изменений в статью 54 Семейного кодекса Российской Федерации и статьи 36 и 67 Федерального закона &quot;Об образовании в Российской Федерации&quot; {КонсультантПлюс}">
              <w:r>
                <w:rPr>
                  <w:sz w:val="20"/>
                  <w:color w:val="0000ff"/>
                </w:rPr>
                <w:t xml:space="preserve">N 310-ФЗ</w:t>
              </w:r>
            </w:hyperlink>
            <w:r>
              <w:rPr>
                <w:sz w:val="20"/>
                <w:color w:val="392c69"/>
              </w:rPr>
              <w:t xml:space="preserve">, от 02.07.2021 </w:t>
            </w:r>
            <w:hyperlink w:history="0" r:id="rId95"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N 320-ФЗ</w:t>
              </w:r>
            </w:hyperlink>
            <w:r>
              <w:rPr>
                <w:sz w:val="20"/>
                <w:color w:val="392c69"/>
              </w:rPr>
              <w:t xml:space="preserve">,</w:t>
            </w:r>
          </w:p>
          <w:p>
            <w:pPr>
              <w:pStyle w:val="0"/>
              <w:jc w:val="center"/>
            </w:pPr>
            <w:r>
              <w:rPr>
                <w:sz w:val="20"/>
                <w:color w:val="392c69"/>
              </w:rPr>
              <w:t xml:space="preserve">от 02.07.2021 </w:t>
            </w:r>
            <w:hyperlink w:history="0" r:id="rId96"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sz w:val="20"/>
                  <w:color w:val="0000ff"/>
                </w:rPr>
                <w:t xml:space="preserve">N 321-ФЗ</w:t>
              </w:r>
            </w:hyperlink>
            <w:r>
              <w:rPr>
                <w:sz w:val="20"/>
                <w:color w:val="392c69"/>
              </w:rPr>
              <w:t xml:space="preserve">, от 02.07.2021 </w:t>
            </w:r>
            <w:hyperlink w:history="0" r:id="rId97" w:tooltip="Федеральный закон от 02.07.2021 N 322-ФЗ &quot;О внесении изменений в статью 3 Федерального закона &quot;О Московском государственном университете имени М.В. Ломоносова и Санкт-Петербургском государственном университете&quot; и Федеральный закон &quot;Об образовании в Российской Федерации&quot; {КонсультантПлюс}">
              <w:r>
                <w:rPr>
                  <w:sz w:val="20"/>
                  <w:color w:val="0000ff"/>
                </w:rPr>
                <w:t xml:space="preserve">N 322-ФЗ</w:t>
              </w:r>
            </w:hyperlink>
            <w:r>
              <w:rPr>
                <w:sz w:val="20"/>
                <w:color w:val="392c69"/>
              </w:rPr>
              <w:t xml:space="preserve">, от 02.07.2021 </w:t>
            </w:r>
            <w:hyperlink w:history="0" r:id="rId98"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color w:val="392c69"/>
              </w:rPr>
              <w:t xml:space="preserve">,</w:t>
            </w:r>
          </w:p>
          <w:p>
            <w:pPr>
              <w:pStyle w:val="0"/>
              <w:jc w:val="center"/>
            </w:pPr>
            <w:r>
              <w:rPr>
                <w:sz w:val="20"/>
                <w:color w:val="392c69"/>
              </w:rPr>
              <w:t xml:space="preserve">от 30.12.2021 </w:t>
            </w:r>
            <w:hyperlink w:history="0" r:id="rId99" w:tooltip="Федеральный закон от 30.12.2021 N 433-ФЗ &quot;О внесении изменения в статью 77 Федерального закона &quot;Об образовании в Российской Федерации&quot; {КонсультантПлюс}">
              <w:r>
                <w:rPr>
                  <w:sz w:val="20"/>
                  <w:color w:val="0000ff"/>
                </w:rPr>
                <w:t xml:space="preserve">N 433-ФЗ</w:t>
              </w:r>
            </w:hyperlink>
            <w:r>
              <w:rPr>
                <w:sz w:val="20"/>
                <w:color w:val="392c69"/>
              </w:rPr>
              <w:t xml:space="preserve">, от 30.12.2021 </w:t>
            </w:r>
            <w:hyperlink w:history="0" r:id="rId100"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N 472-ФЗ</w:t>
              </w:r>
            </w:hyperlink>
            <w:r>
              <w:rPr>
                <w:sz w:val="20"/>
                <w:color w:val="392c69"/>
              </w:rPr>
              <w:t xml:space="preserve">, от 16.04.2022 </w:t>
            </w:r>
            <w:hyperlink w:history="0" r:id="rId101" w:tooltip="Федеральный закон от 16.04.2022 N 108-ФЗ &quot;О внесении изменений в статью 12 Федерального закона &quot;О науке и государственной научно-технической политике&quot; и статью 8 Федерального закона &quot;Об образовании в Российской Федерации&quot; {КонсультантПлюс}">
              <w:r>
                <w:rPr>
                  <w:sz w:val="20"/>
                  <w:color w:val="0000ff"/>
                </w:rPr>
                <w:t xml:space="preserve">N 108-ФЗ</w:t>
              </w:r>
            </w:hyperlink>
            <w:r>
              <w:rPr>
                <w:sz w:val="20"/>
                <w:color w:val="392c69"/>
              </w:rPr>
              <w:t xml:space="preserve">,</w:t>
            </w:r>
          </w:p>
          <w:p>
            <w:pPr>
              <w:pStyle w:val="0"/>
              <w:jc w:val="center"/>
            </w:pPr>
            <w:r>
              <w:rPr>
                <w:sz w:val="20"/>
                <w:color w:val="392c69"/>
              </w:rPr>
              <w:t xml:space="preserve">от 11.06.2022 </w:t>
            </w:r>
            <w:hyperlink w:history="0" r:id="rId102"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N 154-ФЗ</w:t>
              </w:r>
            </w:hyperlink>
            <w:r>
              <w:rPr>
                <w:sz w:val="20"/>
                <w:color w:val="392c69"/>
              </w:rPr>
              <w:t xml:space="preserve">, от 14.07.2022 </w:t>
            </w:r>
            <w:hyperlink w:history="0" r:id="rId103"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color w:val="392c69"/>
              </w:rPr>
              <w:t xml:space="preserve">, от 14.07.2022 </w:t>
            </w:r>
            <w:hyperlink w:history="0" r:id="rId104"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0"/>
                  <w:color w:val="0000ff"/>
                </w:rPr>
                <w:t xml:space="preserve">N 262-ФЗ</w:t>
              </w:r>
            </w:hyperlink>
            <w:r>
              <w:rPr>
                <w:sz w:val="20"/>
                <w:color w:val="392c69"/>
              </w:rPr>
              <w:t xml:space="preserve">,</w:t>
            </w:r>
          </w:p>
          <w:p>
            <w:pPr>
              <w:pStyle w:val="0"/>
              <w:jc w:val="center"/>
            </w:pPr>
            <w:r>
              <w:rPr>
                <w:sz w:val="20"/>
                <w:color w:val="392c69"/>
              </w:rPr>
              <w:t xml:space="preserve">от 14.07.2022 </w:t>
            </w:r>
            <w:hyperlink w:history="0" r:id="rId105"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color w:val="392c69"/>
              </w:rPr>
              <w:t xml:space="preserve">, от 14.07.2022 </w:t>
            </w:r>
            <w:hyperlink w:history="0" r:id="rId106"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N 295-ФЗ</w:t>
              </w:r>
            </w:hyperlink>
            <w:r>
              <w:rPr>
                <w:sz w:val="20"/>
                <w:color w:val="392c69"/>
              </w:rPr>
              <w:t xml:space="preserve">, от 14.07.2022 </w:t>
            </w:r>
            <w:hyperlink w:history="0" r:id="rId107" w:tooltip="Федеральный закон от 14.07.2022 N 296-ФЗ &quot;О внесении изменения в статью 68 Федерального закона &quot;Об образовании в Российской Федерации&quot; {КонсультантПлюс}">
              <w:r>
                <w:rPr>
                  <w:sz w:val="20"/>
                  <w:color w:val="0000ff"/>
                </w:rPr>
                <w:t xml:space="preserve">N 296-ФЗ</w:t>
              </w:r>
            </w:hyperlink>
            <w:r>
              <w:rPr>
                <w:sz w:val="20"/>
                <w:color w:val="392c69"/>
              </w:rPr>
              <w:t xml:space="preserve">,</w:t>
            </w:r>
          </w:p>
          <w:p>
            <w:pPr>
              <w:pStyle w:val="0"/>
              <w:jc w:val="center"/>
            </w:pPr>
            <w:r>
              <w:rPr>
                <w:sz w:val="20"/>
                <w:color w:val="392c69"/>
              </w:rPr>
              <w:t xml:space="preserve">от 14.07.2022 </w:t>
            </w:r>
            <w:hyperlink w:history="0" r:id="rId108" w:tooltip="Федеральный закон от 14.07.2022 N 298-ФЗ &quot;О внесении изменений в Федеральный закон &quot;Об образовании в Российской Федерации&quot; {КонсультантПлюс}">
              <w:r>
                <w:rPr>
                  <w:sz w:val="20"/>
                  <w:color w:val="0000ff"/>
                </w:rPr>
                <w:t xml:space="preserve">N 298-ФЗ</w:t>
              </w:r>
            </w:hyperlink>
            <w:r>
              <w:rPr>
                <w:sz w:val="20"/>
                <w:color w:val="392c69"/>
              </w:rPr>
              <w:t xml:space="preserve">, от 14.07.2022 </w:t>
            </w:r>
            <w:hyperlink w:history="0" r:id="rId109"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sz w:val="20"/>
                  <w:color w:val="0000ff"/>
                </w:rPr>
                <w:t xml:space="preserve">N 299-ФЗ</w:t>
              </w:r>
            </w:hyperlink>
            <w:r>
              <w:rPr>
                <w:sz w:val="20"/>
                <w:color w:val="392c69"/>
              </w:rPr>
              <w:t xml:space="preserve">, от 14.07.2022 </w:t>
            </w:r>
            <w:hyperlink w:history="0" r:id="rId110" w:tooltip="Федеральный закон от 14.07.2022 N 300-ФЗ &quot;О внесении изменения в статью 79 Федерального закона &quot;Об образовании в Российской Федерации&quot; {КонсультантПлюс}">
              <w:r>
                <w:rPr>
                  <w:sz w:val="20"/>
                  <w:color w:val="0000ff"/>
                </w:rPr>
                <w:t xml:space="preserve">N 300-ФЗ</w:t>
              </w:r>
            </w:hyperlink>
            <w:r>
              <w:rPr>
                <w:sz w:val="20"/>
                <w:color w:val="392c69"/>
              </w:rPr>
              <w:t xml:space="preserve">,</w:t>
            </w:r>
          </w:p>
          <w:p>
            <w:pPr>
              <w:pStyle w:val="0"/>
              <w:jc w:val="center"/>
            </w:pPr>
            <w:r>
              <w:rPr>
                <w:sz w:val="20"/>
                <w:color w:val="392c69"/>
              </w:rPr>
              <w:t xml:space="preserve">от 14.07.2022 </w:t>
            </w:r>
            <w:hyperlink w:history="0" r:id="rId111"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sz w:val="20"/>
                  <w:color w:val="0000ff"/>
                </w:rPr>
                <w:t xml:space="preserve">N 301-ФЗ</w:t>
              </w:r>
            </w:hyperlink>
            <w:r>
              <w:rPr>
                <w:sz w:val="20"/>
                <w:color w:val="392c69"/>
              </w:rPr>
              <w:t xml:space="preserve">, от 24.09.2022 </w:t>
            </w:r>
            <w:hyperlink w:history="0" r:id="rId11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color w:val="392c69"/>
              </w:rPr>
              <w:t xml:space="preserve">, от 07.10.2022 </w:t>
            </w:r>
            <w:hyperlink w:history="0" r:id="rId113" w:tooltip="Федеральный закон от 07.10.2022 N 397-ФЗ (ред. от 08.08.2024) &quot;О внесении изменений в статью 4 Федерального закона &quot;О науке и государственной научно-технической политике&quot; и статью 11 Федерального закона &quot;Об образовании в Российской Федерации&quot; {КонсультантПлюс}">
              <w:r>
                <w:rPr>
                  <w:sz w:val="20"/>
                  <w:color w:val="0000ff"/>
                </w:rPr>
                <w:t xml:space="preserve">N 397-ФЗ</w:t>
              </w:r>
            </w:hyperlink>
            <w:r>
              <w:rPr>
                <w:sz w:val="20"/>
                <w:color w:val="392c69"/>
              </w:rPr>
              <w:t xml:space="preserve">,</w:t>
            </w:r>
          </w:p>
          <w:p>
            <w:pPr>
              <w:pStyle w:val="0"/>
              <w:jc w:val="center"/>
            </w:pPr>
            <w:r>
              <w:rPr>
                <w:sz w:val="20"/>
                <w:color w:val="392c69"/>
              </w:rPr>
              <w:t xml:space="preserve">от 21.11.2022 </w:t>
            </w:r>
            <w:hyperlink w:history="0" r:id="rId114"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sz w:val="20"/>
                  <w:color w:val="0000ff"/>
                </w:rPr>
                <w:t xml:space="preserve">N 449-ФЗ</w:t>
              </w:r>
            </w:hyperlink>
            <w:r>
              <w:rPr>
                <w:sz w:val="20"/>
                <w:color w:val="392c69"/>
              </w:rPr>
              <w:t xml:space="preserve">, от 21.11.2022 </w:t>
            </w:r>
            <w:hyperlink w:history="0" r:id="rId115" w:tooltip="Федеральный закон от 21.11.2022 N 465-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sz w:val="20"/>
                  <w:color w:val="0000ff"/>
                </w:rPr>
                <w:t xml:space="preserve">N 465-ФЗ</w:t>
              </w:r>
            </w:hyperlink>
            <w:r>
              <w:rPr>
                <w:sz w:val="20"/>
                <w:color w:val="392c69"/>
              </w:rPr>
              <w:t xml:space="preserve">, от 05.12.2022 </w:t>
            </w:r>
            <w:hyperlink w:history="0" r:id="rId116"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color w:val="392c69"/>
              </w:rPr>
              <w:t xml:space="preserve">,</w:t>
            </w:r>
          </w:p>
          <w:p>
            <w:pPr>
              <w:pStyle w:val="0"/>
              <w:jc w:val="center"/>
            </w:pPr>
            <w:r>
              <w:rPr>
                <w:sz w:val="20"/>
                <w:color w:val="392c69"/>
              </w:rPr>
              <w:t xml:space="preserve">от 19.12.2022 </w:t>
            </w:r>
            <w:hyperlink w:history="0" r:id="rId117"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sz w:val="20"/>
                  <w:color w:val="0000ff"/>
                </w:rPr>
                <w:t xml:space="preserve">N 537-ФЗ</w:t>
              </w:r>
            </w:hyperlink>
            <w:r>
              <w:rPr>
                <w:sz w:val="20"/>
                <w:color w:val="392c69"/>
              </w:rPr>
              <w:t xml:space="preserve">, от 28.12.2022 </w:t>
            </w:r>
            <w:hyperlink w:history="0" r:id="rId118" w:tooltip="Федеральный закон от 28.12.2022 N 568-ФЗ (ред. от 26.12.2024) &quot;О внесении изменений в отдельные законодательные акты Российской Федерации и признании утратившей силу части 3 статьи 3 Федерального закона &quot;О внесении изменений в отдельные законодательные акты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фере&quot; {КонсультантПлюс}">
              <w:r>
                <w:rPr>
                  <w:sz w:val="20"/>
                  <w:color w:val="0000ff"/>
                </w:rPr>
                <w:t xml:space="preserve">N 568-ФЗ</w:t>
              </w:r>
            </w:hyperlink>
            <w:r>
              <w:rPr>
                <w:sz w:val="20"/>
                <w:color w:val="392c69"/>
              </w:rPr>
              <w:t xml:space="preserve">, от 29.12.2022 </w:t>
            </w:r>
            <w:hyperlink w:history="0" r:id="rId119"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0"/>
                  <w:color w:val="0000ff"/>
                </w:rPr>
                <w:t xml:space="preserve">N 614-ФЗ</w:t>
              </w:r>
            </w:hyperlink>
            <w:r>
              <w:rPr>
                <w:sz w:val="20"/>
                <w:color w:val="392c69"/>
              </w:rPr>
              <w:t xml:space="preserve">,</w:t>
            </w:r>
          </w:p>
          <w:p>
            <w:pPr>
              <w:pStyle w:val="0"/>
              <w:jc w:val="center"/>
            </w:pPr>
            <w:r>
              <w:rPr>
                <w:sz w:val="20"/>
                <w:color w:val="392c69"/>
              </w:rPr>
              <w:t xml:space="preserve">от 29.12.2022 </w:t>
            </w:r>
            <w:hyperlink w:history="0" r:id="rId120"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color w:val="392c69"/>
              </w:rPr>
              <w:t xml:space="preserve">, от 29.12.2022 </w:t>
            </w:r>
            <w:hyperlink w:history="0" r:id="rId121"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N 641-ФЗ</w:t>
              </w:r>
            </w:hyperlink>
            <w:r>
              <w:rPr>
                <w:sz w:val="20"/>
                <w:color w:val="392c69"/>
              </w:rPr>
              <w:t xml:space="preserve">, от 29.12.2022 </w:t>
            </w:r>
            <w:hyperlink w:history="0" r:id="rId122" w:tooltip="Федеральный закон от 29.12.2022 N 642-ФЗ &quot;О внесении изменения в Федеральный закон &quot;Об образовании в Российской Федерации&quot; {КонсультантПлюс}">
              <w:r>
                <w:rPr>
                  <w:sz w:val="20"/>
                  <w:color w:val="0000ff"/>
                </w:rPr>
                <w:t xml:space="preserve">N 642-ФЗ</w:t>
              </w:r>
            </w:hyperlink>
            <w:r>
              <w:rPr>
                <w:sz w:val="20"/>
                <w:color w:val="392c69"/>
              </w:rPr>
              <w:t xml:space="preserve">,</w:t>
            </w:r>
          </w:p>
          <w:p>
            <w:pPr>
              <w:pStyle w:val="0"/>
              <w:jc w:val="center"/>
            </w:pPr>
            <w:r>
              <w:rPr>
                <w:sz w:val="20"/>
                <w:color w:val="392c69"/>
              </w:rPr>
              <w:t xml:space="preserve">от 06.02.2023 </w:t>
            </w:r>
            <w:hyperlink w:history="0" r:id="rId123" w:tooltip="Федеральный закон от 06.02.2023 N 15-ФЗ &quot;О внесении изменений в статью 31 Федерального закона &quot;Об образовании в Российской Федерации&quot; и статью 5 Федерального закона &quot;О науке и государственной научно-технической политике&quot; {КонсультантПлюс}">
              <w:r>
                <w:rPr>
                  <w:sz w:val="20"/>
                  <w:color w:val="0000ff"/>
                </w:rPr>
                <w:t xml:space="preserve">N 15-ФЗ</w:t>
              </w:r>
            </w:hyperlink>
            <w:r>
              <w:rPr>
                <w:sz w:val="20"/>
                <w:color w:val="392c69"/>
              </w:rPr>
              <w:t xml:space="preserve">, от 17.02.2023 </w:t>
            </w:r>
            <w:hyperlink w:history="0" r:id="rId124"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quot; {КонсультантПлюс}">
              <w:r>
                <w:rPr>
                  <w:sz w:val="20"/>
                  <w:color w:val="0000ff"/>
                </w:rPr>
                <w:t xml:space="preserve">N 19-ФЗ</w:t>
              </w:r>
            </w:hyperlink>
            <w:r>
              <w:rPr>
                <w:sz w:val="20"/>
                <w:color w:val="392c69"/>
              </w:rPr>
              <w:t xml:space="preserve">, от 17.02.2023 </w:t>
            </w:r>
            <w:hyperlink w:history="0" r:id="rId125"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sz w:val="20"/>
                  <w:color w:val="0000ff"/>
                </w:rPr>
                <w:t xml:space="preserve">N 26-ФЗ</w:t>
              </w:r>
            </w:hyperlink>
            <w:r>
              <w:rPr>
                <w:sz w:val="20"/>
                <w:color w:val="392c69"/>
              </w:rPr>
              <w:t xml:space="preserve">,</w:t>
            </w:r>
          </w:p>
          <w:p>
            <w:pPr>
              <w:pStyle w:val="0"/>
              <w:jc w:val="center"/>
            </w:pPr>
            <w:r>
              <w:rPr>
                <w:sz w:val="20"/>
                <w:color w:val="392c69"/>
              </w:rPr>
              <w:t xml:space="preserve">от 14.04.2023 </w:t>
            </w:r>
            <w:hyperlink w:history="0" r:id="rId126"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N 124-ФЗ</w:t>
              </w:r>
            </w:hyperlink>
            <w:r>
              <w:rPr>
                <w:sz w:val="20"/>
                <w:color w:val="392c69"/>
              </w:rPr>
              <w:t xml:space="preserve">, от 13.06.2023 </w:t>
            </w:r>
            <w:hyperlink w:history="0" r:id="rId127"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0"/>
                  <w:color w:val="0000ff"/>
                </w:rPr>
                <w:t xml:space="preserve">N 219-ФЗ</w:t>
              </w:r>
            </w:hyperlink>
            <w:r>
              <w:rPr>
                <w:sz w:val="20"/>
                <w:color w:val="392c69"/>
              </w:rPr>
              <w:t xml:space="preserve">, от 13.06.2023 </w:t>
            </w:r>
            <w:hyperlink w:history="0" r:id="rId128" w:tooltip="Федеральный закон от 13.06.2023 N 229-ФЗ &quot;О внесении изменений в отдельные законодательные акты Российской Федерации&quot; {КонсультантПлюс}">
              <w:r>
                <w:rPr>
                  <w:sz w:val="20"/>
                  <w:color w:val="0000ff"/>
                </w:rPr>
                <w:t xml:space="preserve">N 229-ФЗ</w:t>
              </w:r>
            </w:hyperlink>
            <w:r>
              <w:rPr>
                <w:sz w:val="20"/>
                <w:color w:val="392c69"/>
              </w:rPr>
              <w:t xml:space="preserve">,</w:t>
            </w:r>
          </w:p>
          <w:p>
            <w:pPr>
              <w:pStyle w:val="0"/>
              <w:jc w:val="center"/>
            </w:pPr>
            <w:r>
              <w:rPr>
                <w:sz w:val="20"/>
                <w:color w:val="392c69"/>
              </w:rPr>
              <w:t xml:space="preserve">от 13.06.2023 </w:t>
            </w:r>
            <w:hyperlink w:history="0" r:id="rId129" w:tooltip="Федеральный закон от 13.06.2023 N 251-ФЗ &quot;О внесении изменения в статью 29 Федерального закона &quot;Об образовании в Российской Федерации&quot; {КонсультантПлюс}">
              <w:r>
                <w:rPr>
                  <w:sz w:val="20"/>
                  <w:color w:val="0000ff"/>
                </w:rPr>
                <w:t xml:space="preserve">N 251-ФЗ</w:t>
              </w:r>
            </w:hyperlink>
            <w:r>
              <w:rPr>
                <w:sz w:val="20"/>
                <w:color w:val="392c69"/>
              </w:rPr>
              <w:t xml:space="preserve">, от 13.06.2023 </w:t>
            </w:r>
            <w:hyperlink w:history="0" r:id="rId130"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0"/>
                  <w:color w:val="0000ff"/>
                </w:rPr>
                <w:t xml:space="preserve">N 256-ФЗ</w:t>
              </w:r>
            </w:hyperlink>
            <w:r>
              <w:rPr>
                <w:sz w:val="20"/>
                <w:color w:val="392c69"/>
              </w:rPr>
              <w:t xml:space="preserve">, от 24.06.2023 </w:t>
            </w:r>
            <w:hyperlink w:history="0" r:id="rId131"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N 264-ФЗ</w:t>
              </w:r>
            </w:hyperlink>
            <w:r>
              <w:rPr>
                <w:sz w:val="20"/>
                <w:color w:val="392c69"/>
              </w:rPr>
              <w:t xml:space="preserve">,</w:t>
            </w:r>
          </w:p>
          <w:p>
            <w:pPr>
              <w:pStyle w:val="0"/>
              <w:jc w:val="center"/>
            </w:pPr>
            <w:r>
              <w:rPr>
                <w:sz w:val="20"/>
                <w:color w:val="392c69"/>
              </w:rPr>
              <w:t xml:space="preserve">от 24.06.2023 </w:t>
            </w:r>
            <w:hyperlink w:history="0" r:id="rId132" w:tooltip="Федеральный закон от 24.06.2023 N 283-ФЗ &quot;О внесении изменения в статью 3 Федерального закона &quot;Об образовании в Российской Федерации&quot; {КонсультантПлюс}">
              <w:r>
                <w:rPr>
                  <w:sz w:val="20"/>
                  <w:color w:val="0000ff"/>
                </w:rPr>
                <w:t xml:space="preserve">N 283-ФЗ</w:t>
              </w:r>
            </w:hyperlink>
            <w:r>
              <w:rPr>
                <w:sz w:val="20"/>
                <w:color w:val="392c69"/>
              </w:rPr>
              <w:t xml:space="preserve">, от 10.07.2023 </w:t>
            </w:r>
            <w:hyperlink w:history="0" r:id="rId133"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293-ФЗ</w:t>
              </w:r>
            </w:hyperlink>
            <w:r>
              <w:rPr>
                <w:sz w:val="20"/>
                <w:color w:val="392c69"/>
              </w:rPr>
              <w:t xml:space="preserve">, от 24.07.2023 </w:t>
            </w:r>
            <w:hyperlink w:history="0" r:id="rId134"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N 385-ФЗ</w:t>
              </w:r>
            </w:hyperlink>
            <w:r>
              <w:rPr>
                <w:sz w:val="20"/>
                <w:color w:val="392c69"/>
              </w:rPr>
              <w:t xml:space="preserve">,</w:t>
            </w:r>
          </w:p>
          <w:p>
            <w:pPr>
              <w:pStyle w:val="0"/>
              <w:jc w:val="center"/>
            </w:pPr>
            <w:r>
              <w:rPr>
                <w:sz w:val="20"/>
                <w:color w:val="392c69"/>
              </w:rPr>
              <w:t xml:space="preserve">от 04.08.2023 </w:t>
            </w:r>
            <w:hyperlink w:history="0" r:id="rId135"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N 468-ФЗ</w:t>
              </w:r>
            </w:hyperlink>
            <w:r>
              <w:rPr>
                <w:sz w:val="20"/>
                <w:color w:val="392c69"/>
              </w:rPr>
              <w:t xml:space="preserve">, от 04.08.2023 </w:t>
            </w:r>
            <w:hyperlink w:history="0" r:id="rId136"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N 479-ФЗ</w:t>
              </w:r>
            </w:hyperlink>
            <w:r>
              <w:rPr>
                <w:sz w:val="20"/>
                <w:color w:val="392c69"/>
              </w:rPr>
              <w:t xml:space="preserve">, от 19.10.2023 </w:t>
            </w:r>
            <w:hyperlink w:history="0" r:id="rId137"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N 503-ФЗ</w:t>
              </w:r>
            </w:hyperlink>
            <w:r>
              <w:rPr>
                <w:sz w:val="20"/>
                <w:color w:val="392c69"/>
              </w:rPr>
              <w:t xml:space="preserve">,</w:t>
            </w:r>
          </w:p>
          <w:p>
            <w:pPr>
              <w:pStyle w:val="0"/>
              <w:jc w:val="center"/>
            </w:pPr>
            <w:r>
              <w:rPr>
                <w:sz w:val="20"/>
                <w:color w:val="392c69"/>
              </w:rPr>
              <w:t xml:space="preserve">от 19.12.2023 </w:t>
            </w:r>
            <w:hyperlink w:history="0" r:id="rId138"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N 618-ФЗ</w:t>
              </w:r>
            </w:hyperlink>
            <w:r>
              <w:rPr>
                <w:sz w:val="20"/>
                <w:color w:val="392c69"/>
              </w:rPr>
              <w:t xml:space="preserve">, от 25.12.2023 </w:t>
            </w:r>
            <w:hyperlink w:history="0" r:id="rId139"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N 639-ФЗ</w:t>
              </w:r>
            </w:hyperlink>
            <w:r>
              <w:rPr>
                <w:sz w:val="20"/>
                <w:color w:val="392c69"/>
              </w:rPr>
              <w:t xml:space="preserve">, от 25.12.2023 </w:t>
            </w:r>
            <w:hyperlink w:history="0" r:id="rId140"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N 651-ФЗ</w:t>
              </w:r>
            </w:hyperlink>
            <w:r>
              <w:rPr>
                <w:sz w:val="20"/>
                <w:color w:val="392c69"/>
              </w:rPr>
              <w:t xml:space="preserve">,</w:t>
            </w:r>
          </w:p>
          <w:p>
            <w:pPr>
              <w:pStyle w:val="0"/>
              <w:jc w:val="center"/>
            </w:pPr>
            <w:r>
              <w:rPr>
                <w:sz w:val="20"/>
                <w:color w:val="392c69"/>
              </w:rPr>
              <w:t xml:space="preserve">от 25.12.2023 </w:t>
            </w:r>
            <w:hyperlink w:history="0" r:id="rId141"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N 685-ФЗ</w:t>
              </w:r>
            </w:hyperlink>
            <w:r>
              <w:rPr>
                <w:sz w:val="20"/>
                <w:color w:val="392c69"/>
              </w:rPr>
              <w:t xml:space="preserve">, от 12.06.2024 </w:t>
            </w:r>
            <w:hyperlink w:history="0" r:id="rId142" w:tooltip="Федеральный закон от 12.06.2024 N 136-ФЗ &quot;О внесении изменения в статью 71 Федерального закона &quot;Об образовании в Российской Федерации&quot; {КонсультантПлюс}">
              <w:r>
                <w:rPr>
                  <w:sz w:val="20"/>
                  <w:color w:val="0000ff"/>
                </w:rPr>
                <w:t xml:space="preserve">N 136-ФЗ</w:t>
              </w:r>
            </w:hyperlink>
            <w:r>
              <w:rPr>
                <w:sz w:val="20"/>
                <w:color w:val="392c69"/>
              </w:rPr>
              <w:t xml:space="preserve">, от 12.06.2024 </w:t>
            </w:r>
            <w:hyperlink w:history="0" r:id="rId143" w:tooltip="Федеральный закон от 12.06.2024 N 139-ФЗ &quot;О внесении изменений в Федеральный закон &quot;О физической культуре и спорте в Российской Федерации&quot; и статью 84 Федерального закона &quot;Об образовании в Российской Федерации&quot; {КонсультантПлюс}">
              <w:r>
                <w:rPr>
                  <w:sz w:val="20"/>
                  <w:color w:val="0000ff"/>
                </w:rPr>
                <w:t xml:space="preserve">N 139-ФЗ</w:t>
              </w:r>
            </w:hyperlink>
            <w:r>
              <w:rPr>
                <w:sz w:val="20"/>
                <w:color w:val="392c69"/>
              </w:rPr>
              <w:t xml:space="preserve">,</w:t>
            </w:r>
          </w:p>
          <w:p>
            <w:pPr>
              <w:pStyle w:val="0"/>
              <w:jc w:val="center"/>
            </w:pPr>
            <w:r>
              <w:rPr>
                <w:sz w:val="20"/>
                <w:color w:val="392c69"/>
              </w:rPr>
              <w:t xml:space="preserve">от 22.06.2024 </w:t>
            </w:r>
            <w:hyperlink w:history="0" r:id="rId144" w:tooltip="Федеральный закон от 22.06.2024 N 159-ФЗ &quot;О внесении изменения в статью 86 Федерального закона &quot;Об образовании в Российской Федерации&quot; {КонсультантПлюс}">
              <w:r>
                <w:rPr>
                  <w:sz w:val="20"/>
                  <w:color w:val="0000ff"/>
                </w:rPr>
                <w:t xml:space="preserve">N 159-ФЗ</w:t>
              </w:r>
            </w:hyperlink>
            <w:r>
              <w:rPr>
                <w:sz w:val="20"/>
                <w:color w:val="392c69"/>
              </w:rPr>
              <w:t xml:space="preserve">, от 08.07.2024 </w:t>
            </w:r>
            <w:hyperlink w:history="0" r:id="rId145" w:tooltip="Федеральный закон от 08.07.2024 N 171-ФЗ (ред. от 08.08.2024) &quot;О внесении изменений в Федеральный закон &quot;Об организации дорожного движения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пунктов 40 и 41 части 4 статьи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 {КонсультантПлюс}">
              <w:r>
                <w:rPr>
                  <w:sz w:val="20"/>
                  <w:color w:val="0000ff"/>
                </w:rPr>
                <w:t xml:space="preserve">N 171-ФЗ</w:t>
              </w:r>
            </w:hyperlink>
            <w:r>
              <w:rPr>
                <w:sz w:val="20"/>
                <w:color w:val="392c69"/>
              </w:rPr>
              <w:t xml:space="preserve">, от 08.08.2024 </w:t>
            </w:r>
            <w:hyperlink w:history="0" r:id="rId1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w:t>
            </w:r>
          </w:p>
          <w:p>
            <w:pPr>
              <w:pStyle w:val="0"/>
              <w:jc w:val="center"/>
            </w:pPr>
            <w:r>
              <w:rPr>
                <w:sz w:val="20"/>
                <w:color w:val="392c69"/>
              </w:rPr>
              <w:t xml:space="preserve">от 08.08.2024 </w:t>
            </w:r>
            <w:hyperlink w:history="0" r:id="rId147" w:tooltip="Федеральный закон от 08.08.2024 N 252-ФЗ &quot;О внесении изменений в отдельные законодательные акты Российской Федерации&quot; {КонсультантПлюс}">
              <w:r>
                <w:rPr>
                  <w:sz w:val="20"/>
                  <w:color w:val="0000ff"/>
                </w:rPr>
                <w:t xml:space="preserve">N 252-ФЗ</w:t>
              </w:r>
            </w:hyperlink>
            <w:r>
              <w:rPr>
                <w:sz w:val="20"/>
                <w:color w:val="392c69"/>
              </w:rPr>
              <w:t xml:space="preserve">, от 08.08.2024 </w:t>
            </w:r>
            <w:hyperlink w:history="0" r:id="rId148"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N 274-ФЗ</w:t>
              </w:r>
            </w:hyperlink>
            <w:r>
              <w:rPr>
                <w:sz w:val="20"/>
                <w:color w:val="392c69"/>
              </w:rPr>
              <w:t xml:space="preserve">, от 08.08.2024 </w:t>
            </w:r>
            <w:hyperlink w:history="0" r:id="rId149" w:tooltip="Федеральный закон от 08.08.2024 N 312-ФЗ &quot;О внесении изменений в статью 92 Федерального закона &quot;Об образовании в Российской Федерации&quot; {КонсультантПлюс}">
              <w:r>
                <w:rPr>
                  <w:sz w:val="20"/>
                  <w:color w:val="0000ff"/>
                </w:rPr>
                <w:t xml:space="preserve">N 312-ФЗ</w:t>
              </w:r>
            </w:hyperlink>
            <w:r>
              <w:rPr>
                <w:sz w:val="20"/>
                <w:color w:val="392c69"/>
              </w:rPr>
              <w:t xml:space="preserve">,</w:t>
            </w:r>
          </w:p>
          <w:p>
            <w:pPr>
              <w:pStyle w:val="0"/>
              <w:jc w:val="center"/>
            </w:pPr>
            <w:r>
              <w:rPr>
                <w:sz w:val="20"/>
                <w:color w:val="392c69"/>
              </w:rPr>
              <w:t xml:space="preserve">от 08.08.2024 </w:t>
            </w:r>
            <w:hyperlink w:history="0" r:id="rId150" w:tooltip="Федеральный закон от 08.08.2024 N 314-ФЗ &quot;О внесении изменений в статьи 68 и 71 Федерального закона &quot;Об образовании в Российской Федерации&quot; {КонсультантПлюс}">
              <w:r>
                <w:rPr>
                  <w:sz w:val="20"/>
                  <w:color w:val="0000ff"/>
                </w:rPr>
                <w:t xml:space="preserve">N 314-ФЗ</w:t>
              </w:r>
            </w:hyperlink>
            <w:r>
              <w:rPr>
                <w:sz w:val="20"/>
                <w:color w:val="392c69"/>
              </w:rPr>
              <w:t xml:space="preserve">, от 08.08.2024 </w:t>
            </w:r>
            <w:hyperlink w:history="0" r:id="rId151"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N 315-ФЗ</w:t>
              </w:r>
            </w:hyperlink>
            <w:r>
              <w:rPr>
                <w:sz w:val="20"/>
                <w:color w:val="392c69"/>
              </w:rPr>
              <w:t xml:space="preserve">, от 08.08.2024 </w:t>
            </w:r>
            <w:hyperlink w:history="0" r:id="rId152"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sz w:val="20"/>
                  <w:color w:val="0000ff"/>
                </w:rPr>
                <w:t xml:space="preserve">N 328-ФЗ</w:t>
              </w:r>
            </w:hyperlink>
            <w:r>
              <w:rPr>
                <w:sz w:val="20"/>
                <w:color w:val="392c69"/>
              </w:rPr>
              <w:t xml:space="preserve">,</w:t>
            </w:r>
          </w:p>
          <w:p>
            <w:pPr>
              <w:pStyle w:val="0"/>
              <w:jc w:val="center"/>
            </w:pPr>
            <w:r>
              <w:rPr>
                <w:sz w:val="20"/>
                <w:color w:val="392c69"/>
              </w:rPr>
              <w:t xml:space="preserve">от 08.08.2024 </w:t>
            </w:r>
            <w:hyperlink w:history="0" r:id="rId153" w:tooltip="Федеральный закон от 08.08.2024 N 329-ФЗ &quot;О внесении изменений в статью 71 Федерального закона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329-ФЗ</w:t>
              </w:r>
            </w:hyperlink>
            <w:r>
              <w:rPr>
                <w:sz w:val="20"/>
                <w:color w:val="392c69"/>
              </w:rPr>
              <w:t xml:space="preserve">, от 23.11.2024 </w:t>
            </w:r>
            <w:hyperlink w:history="0" r:id="rId154"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392-ФЗ</w:t>
              </w:r>
            </w:hyperlink>
            <w:r>
              <w:rPr>
                <w:sz w:val="20"/>
                <w:color w:val="392c69"/>
              </w:rPr>
              <w:t xml:space="preserve">, от 30.11.2024 </w:t>
            </w:r>
            <w:hyperlink w:history="0" r:id="rId155" w:tooltip="Федеральный закон от 30.11.2024 N 438-ФЗ &quot;О внесении изменений в отдельные законодательные акты Российской Федерации&quot; {КонсультантПлюс}">
              <w:r>
                <w:rPr>
                  <w:sz w:val="20"/>
                  <w:color w:val="0000ff"/>
                </w:rPr>
                <w:t xml:space="preserve">N 438-ФЗ</w:t>
              </w:r>
            </w:hyperlink>
            <w:r>
              <w:rPr>
                <w:sz w:val="20"/>
                <w:color w:val="392c69"/>
              </w:rPr>
              <w:t xml:space="preserve">,</w:t>
            </w:r>
          </w:p>
          <w:p>
            <w:pPr>
              <w:pStyle w:val="0"/>
              <w:jc w:val="center"/>
            </w:pPr>
            <w:r>
              <w:rPr>
                <w:sz w:val="20"/>
                <w:color w:val="392c69"/>
              </w:rPr>
              <w:t xml:space="preserve">от 13.12.2024 </w:t>
            </w:r>
            <w:hyperlink w:history="0" r:id="rId156"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color w:val="392c69"/>
              </w:rPr>
              <w:t xml:space="preserve">, от 28.12.2024 </w:t>
            </w:r>
            <w:hyperlink w:history="0" r:id="rId157"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sz w:val="20"/>
                  <w:color w:val="0000ff"/>
                </w:rPr>
                <w:t xml:space="preserve">N 544-ФЗ</w:t>
              </w:r>
            </w:hyperlink>
            <w:r>
              <w:rPr>
                <w:sz w:val="20"/>
                <w:color w:val="392c69"/>
              </w:rPr>
              <w:t xml:space="preserve">, от 28.12.2024 </w:t>
            </w:r>
            <w:hyperlink w:history="0" r:id="rId158" w:tooltip="Федеральный закон от 28.12.2024 N 551-ФЗ &quot;О внесении изменения в статью 76 Федерального закона &quot;Об образовании в Российской Федерации&quot; {КонсультантПлюс}">
              <w:r>
                <w:rPr>
                  <w:sz w:val="20"/>
                  <w:color w:val="0000ff"/>
                </w:rPr>
                <w:t xml:space="preserve">N 551-ФЗ</w:t>
              </w:r>
            </w:hyperlink>
            <w:r>
              <w:rPr>
                <w:sz w:val="20"/>
                <w:color w:val="392c69"/>
              </w:rPr>
              <w:t xml:space="preserve">,</w:t>
            </w:r>
          </w:p>
          <w:p>
            <w:pPr>
              <w:pStyle w:val="0"/>
              <w:jc w:val="center"/>
            </w:pPr>
            <w:r>
              <w:rPr>
                <w:sz w:val="20"/>
                <w:color w:val="392c69"/>
              </w:rPr>
              <w:t xml:space="preserve">от 28.12.2024 </w:t>
            </w:r>
            <w:hyperlink w:history="0" r:id="rId159" w:tooltip="Федеральный закон от 28.12.2024 N 554-ФЗ &quot;О внесении изменений в отдельные законодательные акты Российской Федерации&quot; {КонсультантПлюс}">
              <w:r>
                <w:rPr>
                  <w:sz w:val="20"/>
                  <w:color w:val="0000ff"/>
                </w:rPr>
                <w:t xml:space="preserve">N 554-ФЗ</w:t>
              </w:r>
            </w:hyperlink>
            <w:r>
              <w:rPr>
                <w:sz w:val="20"/>
                <w:color w:val="392c69"/>
              </w:rPr>
              <w:t xml:space="preserve">, от 28.12.2024 </w:t>
            </w:r>
            <w:hyperlink w:history="0" r:id="rId160" w:tooltip="Федеральный закон от 28.12.2024 N 557-ФЗ &quot;О внесении изменений в статьи 21 и 70 Федерального закона &quot;Об образовании в Российской Федерации&quot; {КонсультантПлюс}">
              <w:r>
                <w:rPr>
                  <w:sz w:val="20"/>
                  <w:color w:val="0000ff"/>
                </w:rPr>
                <w:t xml:space="preserve">N 557-ФЗ</w:t>
              </w:r>
            </w:hyperlink>
            <w:r>
              <w:rPr>
                <w:sz w:val="20"/>
                <w:color w:val="392c69"/>
              </w:rPr>
              <w:t xml:space="preserve">, от 28.02.2025 </w:t>
            </w:r>
            <w:hyperlink w:history="0" r:id="rId161"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N 28-ФЗ</w:t>
              </w:r>
            </w:hyperlink>
            <w:r>
              <w:rPr>
                <w:sz w:val="20"/>
                <w:color w:val="392c69"/>
              </w:rPr>
              <w:t xml:space="preserve">,</w:t>
            </w:r>
          </w:p>
          <w:p>
            <w:pPr>
              <w:pStyle w:val="0"/>
              <w:jc w:val="center"/>
            </w:pPr>
            <w:r>
              <w:rPr>
                <w:sz w:val="20"/>
                <w:color w:val="392c69"/>
              </w:rPr>
              <w:t xml:space="preserve">от 28.02.2025 </w:t>
            </w:r>
            <w:hyperlink w:history="0" r:id="rId162"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0"/>
                  <w:color w:val="0000ff"/>
                </w:rPr>
                <w:t xml:space="preserve">N 29-ФЗ</w:t>
              </w:r>
            </w:hyperlink>
            <w:r>
              <w:rPr>
                <w:sz w:val="20"/>
                <w:color w:val="392c69"/>
              </w:rPr>
              <w:t xml:space="preserve">, от 28.02.2025 </w:t>
            </w:r>
            <w:hyperlink w:history="0" r:id="rId163" w:tooltip="Федеральный закон от 28.02.2025 N 30-ФЗ &quot;О внесении изменения в статью 71 Федерального закона &quot;Об образовании в Российской Федерации&quot; {КонсультантПлюс}">
              <w:r>
                <w:rPr>
                  <w:sz w:val="20"/>
                  <w:color w:val="0000ff"/>
                </w:rPr>
                <w:t xml:space="preserve">N 30-ФЗ</w:t>
              </w:r>
            </w:hyperlink>
            <w:r>
              <w:rPr>
                <w:sz w:val="20"/>
                <w:color w:val="392c69"/>
              </w:rPr>
              <w:t xml:space="preserve">, от 21.04.2025 </w:t>
            </w:r>
            <w:hyperlink w:history="0" r:id="rId164" w:tooltip="Федеральный закон от 21.04.2025 N 85-ФЗ &quot;О внесении изменений в статью 70 Федерального закона &quot;Об образовании в Российской Федерации&quot; {КонсультантПлюс}">
              <w:r>
                <w:rPr>
                  <w:sz w:val="20"/>
                  <w:color w:val="0000ff"/>
                </w:rPr>
                <w:t xml:space="preserve">N 85-ФЗ</w:t>
              </w:r>
            </w:hyperlink>
            <w:r>
              <w:rPr>
                <w:sz w:val="20"/>
                <w:color w:val="392c69"/>
              </w:rPr>
              <w:t xml:space="preserve">,</w:t>
            </w:r>
          </w:p>
          <w:p>
            <w:pPr>
              <w:pStyle w:val="0"/>
              <w:jc w:val="center"/>
            </w:pPr>
            <w:r>
              <w:rPr>
                <w:sz w:val="20"/>
                <w:color w:val="392c69"/>
              </w:rPr>
              <w:t xml:space="preserve">от 21.04.2025 </w:t>
            </w:r>
            <w:hyperlink w:history="0" r:id="rId165"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sz w:val="20"/>
                  <w:color w:val="0000ff"/>
                </w:rPr>
                <w:t xml:space="preserve">N 86-ФЗ</w:t>
              </w:r>
            </w:hyperlink>
            <w:r>
              <w:rPr>
                <w:sz w:val="20"/>
                <w:color w:val="392c69"/>
              </w:rPr>
              <w:t xml:space="preserve">, от 21.04.2025 </w:t>
            </w:r>
            <w:hyperlink w:history="0" r:id="rId166"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sz w:val="20"/>
                  <w:color w:val="0000ff"/>
                </w:rPr>
                <w:t xml:space="preserve">N 100-ФЗ</w:t>
              </w:r>
            </w:hyperlink>
            <w:r>
              <w:rPr>
                <w:sz w:val="20"/>
                <w:color w:val="392c69"/>
              </w:rPr>
              <w:t xml:space="preserve">, от 23.05.2025 </w:t>
            </w:r>
            <w:hyperlink w:history="0" r:id="rId167" w:tooltip="Федеральный закон от 23.05.2025 N 103-ФЗ &quot;О внесении изменений в статью 71 Федерального закона &quot;Об образовании в Российской Федерации&quot; {КонсультантПлюс}">
              <w:r>
                <w:rPr>
                  <w:sz w:val="20"/>
                  <w:color w:val="0000ff"/>
                </w:rPr>
                <w:t xml:space="preserve">N 103-ФЗ</w:t>
              </w:r>
            </w:hyperlink>
            <w:r>
              <w:rPr>
                <w:sz w:val="20"/>
                <w:color w:val="392c69"/>
              </w:rPr>
              <w:t xml:space="preserve">,</w:t>
            </w:r>
          </w:p>
          <w:p>
            <w:pPr>
              <w:pStyle w:val="0"/>
              <w:jc w:val="center"/>
            </w:pPr>
            <w:r>
              <w:rPr>
                <w:sz w:val="20"/>
                <w:color w:val="392c69"/>
              </w:rPr>
              <w:t xml:space="preserve">от 23.05.2025 </w:t>
            </w:r>
            <w:hyperlink w:history="0" r:id="rId168" w:tooltip="Федеральный закон от 23.05.2025 N 114-ФЗ &quot;О внесении изменений в статьи 101 и 104 Федерального закона &quot;Об образовании в Российской Федерации&quot; {КонсультантПлюс}">
              <w:r>
                <w:rPr>
                  <w:sz w:val="20"/>
                  <w:color w:val="0000ff"/>
                </w:rPr>
                <w:t xml:space="preserve">N 114-ФЗ</w:t>
              </w:r>
            </w:hyperlink>
            <w:r>
              <w:rPr>
                <w:sz w:val="20"/>
                <w:color w:val="392c69"/>
              </w:rPr>
              <w:t xml:space="preserve">, от 23.07.2025 </w:t>
            </w:r>
            <w:hyperlink w:history="0" r:id="rId169" w:tooltip="Федеральный закон от 23.07.2025 N 253-ФЗ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0"/>
                  <w:color w:val="0000ff"/>
                </w:rPr>
                <w:t xml:space="preserve">N 253-ФЗ</w:t>
              </w:r>
            </w:hyperlink>
            <w:r>
              <w:rPr>
                <w:sz w:val="20"/>
                <w:color w:val="392c69"/>
              </w:rPr>
              <w:t xml:space="preserve">, от 23.07.2025 </w:t>
            </w:r>
            <w:hyperlink w:history="0" r:id="rId170" w:tooltip="Федеральный закон от 23.07.2025 N 269-ФЗ &quot;О внесении изменения в статью 108 Федерального закона &quot;Об образовании в Российской Федерации&quot; {КонсультантПлюс}">
              <w:r>
                <w:rPr>
                  <w:sz w:val="20"/>
                  <w:color w:val="0000ff"/>
                </w:rPr>
                <w:t xml:space="preserve">N 269-ФЗ</w:t>
              </w:r>
            </w:hyperlink>
            <w:r>
              <w:rPr>
                <w:sz w:val="20"/>
                <w:color w:val="392c69"/>
              </w:rPr>
              <w:t xml:space="preserve">,</w:t>
            </w:r>
          </w:p>
          <w:p>
            <w:pPr>
              <w:pStyle w:val="0"/>
              <w:jc w:val="center"/>
            </w:pPr>
            <w:r>
              <w:rPr>
                <w:sz w:val="20"/>
                <w:color w:val="392c69"/>
              </w:rPr>
              <w:t xml:space="preserve">от 31.07.2025 </w:t>
            </w:r>
            <w:hyperlink w:history="0" r:id="rId171" w:tooltip="Федеральный закон от 31.07.2025 N 314-ФЗ &quot;О внесении изменений в отдельные законодательные акты Российской Федерации&quot; {КонсультантПлюс}">
              <w:r>
                <w:rPr>
                  <w:sz w:val="20"/>
                  <w:color w:val="0000ff"/>
                </w:rPr>
                <w:t xml:space="preserve">N 314-ФЗ</w:t>
              </w:r>
            </w:hyperlink>
            <w:r>
              <w:rPr>
                <w:sz w:val="20"/>
                <w:color w:val="392c69"/>
              </w:rPr>
              <w:t xml:space="preserve">, от 31.07.2025 </w:t>
            </w:r>
            <w:hyperlink w:history="0" r:id="rId172" w:tooltip="Федеральный закон от 31.07.2025 N 341-ФЗ &quot;О внесении изменений в статью 46 Федерального закона &quot;Об образовании в Российской Федерации&quot; {КонсультантПлюс}">
              <w:r>
                <w:rPr>
                  <w:sz w:val="20"/>
                  <w:color w:val="0000ff"/>
                </w:rPr>
                <w:t xml:space="preserve">N 341-ФЗ</w:t>
              </w:r>
            </w:hyperlink>
            <w:r>
              <w:rPr>
                <w:sz w:val="20"/>
                <w:color w:val="392c69"/>
              </w:rPr>
              <w:t xml:space="preserve">, от 29.09.2025 </w:t>
            </w:r>
            <w:hyperlink w:history="0" r:id="rId173" w:tooltip="Федеральный закон от 29.09.2025 N 368-ФЗ &quot;О внесении изменений в Федеральный закон &quot;Об образовании в Российской Федерации&quot; {КонсультантПлюс}">
              <w:r>
                <w:rPr>
                  <w:sz w:val="20"/>
                  <w:color w:val="0000ff"/>
                </w:rPr>
                <w:t xml:space="preserve">N 368-ФЗ</w:t>
              </w:r>
            </w:hyperlink>
            <w:r>
              <w:rPr>
                <w:sz w:val="20"/>
                <w:color w:val="392c69"/>
              </w:rPr>
              <w:t xml:space="preserve">,</w:t>
            </w:r>
          </w:p>
          <w:p>
            <w:pPr>
              <w:pStyle w:val="0"/>
              <w:jc w:val="center"/>
            </w:pPr>
            <w:r>
              <w:rPr>
                <w:sz w:val="20"/>
                <w:color w:val="392c69"/>
              </w:rPr>
              <w:t xml:space="preserve">от 15.10.2025 </w:t>
            </w:r>
            <w:hyperlink w:history="0" r:id="rId174" w:tooltip="Федеральный закон от 15.10.2025 N 377-ФЗ &quot;О внесении изменения в статью 108 Федерального закона &quot;Об образовании в Российской Федерации&quot; {КонсультантПлюс}">
              <w:r>
                <w:rPr>
                  <w:sz w:val="20"/>
                  <w:color w:val="0000ff"/>
                </w:rPr>
                <w:t xml:space="preserve">N 377-ФЗ</w:t>
              </w:r>
            </w:hyperlink>
            <w:r>
              <w:rPr>
                <w:sz w:val="20"/>
                <w:color w:val="392c69"/>
              </w:rPr>
              <w:t xml:space="preserve">,</w:t>
            </w:r>
          </w:p>
          <w:p>
            <w:pPr>
              <w:pStyle w:val="0"/>
              <w:jc w:val="center"/>
            </w:pPr>
            <w:r>
              <w:rPr>
                <w:sz w:val="20"/>
                <w:color w:val="392c69"/>
              </w:rPr>
              <w:t xml:space="preserve">с изм., внесенными Федеральным </w:t>
            </w:r>
            <w:hyperlink w:history="0" r:id="rId175" w:tooltip="Федеральный закон от 06.04.2015 N 68-ФЗ (ред. от 19.12.2016) &quot;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 военнослужащих и приравненных к ним лиц, должностных окладов судей, выплат, пособий и компенсаций и признании утратившим силу Федерального закона &quot;О приостановлении действия части 11 статьи 50 Федерального закона &quot;О государственной гражданской службе Российской Феде {КонсультантПлюс}">
              <w:r>
                <w:rPr>
                  <w:sz w:val="20"/>
                  <w:color w:val="0000ff"/>
                </w:rPr>
                <w:t xml:space="preserve">законом</w:t>
              </w:r>
            </w:hyperlink>
            <w:r>
              <w:rPr>
                <w:sz w:val="20"/>
                <w:color w:val="392c69"/>
              </w:rPr>
              <w:t xml:space="preserve"> от 06.04.2015 N 68-ФЗ</w:t>
            </w:r>
          </w:p>
          <w:p>
            <w:pPr>
              <w:pStyle w:val="0"/>
              <w:jc w:val="center"/>
            </w:pPr>
            <w:r>
              <w:rPr>
                <w:sz w:val="20"/>
                <w:color w:val="392c69"/>
              </w:rPr>
              <w:t xml:space="preserve">(ред. 19.12.2016),</w:t>
            </w:r>
          </w:p>
          <w:p>
            <w:pPr>
              <w:pStyle w:val="0"/>
              <w:jc w:val="center"/>
            </w:pPr>
            <w:hyperlink w:history="0" r:id="rId176" w:tooltip="Постановление Конституционного Суда РФ от 05.07.2017 N 18-П &quot;По делу о проверке конституционности части 2 статьи 40 Федерального закона &quot;Об образовании в Российской Федерации&quot; в связи с жалобой администрации муниципального образования городской округ город Сибай Республики Башкортостан&quot; {КонсультантПлюс}">
              <w:r>
                <w:rPr>
                  <w:sz w:val="20"/>
                  <w:color w:val="0000ff"/>
                </w:rPr>
                <w:t xml:space="preserve">Постановлением</w:t>
              </w:r>
            </w:hyperlink>
            <w:r>
              <w:rPr>
                <w:sz w:val="20"/>
                <w:color w:val="392c69"/>
              </w:rPr>
              <w:t xml:space="preserve"> Конституционного Суда РФ от 05.07.2017 N 18-П)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Предмет регулирования настоящего Федерального закона</w:t>
      </w:r>
    </w:p>
    <w:p>
      <w:pPr>
        <w:pStyle w:val="0"/>
        <w:ind w:firstLine="540"/>
        <w:jc w:val="both"/>
      </w:pPr>
      <w:r>
        <w:rPr>
          <w:sz w:val="20"/>
        </w:rPr>
      </w:r>
    </w:p>
    <w:p>
      <w:pPr>
        <w:pStyle w:val="0"/>
        <w:ind w:firstLine="540"/>
        <w:jc w:val="both"/>
      </w:pPr>
      <w:r>
        <w:rPr>
          <w:sz w:val="20"/>
        </w:rPr>
        <w:t xml:space="preserve">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pPr>
        <w:pStyle w:val="0"/>
        <w:spacing w:before="200" w:lineRule="auto"/>
        <w:ind w:firstLine="540"/>
        <w:jc w:val="both"/>
      </w:pPr>
      <w:r>
        <w:rPr>
          <w:sz w:val="20"/>
        </w:rPr>
        <w:t xml:space="preserve">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pPr>
        <w:pStyle w:val="0"/>
        <w:ind w:firstLine="540"/>
        <w:jc w:val="both"/>
      </w:pPr>
      <w:r>
        <w:rPr>
          <w:sz w:val="20"/>
        </w:rPr>
      </w:r>
    </w:p>
    <w:p>
      <w:pPr>
        <w:pStyle w:val="2"/>
        <w:outlineLvl w:val="1"/>
        <w:ind w:firstLine="540"/>
        <w:jc w:val="both"/>
      </w:pPr>
      <w:r>
        <w:rPr>
          <w:sz w:val="20"/>
        </w:rPr>
        <w:t xml:space="preserve">Статья 2.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Для целей настоящего Федерального закона применяются следующие основные понятия:</w:t>
      </w:r>
    </w:p>
    <w:p>
      <w:pPr>
        <w:pStyle w:val="0"/>
        <w:spacing w:before="200" w:lineRule="auto"/>
        <w:ind w:firstLine="540"/>
        <w:jc w:val="both"/>
      </w:pPr>
      <w:r>
        <w:rPr>
          <w:sz w:val="20"/>
        </w:rPr>
        <w:t xml:space="preserve">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pPr>
        <w:pStyle w:val="0"/>
        <w:spacing w:before="200" w:lineRule="auto"/>
        <w:ind w:firstLine="540"/>
        <w:jc w:val="both"/>
      </w:pPr>
      <w:r>
        <w:rPr>
          <w:sz w:val="20"/>
        </w:rPr>
        <w:t xml:space="preserve">2) воспитание - деятельность, направленная на развитие личности, формирование у обучающихся трудолюбия, ответственного отношения к труду и его результатам, создание условий для самоопределения и социализации обучающихся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pStyle w:val="0"/>
        <w:jc w:val="both"/>
      </w:pPr>
      <w:r>
        <w:rPr>
          <w:sz w:val="20"/>
        </w:rPr>
        <w:t xml:space="preserve">(в ред. Федеральных законов от 31.07.2020 </w:t>
      </w:r>
      <w:hyperlink w:history="0" r:id="rId177"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N 304-ФЗ</w:t>
        </w:r>
      </w:hyperlink>
      <w:r>
        <w:rPr>
          <w:sz w:val="20"/>
        </w:rPr>
        <w:t xml:space="preserve">, от 04.08.2023 </w:t>
      </w:r>
      <w:hyperlink w:history="0" r:id="rId178"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N 479-ФЗ</w:t>
        </w:r>
      </w:hyperlink>
      <w:r>
        <w:rPr>
          <w:sz w:val="20"/>
        </w:rPr>
        <w:t xml:space="preserve">, от 25.12.2023 </w:t>
      </w:r>
      <w:hyperlink w:history="0" r:id="rId179"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N 685-ФЗ</w:t>
        </w:r>
      </w:hyperlink>
      <w:r>
        <w:rPr>
          <w:sz w:val="20"/>
        </w:rPr>
        <w:t xml:space="preserve">)</w:t>
      </w:r>
    </w:p>
    <w:p>
      <w:pPr>
        <w:pStyle w:val="0"/>
        <w:spacing w:before="200" w:lineRule="auto"/>
        <w:ind w:firstLine="540"/>
        <w:jc w:val="both"/>
      </w:pPr>
      <w:r>
        <w:rPr>
          <w:sz w:val="20"/>
        </w:rPr>
        <w:t xml:space="preserve">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pPr>
        <w:pStyle w:val="0"/>
        <w:spacing w:before="200" w:lineRule="auto"/>
        <w:ind w:firstLine="540"/>
        <w:jc w:val="both"/>
      </w:pPr>
      <w:r>
        <w:rPr>
          <w:sz w:val="20"/>
        </w:rPr>
        <w:t xml:space="preserve">4) уровень образования - завершенный цикл образования, характеризующийся определенной единой совокупностью требований;</w:t>
      </w:r>
    </w:p>
    <w:p>
      <w:pPr>
        <w:pStyle w:val="0"/>
        <w:spacing w:before="200" w:lineRule="auto"/>
        <w:ind w:firstLine="540"/>
        <w:jc w:val="both"/>
      </w:pPr>
      <w:r>
        <w:rPr>
          <w:sz w:val="20"/>
        </w:rPr>
        <w:t xml:space="preserve">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pPr>
        <w:pStyle w:val="0"/>
        <w:spacing w:before="200" w:lineRule="auto"/>
        <w:ind w:firstLine="540"/>
        <w:jc w:val="both"/>
      </w:pPr>
      <w:r>
        <w:rPr>
          <w:sz w:val="20"/>
        </w:rPr>
        <w:t xml:space="preserve">6) федеральный государственный образовательный </w:t>
      </w:r>
      <w:hyperlink w:history="0" w:anchor="P370" w:tooltip="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
        <w:r>
          <w:rPr>
            <w:sz w:val="20"/>
            <w:color w:val="0000ff"/>
          </w:rPr>
          <w:t xml:space="preserve">стандарт</w:t>
        </w:r>
      </w:hyperlink>
      <w:r>
        <w:rPr>
          <w:sz w:val="20"/>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18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7) образовательный стандарт - совокупность обязательных требований к высшему образованию (бакалавриату, специалитету, магистратуре, подготовке кадров высшей квалификации по программам ординатуры и программам ассистентуры-стажировки) по специальностям и направлениям подготовки, утвержденных образовательными организациями высшего образования, определенными настоящим Федеральным </w:t>
      </w:r>
      <w:hyperlink w:history="0" w:anchor="P403"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sz w:val="20"/>
            <w:color w:val="0000ff"/>
          </w:rPr>
          <w:t xml:space="preserve">законом</w:t>
        </w:r>
      </w:hyperlink>
      <w:r>
        <w:rPr>
          <w:sz w:val="20"/>
        </w:rPr>
        <w:t xml:space="preserve"> или указом Президента Российской Федерации;</w:t>
      </w:r>
    </w:p>
    <w:p>
      <w:pPr>
        <w:pStyle w:val="0"/>
        <w:jc w:val="both"/>
      </w:pPr>
      <w:r>
        <w:rPr>
          <w:sz w:val="20"/>
        </w:rPr>
        <w:t xml:space="preserve">(в ред. Федерального </w:t>
      </w:r>
      <w:hyperlink w:history="0" r:id="rId18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8) федеральные государственные требования - обязательные требования к программам подготовки научных и научно-педагогических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исполнительной власти в соответствии с настоящим Федеральным </w:t>
      </w:r>
      <w:hyperlink w:history="0" w:anchor="P397" w:tooltip="9.1. Федеральные государственные требования устанавливаются:">
        <w:r>
          <w:rPr>
            <w:sz w:val="20"/>
            <w:color w:val="0000ff"/>
          </w:rPr>
          <w:t xml:space="preserve">законом</w:t>
        </w:r>
      </w:hyperlink>
      <w:r>
        <w:rPr>
          <w:sz w:val="20"/>
        </w:rPr>
        <w:t xml:space="preserve">;</w:t>
      </w:r>
    </w:p>
    <w:p>
      <w:pPr>
        <w:pStyle w:val="0"/>
        <w:jc w:val="both"/>
      </w:pPr>
      <w:r>
        <w:rPr>
          <w:sz w:val="20"/>
        </w:rPr>
        <w:t xml:space="preserve">(п. 8 в ред. Федерального </w:t>
      </w:r>
      <w:hyperlink w:history="0" r:id="rId18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8.1) требования, устанавливаемые образовательными организациями высшего образования, - обязательные 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 определенными настоящим Федеральным </w:t>
      </w:r>
      <w:hyperlink w:history="0" w:anchor="P405" w:tooltip="11. Образовательные организации высшего образования, указанные в части 10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
        <w:r>
          <w:rPr>
            <w:sz w:val="20"/>
            <w:color w:val="0000ff"/>
          </w:rPr>
          <w:t xml:space="preserve">законом</w:t>
        </w:r>
      </w:hyperlink>
      <w:r>
        <w:rPr>
          <w:sz w:val="20"/>
        </w:rPr>
        <w:t xml:space="preserve"> или указом Президента Российской Федерации (далее - самостоятельно устанавливаемые требования);</w:t>
      </w:r>
    </w:p>
    <w:p>
      <w:pPr>
        <w:pStyle w:val="0"/>
        <w:jc w:val="both"/>
      </w:pPr>
      <w:r>
        <w:rPr>
          <w:sz w:val="20"/>
        </w:rPr>
        <w:t xml:space="preserve">(п. 8.1 введен Федеральным </w:t>
      </w:r>
      <w:hyperlink w:history="0" r:id="rId18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spacing w:before="200" w:lineRule="auto"/>
        <w:ind w:firstLine="540"/>
        <w:jc w:val="both"/>
      </w:pPr>
      <w:r>
        <w:rPr>
          <w:sz w:val="20"/>
        </w:rPr>
        <w:t xml:space="preserve">9)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
    <w:p>
      <w:pPr>
        <w:pStyle w:val="0"/>
        <w:jc w:val="both"/>
      </w:pPr>
      <w:r>
        <w:rPr>
          <w:sz w:val="20"/>
        </w:rPr>
        <w:t xml:space="preserve">(п. 9 в ред. Федерального </w:t>
      </w:r>
      <w:hyperlink w:history="0" r:id="rId184"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закона</w:t>
        </w:r>
      </w:hyperlink>
      <w:r>
        <w:rPr>
          <w:sz w:val="20"/>
        </w:rPr>
        <w:t xml:space="preserve"> от 31.07.2020 N 304-ФЗ)</w:t>
      </w:r>
    </w:p>
    <w:p>
      <w:pPr>
        <w:pStyle w:val="0"/>
        <w:spacing w:before="200" w:lineRule="auto"/>
        <w:ind w:firstLine="540"/>
        <w:jc w:val="both"/>
      </w:pPr>
      <w:r>
        <w:rPr>
          <w:sz w:val="20"/>
        </w:rPr>
        <w:t xml:space="preserve">10) примерная образовательная программа среднего профессионального образования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финансового обеспечения реализации образовательной программы, определенные в соответствии с бюджетным законодательством Российской Федерации и настоящим Федеральным законом;</w:t>
      </w:r>
    </w:p>
    <w:p>
      <w:pPr>
        <w:pStyle w:val="0"/>
        <w:jc w:val="both"/>
      </w:pPr>
      <w:r>
        <w:rPr>
          <w:sz w:val="20"/>
        </w:rPr>
        <w:t xml:space="preserve">(в ред. Федеральных законов от 31.07.2020 </w:t>
      </w:r>
      <w:hyperlink w:history="0" r:id="rId185"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N 304-ФЗ</w:t>
        </w:r>
      </w:hyperlink>
      <w:r>
        <w:rPr>
          <w:sz w:val="20"/>
        </w:rPr>
        <w:t xml:space="preserve">, от 14.07.2022 </w:t>
      </w:r>
      <w:hyperlink w:history="0" r:id="rId186"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N 295-ФЗ</w:t>
        </w:r>
      </w:hyperlink>
      <w:r>
        <w:rPr>
          <w:sz w:val="20"/>
        </w:rPr>
        <w:t xml:space="preserve">, от 24.09.2022 </w:t>
      </w:r>
      <w:hyperlink w:history="0" r:id="rId18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pPr>
        <w:pStyle w:val="0"/>
        <w:jc w:val="both"/>
      </w:pPr>
      <w:r>
        <w:rPr>
          <w:sz w:val="20"/>
        </w:rPr>
        <w:t xml:space="preserve">(п. 10.1 введен Федеральным </w:t>
      </w:r>
      <w:hyperlink w:history="0" r:id="rId18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p>
      <w:pPr>
        <w:pStyle w:val="0"/>
        <w:spacing w:before="200" w:lineRule="auto"/>
        <w:ind w:firstLine="540"/>
        <w:jc w:val="both"/>
      </w:pPr>
      <w:r>
        <w:rPr>
          <w:sz w:val="20"/>
        </w:rPr>
        <w:t xml:space="preserve">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pPr>
        <w:pStyle w:val="0"/>
        <w:spacing w:before="200" w:lineRule="auto"/>
        <w:ind w:firstLine="540"/>
        <w:jc w:val="both"/>
      </w:pPr>
      <w:r>
        <w:rPr>
          <w:sz w:val="20"/>
        </w:rPr>
        <w:t xml:space="preserve">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pPr>
        <w:pStyle w:val="0"/>
        <w:spacing w:before="200" w:lineRule="auto"/>
        <w:ind w:firstLine="540"/>
        <w:jc w:val="both"/>
      </w:pPr>
      <w:r>
        <w:rPr>
          <w:sz w:val="20"/>
        </w:rPr>
        <w:t xml:space="preserve">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pPr>
        <w:pStyle w:val="0"/>
        <w:spacing w:before="200" w:lineRule="auto"/>
        <w:ind w:firstLine="540"/>
        <w:jc w:val="both"/>
      </w:pPr>
      <w:r>
        <w:rPr>
          <w:sz w:val="20"/>
        </w:rPr>
        <w:t xml:space="preserve">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pPr>
        <w:pStyle w:val="0"/>
        <w:spacing w:before="200" w:lineRule="auto"/>
        <w:ind w:firstLine="540"/>
        <w:jc w:val="both"/>
      </w:pPr>
      <w:r>
        <w:rPr>
          <w:sz w:val="20"/>
        </w:rPr>
        <w:t xml:space="preserve">15) обучающийся - физическое лицо, осваивающее образовательную программу;</w:t>
      </w:r>
    </w:p>
    <w:p>
      <w:pPr>
        <w:pStyle w:val="0"/>
        <w:spacing w:before="200" w:lineRule="auto"/>
        <w:ind w:firstLine="540"/>
        <w:jc w:val="both"/>
      </w:pPr>
      <w:r>
        <w:rPr>
          <w:sz w:val="20"/>
        </w:rPr>
        <w:t xml:space="preserve">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pPr>
        <w:pStyle w:val="0"/>
        <w:spacing w:before="200" w:lineRule="auto"/>
        <w:ind w:firstLine="540"/>
        <w:jc w:val="both"/>
      </w:pPr>
      <w:r>
        <w:rPr>
          <w:sz w:val="20"/>
        </w:rPr>
        <w:t xml:space="preserve">17) образовательная деятельность - деятельность по реализации образовательных программ;</w:t>
      </w:r>
    </w:p>
    <w:p>
      <w:pPr>
        <w:pStyle w:val="0"/>
        <w:spacing w:before="200" w:lineRule="auto"/>
        <w:ind w:firstLine="540"/>
        <w:jc w:val="both"/>
      </w:pPr>
      <w:r>
        <w:rPr>
          <w:sz w:val="20"/>
        </w:rPr>
        <w:t xml:space="preserve">18) образовательная организация - некоммерческая организация, осуществляющая на основании </w:t>
      </w:r>
      <w:hyperlink w:history="0" w:anchor="P2317" w:tooltip="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об адресах мест осуществления образовательн...">
        <w:r>
          <w:rPr>
            <w:sz w:val="20"/>
            <w:color w:val="0000ff"/>
          </w:rPr>
          <w:t xml:space="preserve">лицензии</w:t>
        </w:r>
      </w:hyperlink>
      <w:r>
        <w:rPr>
          <w:sz w:val="20"/>
        </w:rPr>
        <w:t xml:space="preserve">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pPr>
        <w:pStyle w:val="0"/>
        <w:spacing w:before="200" w:lineRule="auto"/>
        <w:ind w:firstLine="540"/>
        <w:jc w:val="both"/>
      </w:pPr>
      <w:r>
        <w:rPr>
          <w:sz w:val="20"/>
        </w:rPr>
        <w:t xml:space="preserve">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pPr>
        <w:pStyle w:val="0"/>
        <w:spacing w:before="200" w:lineRule="auto"/>
        <w:ind w:firstLine="540"/>
        <w:jc w:val="both"/>
      </w:pPr>
      <w:r>
        <w:rPr>
          <w:sz w:val="20"/>
        </w:rPr>
        <w:t xml:space="preserve">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pPr>
        <w:pStyle w:val="0"/>
        <w:spacing w:before="200" w:lineRule="auto"/>
        <w:ind w:firstLine="540"/>
        <w:jc w:val="both"/>
      </w:pPr>
      <w:r>
        <w:rPr>
          <w:sz w:val="20"/>
        </w:rPr>
        <w:t xml:space="preserve">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pPr>
        <w:pStyle w:val="0"/>
        <w:spacing w:before="200" w:lineRule="auto"/>
        <w:ind w:firstLine="540"/>
        <w:jc w:val="both"/>
      </w:pPr>
      <w:r>
        <w:rPr>
          <w:sz w:val="20"/>
        </w:rPr>
        <w:t xml:space="preserve">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pPr>
        <w:pStyle w:val="0"/>
        <w:spacing w:before="200" w:lineRule="auto"/>
        <w:ind w:firstLine="540"/>
        <w:jc w:val="both"/>
      </w:pPr>
      <w:r>
        <w:rPr>
          <w:sz w:val="20"/>
        </w:rPr>
        <w:t xml:space="preserve">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pPr>
        <w:pStyle w:val="0"/>
        <w:spacing w:before="200" w:lineRule="auto"/>
        <w:ind w:firstLine="540"/>
        <w:jc w:val="both"/>
      </w:pPr>
      <w:r>
        <w:rPr>
          <w:sz w:val="20"/>
        </w:rPr>
        <w:t xml:space="preserve">24) 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w:t>
      </w:r>
    </w:p>
    <w:p>
      <w:pPr>
        <w:pStyle w:val="0"/>
        <w:jc w:val="both"/>
      </w:pPr>
      <w:r>
        <w:rPr>
          <w:sz w:val="20"/>
        </w:rPr>
        <w:t xml:space="preserve">(п. 24 в ред. Федерального </w:t>
      </w:r>
      <w:hyperlink w:history="0" r:id="rId189"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pPr>
        <w:pStyle w:val="0"/>
        <w:spacing w:before="200" w:lineRule="auto"/>
        <w:ind w:firstLine="540"/>
        <w:jc w:val="both"/>
      </w:pPr>
      <w:r>
        <w:rPr>
          <w:sz w:val="20"/>
        </w:rPr>
        <w:t xml:space="preserve">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pPr>
        <w:pStyle w:val="0"/>
        <w:spacing w:before="200" w:lineRule="auto"/>
        <w:ind w:firstLine="540"/>
        <w:jc w:val="both"/>
      </w:pPr>
      <w:r>
        <w:rPr>
          <w:sz w:val="20"/>
        </w:rPr>
        <w:t xml:space="preserve">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pPr>
        <w:pStyle w:val="0"/>
        <w:spacing w:before="200" w:lineRule="auto"/>
        <w:ind w:firstLine="540"/>
        <w:jc w:val="both"/>
      </w:pPr>
      <w:r>
        <w:rPr>
          <w:sz w:val="20"/>
        </w:rPr>
        <w:t xml:space="preserve">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pPr>
        <w:pStyle w:val="0"/>
        <w:spacing w:before="200" w:lineRule="auto"/>
        <w:ind w:firstLine="540"/>
        <w:jc w:val="both"/>
      </w:pPr>
      <w:r>
        <w:rPr>
          <w:sz w:val="20"/>
        </w:rPr>
        <w:t xml:space="preserve">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pPr>
        <w:pStyle w:val="0"/>
        <w:spacing w:before="200" w:lineRule="auto"/>
        <w:ind w:firstLine="540"/>
        <w:jc w:val="both"/>
      </w:pPr>
      <w:r>
        <w:rPr>
          <w:sz w:val="20"/>
        </w:rPr>
        <w:t xml:space="preserve">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pPr>
        <w:pStyle w:val="0"/>
        <w:spacing w:before="200" w:lineRule="auto"/>
        <w:ind w:firstLine="540"/>
        <w:jc w:val="both"/>
      </w:pPr>
      <w:r>
        <w:rPr>
          <w:sz w:val="20"/>
        </w:rPr>
        <w:t xml:space="preserve">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pPr>
        <w:pStyle w:val="0"/>
        <w:spacing w:before="200" w:lineRule="auto"/>
        <w:ind w:firstLine="540"/>
        <w:jc w:val="both"/>
      </w:pPr>
      <w:r>
        <w:rPr>
          <w:sz w:val="20"/>
        </w:rPr>
        <w:t xml:space="preserve">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pPr>
        <w:pStyle w:val="0"/>
        <w:spacing w:before="200" w:lineRule="auto"/>
        <w:ind w:firstLine="540"/>
        <w:jc w:val="both"/>
      </w:pPr>
      <w:r>
        <w:rPr>
          <w:sz w:val="20"/>
        </w:rPr>
        <w:t xml:space="preserve">33) конфликт интересов педагогического работника - </w:t>
      </w:r>
      <w:hyperlink w:history="0" w:anchor="P1291" w:tooltip="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
        <w:r>
          <w:rPr>
            <w:sz w:val="20"/>
            <w:color w:val="0000ff"/>
          </w:rPr>
          <w:t xml:space="preserve">ситуация</w:t>
        </w:r>
      </w:hyperlink>
      <w:r>
        <w:rPr>
          <w:sz w:val="20"/>
        </w:rPr>
        <w:t xml:space="preserve">,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pPr>
        <w:pStyle w:val="0"/>
        <w:spacing w:before="200" w:lineRule="auto"/>
        <w:ind w:firstLine="540"/>
        <w:jc w:val="both"/>
      </w:pPr>
      <w:r>
        <w:rPr>
          <w:sz w:val="20"/>
        </w:rPr>
        <w:t xml:space="preserve">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pPr>
        <w:pStyle w:val="0"/>
        <w:spacing w:before="200" w:lineRule="auto"/>
        <w:ind w:firstLine="540"/>
        <w:jc w:val="both"/>
      </w:pPr>
      <w:r>
        <w:rPr>
          <w:sz w:val="20"/>
        </w:rPr>
        <w:t xml:space="preserve">35) просветительская </w:t>
      </w:r>
      <w:hyperlink w:history="0" w:anchor="P474" w:tooltip="Статья 12.2. Общие требования к осуществлению просветительской деятельности">
        <w:r>
          <w:rPr>
            <w:sz w:val="20"/>
            <w:color w:val="0000ff"/>
          </w:rPr>
          <w:t xml:space="preserve">деятельность</w:t>
        </w:r>
      </w:hyperlink>
      <w:r>
        <w:rPr>
          <w:sz w:val="20"/>
        </w:rPr>
        <w:t xml:space="preserve"> - осуществляемая вне рамок образовательных программ деятельность, направленная на распространение знаний, опыта, формирование умений, навыков, ценностных установок, компетенции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и затрагивающая отношения, регулируемые настоящим Федеральным законом и иными нормативными правовыми актами Российской Федерации;</w:t>
      </w:r>
    </w:p>
    <w:p>
      <w:pPr>
        <w:pStyle w:val="0"/>
        <w:jc w:val="both"/>
      </w:pPr>
      <w:r>
        <w:rPr>
          <w:sz w:val="20"/>
        </w:rPr>
        <w:t xml:space="preserve">(п. 35 введен Федеральным </w:t>
      </w:r>
      <w:hyperlink w:history="0" r:id="rId190"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05.04.2021 N 85-ФЗ)</w:t>
      </w:r>
    </w:p>
    <w:p>
      <w:pPr>
        <w:pStyle w:val="0"/>
        <w:spacing w:before="200" w:lineRule="auto"/>
        <w:ind w:firstLine="540"/>
        <w:jc w:val="both"/>
      </w:pPr>
      <w:r>
        <w:rPr>
          <w:sz w:val="20"/>
        </w:rPr>
        <w:t xml:space="preserve">36) целевое обучение - получение гражданином профессионального образования в соответствии с договором, предусматривающим трудоустройство гражданина по завершении им обучения и осуществление им трудовой деятельности в соответствии с полученной квалификацией.</w:t>
      </w:r>
    </w:p>
    <w:p>
      <w:pPr>
        <w:pStyle w:val="0"/>
        <w:jc w:val="both"/>
      </w:pPr>
      <w:r>
        <w:rPr>
          <w:sz w:val="20"/>
        </w:rPr>
        <w:t xml:space="preserve">(п. 36 введен Федеральным </w:t>
      </w:r>
      <w:hyperlink w:history="0" r:id="rId191"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14.04.2023 N 124-ФЗ)</w:t>
      </w:r>
    </w:p>
    <w:p>
      <w:pPr>
        <w:pStyle w:val="0"/>
        <w:ind w:firstLine="540"/>
        <w:jc w:val="both"/>
      </w:pPr>
      <w:r>
        <w:rPr>
          <w:sz w:val="20"/>
        </w:rPr>
      </w:r>
    </w:p>
    <w:p>
      <w:pPr>
        <w:pStyle w:val="2"/>
        <w:outlineLvl w:val="1"/>
        <w:ind w:firstLine="540"/>
        <w:jc w:val="both"/>
      </w:pPr>
      <w:r>
        <w:rPr>
          <w:sz w:val="20"/>
        </w:rPr>
        <w:t xml:space="preserve">Статья 3. Основные принципы государственной политики и правового регулирования отношений в сфере образования</w:t>
      </w:r>
    </w:p>
    <w:p>
      <w:pPr>
        <w:pStyle w:val="0"/>
        <w:ind w:firstLine="540"/>
        <w:jc w:val="both"/>
      </w:pPr>
      <w:r>
        <w:rPr>
          <w:sz w:val="20"/>
        </w:rPr>
      </w:r>
    </w:p>
    <w:p>
      <w:pPr>
        <w:pStyle w:val="0"/>
        <w:ind w:firstLine="540"/>
        <w:jc w:val="both"/>
      </w:pPr>
      <w:r>
        <w:rPr>
          <w:sz w:val="20"/>
        </w:rPr>
        <w:t xml:space="preserve">1. Государственная политика и правовое регулирование отношений в сфере образования основываются на следующих принципах:</w:t>
      </w:r>
    </w:p>
    <w:p>
      <w:pPr>
        <w:pStyle w:val="0"/>
        <w:spacing w:before="200" w:lineRule="auto"/>
        <w:ind w:firstLine="540"/>
        <w:jc w:val="both"/>
      </w:pPr>
      <w:r>
        <w:rPr>
          <w:sz w:val="20"/>
        </w:rPr>
        <w:t xml:space="preserve">1) признание приоритетности образования;</w:t>
      </w:r>
    </w:p>
    <w:p>
      <w:pPr>
        <w:pStyle w:val="0"/>
        <w:spacing w:before="200" w:lineRule="auto"/>
        <w:ind w:firstLine="540"/>
        <w:jc w:val="both"/>
      </w:pPr>
      <w:r>
        <w:rPr>
          <w:sz w:val="20"/>
        </w:rPr>
        <w:t xml:space="preserve">2) обеспечение права каждого человека на образование, недопустимость дискриминации в сфере образования;</w:t>
      </w:r>
    </w:p>
    <w:p>
      <w:pPr>
        <w:pStyle w:val="0"/>
        <w:spacing w:before="200" w:lineRule="auto"/>
        <w:ind w:firstLine="540"/>
        <w:jc w:val="both"/>
      </w:pPr>
      <w:r>
        <w:rPr>
          <w:sz w:val="20"/>
        </w:rPr>
        <w:t xml:space="preserve">3) гуманистический характер образования в соответствии с традиционными российскими духовно-нравственными ценностями,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pPr>
        <w:pStyle w:val="0"/>
        <w:jc w:val="both"/>
      </w:pPr>
      <w:r>
        <w:rPr>
          <w:sz w:val="20"/>
        </w:rPr>
        <w:t xml:space="preserve">(в ред. Федерального </w:t>
      </w:r>
      <w:hyperlink w:history="0" r:id="rId192"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4) единство обучения и воспитания,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pPr>
        <w:pStyle w:val="0"/>
        <w:jc w:val="both"/>
      </w:pPr>
      <w:r>
        <w:rPr>
          <w:sz w:val="20"/>
        </w:rPr>
        <w:t xml:space="preserve">(в ред. Федерального </w:t>
      </w:r>
      <w:hyperlink w:history="0" r:id="rId193"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04.08.2023 N 479-ФЗ)</w:t>
      </w:r>
    </w:p>
    <w:p>
      <w:pPr>
        <w:pStyle w:val="0"/>
        <w:spacing w:before="200" w:lineRule="auto"/>
        <w:ind w:firstLine="540"/>
        <w:jc w:val="both"/>
      </w:pPr>
      <w:r>
        <w:rPr>
          <w:sz w:val="20"/>
        </w:rPr>
        <w:t xml:space="preserve">5) научная обоснованность развития системы образования Российской Федерации с учетом ее исторического наследия, перспективных задач развития государства и общества и обеспечения благоприятных условий для взаимодействия с системами образования других государств и международного сотрудничества в сфере образования на равноправной и взаимовыгодной основе;</w:t>
      </w:r>
    </w:p>
    <w:p>
      <w:pPr>
        <w:pStyle w:val="0"/>
        <w:jc w:val="both"/>
      </w:pPr>
      <w:r>
        <w:rPr>
          <w:sz w:val="20"/>
        </w:rPr>
        <w:t xml:space="preserve">(п. 5 в ред. Федерального </w:t>
      </w:r>
      <w:hyperlink w:history="0" r:id="rId194"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6) светский характер образования в государственных, муниципальных организациях, осуществляющих образовательную деятельность;</w:t>
      </w:r>
    </w:p>
    <w:p>
      <w:pPr>
        <w:pStyle w:val="0"/>
        <w:spacing w:before="200" w:lineRule="auto"/>
        <w:ind w:firstLine="540"/>
        <w:jc w:val="both"/>
      </w:pPr>
      <w:r>
        <w:rPr>
          <w:sz w:val="20"/>
        </w:rPr>
        <w:t xml:space="preserve">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методов и средств обучения и воспитания;</w:t>
      </w:r>
    </w:p>
    <w:p>
      <w:pPr>
        <w:pStyle w:val="0"/>
        <w:jc w:val="both"/>
      </w:pPr>
      <w:r>
        <w:rPr>
          <w:sz w:val="20"/>
        </w:rPr>
        <w:t xml:space="preserve">(в ред. Федерального </w:t>
      </w:r>
      <w:hyperlink w:history="0" r:id="rId195"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pPr>
        <w:pStyle w:val="0"/>
        <w:spacing w:before="200" w:lineRule="auto"/>
        <w:ind w:firstLine="540"/>
        <w:jc w:val="both"/>
      </w:pPr>
      <w:r>
        <w:rPr>
          <w:sz w:val="20"/>
        </w:rPr>
        <w:t xml:space="preserve">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pPr>
        <w:pStyle w:val="0"/>
        <w:spacing w:before="200" w:lineRule="auto"/>
        <w:ind w:firstLine="540"/>
        <w:jc w:val="both"/>
      </w:pPr>
      <w:r>
        <w:rPr>
          <w:sz w:val="20"/>
        </w:rPr>
        <w:t xml:space="preserve">10) демократический характер управления образованием, обеспечение прав педагогических работников, обучающихся, родителей </w:t>
      </w:r>
      <w:hyperlink w:history="0" r:id="rId196"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несовершеннолетних обучающихся на участие в управлении образовательными организациями;</w:t>
      </w:r>
    </w:p>
    <w:p>
      <w:pPr>
        <w:pStyle w:val="0"/>
        <w:spacing w:before="200" w:lineRule="auto"/>
        <w:ind w:firstLine="540"/>
        <w:jc w:val="both"/>
      </w:pPr>
      <w:r>
        <w:rPr>
          <w:sz w:val="20"/>
        </w:rPr>
        <w:t xml:space="preserve">11) поддержка различных форм образования и самообразования с учетом интересов и потребностей человека, потребностей государства и общества, содействие развитию конкуренции в сфере образования;</w:t>
      </w:r>
    </w:p>
    <w:p>
      <w:pPr>
        <w:pStyle w:val="0"/>
        <w:jc w:val="both"/>
      </w:pPr>
      <w:r>
        <w:rPr>
          <w:sz w:val="20"/>
        </w:rPr>
        <w:t xml:space="preserve">(п. 11 в ред. Федерального </w:t>
      </w:r>
      <w:hyperlink w:history="0" r:id="rId197"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21.04.2025 N 86-ФЗ)</w:t>
      </w:r>
    </w:p>
    <w:p>
      <w:pPr>
        <w:pStyle w:val="0"/>
        <w:spacing w:before="200" w:lineRule="auto"/>
        <w:ind w:firstLine="540"/>
        <w:jc w:val="both"/>
      </w:pPr>
      <w:r>
        <w:rPr>
          <w:sz w:val="20"/>
        </w:rPr>
        <w:t xml:space="preserve">12) сочетание государственного и договорного регулирования отношений в сфере образования.</w:t>
      </w:r>
    </w:p>
    <w:p>
      <w:pPr>
        <w:pStyle w:val="0"/>
        <w:spacing w:before="200" w:lineRule="auto"/>
        <w:ind w:firstLine="540"/>
        <w:jc w:val="both"/>
      </w:pPr>
      <w:r>
        <w:rPr>
          <w:sz w:val="20"/>
        </w:rPr>
        <w:t xml:space="preserve">2. Правительство Российской Федерации ежегодно не позднее 15 мая года, следующего за отчетным годом, в рамках обеспечения проведения единой государственной политики в сфере образования представляет палатам Федерального Собрания Российской Федерации национальный доклад о реализации государственной политики в сфере образования, включающий в себя в качестве составных частей доклад о реализации государственной политики в сфере общего образования, среднего профессионального образования и соответствующего дополнительного профессионального образования, профессионального обучения, дополнительного образования детей и взрослых и доклад о реализации государственной политики в сфере высшего образования и соответствующего дополнительного профессионального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 </w:t>
      </w:r>
      <w:hyperlink w:history="0" r:id="rId198" w:tooltip="Постановление Правительства РФ от 24.10.2023 N 1777 &quot;О порядке подготовки национального доклада о реализации государственной политики в сфере образования&quot; (вместе с &quot;Правилами подготовки национального доклада о реализации государственной политики в сфере образования&quot;) {КонсультантПлюс}">
        <w:r>
          <w:rPr>
            <w:sz w:val="20"/>
            <w:color w:val="0000ff"/>
          </w:rPr>
          <w:t xml:space="preserve">Порядок</w:t>
        </w:r>
      </w:hyperlink>
      <w:r>
        <w:rPr>
          <w:sz w:val="20"/>
        </w:rPr>
        <w:t xml:space="preserve"> подготовки национального доклада о реализации государственной политики в сфере образования определяется Правительством Российской Федерации. Информация представителей Правительства Российской Федерации о национальном докладе о реализации государственной политики в сфере образования заслушивается на заседаниях палат Федерального Собрания Российской Федерации в соответствии с их регламентами.</w:t>
      </w:r>
    </w:p>
    <w:p>
      <w:pPr>
        <w:pStyle w:val="0"/>
        <w:jc w:val="both"/>
      </w:pPr>
      <w:r>
        <w:rPr>
          <w:sz w:val="20"/>
        </w:rPr>
        <w:t xml:space="preserve">(часть 2 в ред. Федерального </w:t>
      </w:r>
      <w:hyperlink w:history="0" r:id="rId199" w:tooltip="Федеральный закон от 24.06.2023 N 283-ФЗ &quot;О внесении изменения в статью 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24.06.2023 N 283-ФЗ)</w:t>
      </w:r>
    </w:p>
    <w:p>
      <w:pPr>
        <w:pStyle w:val="0"/>
        <w:ind w:firstLine="540"/>
        <w:jc w:val="both"/>
      </w:pPr>
      <w:r>
        <w:rPr>
          <w:sz w:val="20"/>
        </w:rPr>
      </w:r>
    </w:p>
    <w:p>
      <w:pPr>
        <w:pStyle w:val="2"/>
        <w:outlineLvl w:val="1"/>
        <w:ind w:firstLine="540"/>
        <w:jc w:val="both"/>
      </w:pPr>
      <w:r>
        <w:rPr>
          <w:sz w:val="20"/>
        </w:rPr>
        <w:t xml:space="preserve">Статья 4. Правовое регулирование отношений в сфере образования</w:t>
      </w:r>
    </w:p>
    <w:p>
      <w:pPr>
        <w:pStyle w:val="0"/>
        <w:ind w:firstLine="540"/>
        <w:jc w:val="both"/>
      </w:pPr>
      <w:r>
        <w:rPr>
          <w:sz w:val="20"/>
        </w:rPr>
      </w:r>
    </w:p>
    <w:p>
      <w:pPr>
        <w:pStyle w:val="0"/>
        <w:ind w:firstLine="540"/>
        <w:jc w:val="both"/>
      </w:pPr>
      <w:r>
        <w:rPr>
          <w:sz w:val="20"/>
        </w:rPr>
        <w:t xml:space="preserve">1. Отношения в сфере образования регулируются </w:t>
      </w:r>
      <w:hyperlink w:history="0" r:id="rId20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настоящим Федеральным законом, а также другими федеральными </w:t>
      </w:r>
      <w:hyperlink w:history="0" r:id="rId201" w:tooltip="Федеральный закон от 01.04.2025 N 40-ФЗ &quot;О проведении эксперимента по расширению доступности среднего профессионального образования&quot; {КонсультантПлюс}">
        <w:r>
          <w:rPr>
            <w:sz w:val="20"/>
            <w:color w:val="0000ff"/>
          </w:rPr>
          <w:t xml:space="preserve">законами</w:t>
        </w:r>
      </w:hyperlink>
      <w:r>
        <w:rPr>
          <w:sz w:val="20"/>
        </w:rPr>
        <w:t xml:space="preserve">, иными нормативными правовыми актами Российской Федерации, законами, нормативными правовыми актами субъектов Российской Федерации, нормативными правовыми </w:t>
      </w:r>
      <w:hyperlink w:history="0" r:id="rId202" w:tooltip="Федеральный закон от 22.12.2020 N 437-ФЗ (ред. от 07.04.2025) &quot;О федеральной территории &quot;Сириус&quot; {КонсультантПлюс}">
        <w:r>
          <w:rPr>
            <w:sz w:val="20"/>
            <w:color w:val="0000ff"/>
          </w:rPr>
          <w:t xml:space="preserve">актами</w:t>
        </w:r>
      </w:hyperlink>
      <w:r>
        <w:rPr>
          <w:sz w:val="20"/>
        </w:rPr>
        <w:t xml:space="preserve"> органов публичной власти федеральной территории "Сириус", содержащими нормы, регулирующие отношения в сфере образования (далее - законодательство об образовании).</w:t>
      </w:r>
    </w:p>
    <w:p>
      <w:pPr>
        <w:pStyle w:val="0"/>
        <w:jc w:val="both"/>
      </w:pPr>
      <w:r>
        <w:rPr>
          <w:sz w:val="20"/>
        </w:rPr>
        <w:t xml:space="preserve">(в ред. Федерального </w:t>
      </w:r>
      <w:hyperlink w:history="0" r:id="rId203"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351-ФЗ)</w:t>
      </w:r>
    </w:p>
    <w:p>
      <w:pPr>
        <w:pStyle w:val="0"/>
        <w:spacing w:before="200" w:lineRule="auto"/>
        <w:ind w:firstLine="540"/>
        <w:jc w:val="both"/>
      </w:pPr>
      <w:r>
        <w:rPr>
          <w:sz w:val="20"/>
        </w:rPr>
        <w:t xml:space="preserve">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pPr>
        <w:pStyle w:val="0"/>
        <w:spacing w:before="200" w:lineRule="auto"/>
        <w:ind w:firstLine="540"/>
        <w:jc w:val="both"/>
      </w:pPr>
      <w:r>
        <w:rPr>
          <w:sz w:val="20"/>
        </w:rPr>
        <w:t xml:space="preserve">3. Основными задачами правового регулирования отношений в сфере образования являются:</w:t>
      </w:r>
    </w:p>
    <w:p>
      <w:pPr>
        <w:pStyle w:val="0"/>
        <w:spacing w:before="200" w:lineRule="auto"/>
        <w:ind w:firstLine="540"/>
        <w:jc w:val="both"/>
      </w:pPr>
      <w:r>
        <w:rPr>
          <w:sz w:val="20"/>
        </w:rPr>
        <w:t xml:space="preserve">1) обеспечение и защита конституционного права граждан Российской Федерации на образование;</w:t>
      </w:r>
    </w:p>
    <w:p>
      <w:pPr>
        <w:pStyle w:val="0"/>
        <w:spacing w:before="200" w:lineRule="auto"/>
        <w:ind w:firstLine="540"/>
        <w:jc w:val="both"/>
      </w:pPr>
      <w:r>
        <w:rPr>
          <w:sz w:val="20"/>
        </w:rPr>
        <w:t xml:space="preserve">2) создание правовых, экономических и финансовых условий для свободного функционирования и развития системы образования Российской Федерации;</w:t>
      </w:r>
    </w:p>
    <w:p>
      <w:pPr>
        <w:pStyle w:val="0"/>
        <w:spacing w:before="200" w:lineRule="auto"/>
        <w:ind w:firstLine="540"/>
        <w:jc w:val="both"/>
      </w:pPr>
      <w:r>
        <w:rPr>
          <w:sz w:val="20"/>
        </w:rPr>
        <w:t xml:space="preserve">3) создание правовых гарантий для согласования интересов участников отношений в сфере образования;</w:t>
      </w:r>
    </w:p>
    <w:p>
      <w:pPr>
        <w:pStyle w:val="0"/>
        <w:spacing w:before="200" w:lineRule="auto"/>
        <w:ind w:firstLine="540"/>
        <w:jc w:val="both"/>
      </w:pPr>
      <w:r>
        <w:rPr>
          <w:sz w:val="20"/>
        </w:rPr>
        <w:t xml:space="preserve">4) определение правового положения участников отношений в сфере образования;</w:t>
      </w:r>
    </w:p>
    <w:p>
      <w:pPr>
        <w:pStyle w:val="0"/>
        <w:spacing w:before="200" w:lineRule="auto"/>
        <w:ind w:firstLine="540"/>
        <w:jc w:val="both"/>
      </w:pPr>
      <w:r>
        <w:rPr>
          <w:sz w:val="20"/>
        </w:rPr>
        <w:t xml:space="preserve">5) создание условий для получения образования в Российской Федерации иностранными гражданами и лицами без гражданства;</w:t>
      </w:r>
    </w:p>
    <w:p>
      <w:pPr>
        <w:pStyle w:val="0"/>
        <w:spacing w:before="200" w:lineRule="auto"/>
        <w:ind w:firstLine="540"/>
        <w:jc w:val="both"/>
      </w:pPr>
      <w:r>
        <w:rPr>
          <w:sz w:val="20"/>
        </w:rPr>
        <w:t xml:space="preserve">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pPr>
        <w:pStyle w:val="0"/>
        <w:spacing w:before="200" w:lineRule="auto"/>
        <w:ind w:firstLine="540"/>
        <w:jc w:val="both"/>
      </w:pPr>
      <w:r>
        <w:rPr>
          <w:sz w:val="20"/>
        </w:rPr>
        <w:t xml:space="preserve">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pPr>
        <w:pStyle w:val="0"/>
        <w:spacing w:before="200" w:lineRule="auto"/>
        <w:ind w:firstLine="540"/>
        <w:jc w:val="both"/>
      </w:pPr>
      <w:r>
        <w:rPr>
          <w:sz w:val="20"/>
        </w:rPr>
        <w:t xml:space="preserve">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pPr>
        <w:pStyle w:val="0"/>
        <w:spacing w:before="200" w:lineRule="auto"/>
        <w:ind w:firstLine="540"/>
        <w:jc w:val="both"/>
      </w:pPr>
      <w:r>
        <w:rPr>
          <w:sz w:val="20"/>
        </w:rPr>
        <w:t xml:space="preserve">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00" w:lineRule="auto"/>
        <w:ind w:firstLine="540"/>
        <w:jc w:val="both"/>
      </w:pPr>
      <w:r>
        <w:rPr>
          <w:sz w:val="20"/>
        </w:rPr>
        <w:t xml:space="preserve">6.1.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20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205"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6.1 введена Федеральным </w:t>
      </w:r>
      <w:hyperlink w:history="0" r:id="rId206"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spacing w:before="200" w:lineRule="auto"/>
        <w:ind w:firstLine="540"/>
        <w:jc w:val="both"/>
      </w:pPr>
      <w:r>
        <w:rPr>
          <w:sz w:val="20"/>
        </w:rPr>
        <w:t xml:space="preserve">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pPr>
        <w:pStyle w:val="0"/>
        <w:spacing w:before="200" w:lineRule="auto"/>
        <w:ind w:firstLine="540"/>
        <w:jc w:val="both"/>
      </w:pPr>
      <w:r>
        <w:rPr>
          <w:sz w:val="20"/>
        </w:rPr>
        <w:t xml:space="preserve">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развития, на территории свободного порта Владивосток, на территориях инновационных научно-технологических центров, на территории Военного инновационного технополиса "Эра" Министерства обороны Российской Федерации и осуществляющих образовательную деятельность, применяется с учетом особенностей, установленных специальными федеральными </w:t>
      </w:r>
      <w:r>
        <w:rPr>
          <w:sz w:val="20"/>
        </w:rPr>
        <w:t xml:space="preserve">законами</w:t>
      </w:r>
      <w:r>
        <w:rPr>
          <w:sz w:val="20"/>
        </w:rPr>
        <w:t xml:space="preserve">.</w:t>
      </w:r>
    </w:p>
    <w:p>
      <w:pPr>
        <w:pStyle w:val="0"/>
        <w:jc w:val="both"/>
      </w:pPr>
      <w:r>
        <w:rPr>
          <w:sz w:val="20"/>
        </w:rPr>
        <w:t xml:space="preserve">(в ред. Федеральных законов от 29.06.2015 </w:t>
      </w:r>
      <w:hyperlink w:history="0" r:id="rId207"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0"/>
            <w:color w:val="0000ff"/>
          </w:rPr>
          <w:t xml:space="preserve">N 160-ФЗ</w:t>
        </w:r>
      </w:hyperlink>
      <w:r>
        <w:rPr>
          <w:sz w:val="20"/>
        </w:rPr>
        <w:t xml:space="preserve">, от 13.07.2015 </w:t>
      </w:r>
      <w:hyperlink w:history="0" r:id="rId208"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0"/>
            <w:color w:val="0000ff"/>
          </w:rPr>
          <w:t xml:space="preserve">N 213-ФЗ</w:t>
        </w:r>
      </w:hyperlink>
      <w:r>
        <w:rPr>
          <w:sz w:val="20"/>
        </w:rPr>
        <w:t xml:space="preserve">, от 29.07.2017 </w:t>
      </w:r>
      <w:hyperlink w:history="0" r:id="rId209"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0"/>
            <w:color w:val="0000ff"/>
          </w:rPr>
          <w:t xml:space="preserve">N 216-ФЗ</w:t>
        </w:r>
      </w:hyperlink>
      <w:r>
        <w:rPr>
          <w:sz w:val="20"/>
        </w:rPr>
        <w:t xml:space="preserve">, от 14.07.2022 </w:t>
      </w:r>
      <w:hyperlink w:history="0" r:id="rId210" w:tooltip="Федеральный закон от 14.07.2022 N 253-ФЗ (ред. от 20.03.2025) &quot;О Военном инновационном технополисе &quot;Эра&quot; Министерства обороны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253-ФЗ</w:t>
        </w:r>
      </w:hyperlink>
      <w:r>
        <w:rPr>
          <w:sz w:val="20"/>
        </w:rPr>
        <w:t xml:space="preserve">, от 14.07.2022 </w:t>
      </w:r>
      <w:hyperlink w:history="0" r:id="rId21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0"/>
            <w:color w:val="0000ff"/>
          </w:rPr>
          <w:t xml:space="preserve">N 271-ФЗ</w:t>
        </w:r>
      </w:hyperlink>
      <w:r>
        <w:rPr>
          <w:sz w:val="20"/>
        </w:rPr>
        <w:t xml:space="preserve">)</w:t>
      </w:r>
    </w:p>
    <w:p>
      <w:pPr>
        <w:pStyle w:val="0"/>
        <w:spacing w:before="200" w:lineRule="auto"/>
        <w:ind w:firstLine="540"/>
        <w:jc w:val="both"/>
      </w:pPr>
      <w:r>
        <w:rPr>
          <w:sz w:val="20"/>
        </w:rPr>
        <w:t xml:space="preserve">8.1.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образовательной деятельности, в том числе в части государственной регламентации образовательной деятельности, в федеральной территории "Сириус". Требования нормативных правовых актов органов публичной власти федеральной территории "Сириус" по вопросам осуществления образовательной деятельности не могут быть ниже соответствующих требований, устанавливаемых в соответствии с настоящим Федеральным законом.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 на основании принимаемой такими органами программы экспериментального правового режима, </w:t>
      </w:r>
      <w:hyperlink w:history="0" r:id="rId212" w:tooltip="Постановление Правительства РФ от 05.09.2023 N 1450 &quot;Об утверждении Правил разработки программы экспериментального правового режима в федеральной территории &quot;Сириус&quot;, направленного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quot; {КонсультантПлюс}">
        <w:r>
          <w:rPr>
            <w:sz w:val="20"/>
            <w:color w:val="0000ff"/>
          </w:rPr>
          <w:t xml:space="preserve">порядок</w:t>
        </w:r>
      </w:hyperlink>
      <w:r>
        <w:rPr>
          <w:sz w:val="20"/>
        </w:rPr>
        <w:t xml:space="preserve"> разработки которой устанавливается Правительством Российской Федерации.</w:t>
      </w:r>
    </w:p>
    <w:p>
      <w:pPr>
        <w:pStyle w:val="0"/>
        <w:jc w:val="both"/>
      </w:pPr>
      <w:r>
        <w:rPr>
          <w:sz w:val="20"/>
        </w:rPr>
        <w:t xml:space="preserve">(часть 8.1 введена Федеральным </w:t>
      </w:r>
      <w:hyperlink w:history="0" r:id="rId213"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 в ред. Федерального </w:t>
      </w:r>
      <w:hyperlink w:history="0" r:id="rId214"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p>
      <w:pPr>
        <w:pStyle w:val="0"/>
        <w:spacing w:before="200" w:lineRule="auto"/>
        <w:ind w:firstLine="540"/>
        <w:jc w:val="both"/>
      </w:pPr>
      <w:r>
        <w:rPr>
          <w:sz w:val="20"/>
        </w:rP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w:history="0" r:id="rId215" w:tooltip="Федеральный закон от 27.07.2004 N 79-ФЗ (ред. от 29.09.2025) &quot;О государственной гражданской службе Российской Федерации&quot; {КонсультантПлюс}">
        <w:r>
          <w:rPr>
            <w:sz w:val="20"/>
            <w:color w:val="0000ff"/>
          </w:rPr>
          <w:t xml:space="preserve">законами</w:t>
        </w:r>
      </w:hyperlink>
      <w:r>
        <w:rPr>
          <w:sz w:val="20"/>
        </w:rP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w:t>
      </w:r>
      <w:hyperlink w:history="0" r:id="rId216" w:tooltip="Федеральный закон от 27.05.1998 N 76-ФЗ (ред. от 07.07.2025) &quot;О статусе военнослужащих&quot; {КонсультантПлюс}">
        <w:r>
          <w:rPr>
            <w:sz w:val="20"/>
            <w:color w:val="0000ff"/>
          </w:rPr>
          <w:t xml:space="preserve">законами</w:t>
        </w:r>
      </w:hyperlink>
      <w:r>
        <w:rPr>
          <w:sz w:val="20"/>
        </w:rPr>
        <w:t xml:space="preserve"> и иными нормативными правовыми актами Российской Федерации о статусе военнослужащих.</w:t>
      </w:r>
    </w:p>
    <w:p>
      <w:pPr>
        <w:pStyle w:val="0"/>
        <w:jc w:val="both"/>
      </w:pPr>
      <w:r>
        <w:rPr>
          <w:sz w:val="20"/>
        </w:rPr>
        <w:t xml:space="preserve">(часть 9 в ред. Федерального </w:t>
      </w:r>
      <w:hyperlink w:history="0" r:id="rId217"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ind w:firstLine="540"/>
        <w:jc w:val="both"/>
      </w:pPr>
      <w:r>
        <w:rPr>
          <w:sz w:val="20"/>
        </w:rPr>
      </w:r>
    </w:p>
    <w:p>
      <w:pPr>
        <w:pStyle w:val="2"/>
        <w:outlineLvl w:val="1"/>
        <w:ind w:firstLine="540"/>
        <w:jc w:val="both"/>
      </w:pPr>
      <w:r>
        <w:rPr>
          <w:sz w:val="20"/>
        </w:rPr>
        <w:t xml:space="preserve">Статья 5. Право на образование. Государственные гарантии реализации права на образование в Российской Федерации</w:t>
      </w:r>
    </w:p>
    <w:p>
      <w:pPr>
        <w:pStyle w:val="0"/>
        <w:ind w:firstLine="540"/>
        <w:jc w:val="both"/>
      </w:pPr>
      <w:r>
        <w:rPr>
          <w:sz w:val="20"/>
        </w:rPr>
      </w:r>
    </w:p>
    <w:p>
      <w:pPr>
        <w:pStyle w:val="0"/>
        <w:ind w:firstLine="540"/>
        <w:jc w:val="both"/>
      </w:pPr>
      <w:r>
        <w:rPr>
          <w:sz w:val="20"/>
        </w:rPr>
        <w:t xml:space="preserve">1. В Российской Федерации гарантируется право каждого человека на образование.</w:t>
      </w:r>
    </w:p>
    <w:p>
      <w:pPr>
        <w:pStyle w:val="0"/>
        <w:spacing w:before="200" w:lineRule="auto"/>
        <w:ind w:firstLine="540"/>
        <w:jc w:val="both"/>
      </w:pPr>
      <w:r>
        <w:rPr>
          <w:sz w:val="20"/>
        </w:rPr>
        <w:t xml:space="preserve">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pPr>
        <w:pStyle w:val="0"/>
        <w:spacing w:before="200" w:lineRule="auto"/>
        <w:ind w:firstLine="540"/>
        <w:jc w:val="both"/>
      </w:pPr>
      <w:r>
        <w:rPr>
          <w:sz w:val="20"/>
        </w:rP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w:history="0" r:id="rId218"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в случае получения гражданином образования данного уровня впервые, если настоящим Федеральным </w:t>
      </w:r>
      <w:r>
        <w:rPr>
          <w:sz w:val="20"/>
        </w:rPr>
        <w:t xml:space="preserve">законом</w:t>
      </w:r>
      <w:r>
        <w:rPr>
          <w:sz w:val="20"/>
        </w:rPr>
        <w:t xml:space="preserve"> не установлено иное.</w:t>
      </w:r>
    </w:p>
    <w:p>
      <w:pPr>
        <w:pStyle w:val="0"/>
        <w:jc w:val="both"/>
      </w:pPr>
      <w:r>
        <w:rPr>
          <w:sz w:val="20"/>
        </w:rPr>
        <w:t xml:space="preserve">(в ред. Федерального </w:t>
      </w:r>
      <w:hyperlink w:history="0" r:id="rId219"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02.07.2021 N 321-ФЗ)</w:t>
      </w:r>
    </w:p>
    <w:p>
      <w:pPr>
        <w:pStyle w:val="0"/>
        <w:spacing w:before="200" w:lineRule="auto"/>
        <w:ind w:firstLine="540"/>
        <w:jc w:val="both"/>
      </w:pPr>
      <w:r>
        <w:rPr>
          <w:sz w:val="20"/>
        </w:rPr>
        <w:t xml:space="preserve">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pPr>
        <w:pStyle w:val="0"/>
        <w:spacing w:before="200" w:lineRule="auto"/>
        <w:ind w:firstLine="540"/>
        <w:jc w:val="both"/>
      </w:pPr>
      <w:r>
        <w:rPr>
          <w:sz w:val="20"/>
        </w:rPr>
        <w:t xml:space="preserve">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pPr>
        <w:pStyle w:val="0"/>
        <w:spacing w:before="200" w:lineRule="auto"/>
        <w:ind w:firstLine="540"/>
        <w:jc w:val="both"/>
      </w:pPr>
      <w:r>
        <w:rPr>
          <w:sz w:val="20"/>
        </w:rPr>
        <w:t xml:space="preserve">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pPr>
        <w:pStyle w:val="0"/>
        <w:spacing w:before="200" w:lineRule="auto"/>
        <w:ind w:firstLine="540"/>
        <w:jc w:val="both"/>
      </w:pPr>
      <w:r>
        <w:rPr>
          <w:sz w:val="20"/>
        </w:rPr>
        <w:t xml:space="preserve">1.1) создаются необходимые условия для получения коренными малочисленными народами Севера, Сибири и Дальнего Востока Российской Федерации дошкольного и начального общего образования в местах их традиционного проживания и традиционной хозяйственной деятельности;</w:t>
      </w:r>
    </w:p>
    <w:p>
      <w:pPr>
        <w:pStyle w:val="0"/>
        <w:jc w:val="both"/>
      </w:pPr>
      <w:r>
        <w:rPr>
          <w:sz w:val="20"/>
        </w:rPr>
        <w:t xml:space="preserve">(п. 1.1 введен Федеральным </w:t>
      </w:r>
      <w:hyperlink w:history="0" r:id="rId220"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13.06.2023 N 219-ФЗ)</w:t>
      </w:r>
    </w:p>
    <w:p>
      <w:pPr>
        <w:pStyle w:val="0"/>
        <w:spacing w:before="200" w:lineRule="auto"/>
        <w:ind w:firstLine="540"/>
        <w:jc w:val="both"/>
      </w:pPr>
      <w:r>
        <w:rPr>
          <w:sz w:val="20"/>
        </w:rPr>
        <w:t xml:space="preserve">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pPr>
        <w:pStyle w:val="0"/>
        <w:spacing w:before="200" w:lineRule="auto"/>
        <w:ind w:firstLine="540"/>
        <w:jc w:val="both"/>
      </w:pPr>
      <w:r>
        <w:rPr>
          <w:sz w:val="20"/>
        </w:rPr>
        <w:t xml:space="preserve">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pPr>
        <w:pStyle w:val="0"/>
        <w:ind w:firstLine="540"/>
        <w:jc w:val="both"/>
      </w:pPr>
      <w:r>
        <w:rPr>
          <w:sz w:val="20"/>
        </w:rPr>
      </w:r>
    </w:p>
    <w:bookmarkStart w:id="201" w:name="P201"/>
    <w:bookmarkEnd w:id="201"/>
    <w:p>
      <w:pPr>
        <w:pStyle w:val="2"/>
        <w:outlineLvl w:val="1"/>
        <w:ind w:firstLine="540"/>
        <w:jc w:val="both"/>
      </w:pPr>
      <w:r>
        <w:rPr>
          <w:sz w:val="20"/>
        </w:rPr>
        <w:t xml:space="preserve">Статья 6. Полномочия федеральных органов государственной власти в сфере образования</w:t>
      </w:r>
    </w:p>
    <w:p>
      <w:pPr>
        <w:pStyle w:val="0"/>
        <w:ind w:firstLine="540"/>
        <w:jc w:val="both"/>
      </w:pPr>
      <w:r>
        <w:rPr>
          <w:sz w:val="20"/>
        </w:rPr>
      </w:r>
    </w:p>
    <w:p>
      <w:pPr>
        <w:pStyle w:val="0"/>
        <w:ind w:firstLine="540"/>
        <w:jc w:val="both"/>
      </w:pPr>
      <w:r>
        <w:rPr>
          <w:sz w:val="20"/>
        </w:rPr>
        <w:t xml:space="preserve">1. К полномочиям федеральных органов государственной власти в сфере образования относятся:</w:t>
      </w:r>
    </w:p>
    <w:p>
      <w:pPr>
        <w:pStyle w:val="0"/>
        <w:spacing w:before="200" w:lineRule="auto"/>
        <w:ind w:firstLine="540"/>
        <w:jc w:val="both"/>
      </w:pPr>
      <w:r>
        <w:rPr>
          <w:sz w:val="20"/>
        </w:rPr>
        <w:t xml:space="preserve">1) разработка и проведение единой государственной политики в сфере образования;</w:t>
      </w:r>
    </w:p>
    <w:p>
      <w:pPr>
        <w:pStyle w:val="0"/>
        <w:spacing w:before="200" w:lineRule="auto"/>
        <w:ind w:firstLine="540"/>
        <w:jc w:val="both"/>
      </w:pPr>
      <w:r>
        <w:rPr>
          <w:sz w:val="20"/>
        </w:rPr>
        <w:t xml:space="preserve">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pPr>
        <w:pStyle w:val="0"/>
        <w:spacing w:before="200" w:lineRule="auto"/>
        <w:ind w:firstLine="540"/>
        <w:jc w:val="both"/>
      </w:pPr>
      <w:r>
        <w:rPr>
          <w:sz w:val="20"/>
        </w:rPr>
        <w:t xml:space="preserve">3) организация предоставления дополнительного профессионального образования в федеральных государственных образовательных организациях;</w:t>
      </w:r>
    </w:p>
    <w:p>
      <w:pPr>
        <w:pStyle w:val="0"/>
        <w:spacing w:before="200" w:lineRule="auto"/>
        <w:ind w:firstLine="540"/>
        <w:jc w:val="both"/>
      </w:pPr>
      <w:r>
        <w:rPr>
          <w:sz w:val="20"/>
        </w:rPr>
        <w:t xml:space="preserve">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pPr>
        <w:pStyle w:val="0"/>
        <w:spacing w:before="200" w:lineRule="auto"/>
        <w:ind w:firstLine="540"/>
        <w:jc w:val="both"/>
      </w:pPr>
      <w:r>
        <w:rPr>
          <w:sz w:val="20"/>
        </w:rPr>
        <w:t xml:space="preserve">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pPr>
        <w:pStyle w:val="0"/>
        <w:spacing w:before="200" w:lineRule="auto"/>
        <w:ind w:firstLine="540"/>
        <w:jc w:val="both"/>
      </w:pPr>
      <w:r>
        <w:rPr>
          <w:sz w:val="20"/>
        </w:rPr>
        <w:t xml:space="preserve">6) утверждение федеральных государственных образовательных </w:t>
      </w:r>
      <w:hyperlink w:history="0" r:id="rId221"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установление федеральных государственных требований;</w:t>
      </w:r>
    </w:p>
    <w:bookmarkStart w:id="210" w:name="P210"/>
    <w:bookmarkEnd w:id="210"/>
    <w:p>
      <w:pPr>
        <w:pStyle w:val="0"/>
        <w:spacing w:before="200" w:lineRule="auto"/>
        <w:ind w:firstLine="540"/>
        <w:jc w:val="both"/>
      </w:pPr>
      <w:r>
        <w:rPr>
          <w:sz w:val="20"/>
        </w:rPr>
        <w:t xml:space="preserve">7) лицензирование образовательной деятельности:</w:t>
      </w:r>
    </w:p>
    <w:p>
      <w:pPr>
        <w:pStyle w:val="0"/>
        <w:spacing w:before="200" w:lineRule="auto"/>
        <w:ind w:firstLine="540"/>
        <w:jc w:val="both"/>
      </w:pPr>
      <w:r>
        <w:rPr>
          <w:sz w:val="20"/>
        </w:rPr>
        <w:t xml:space="preserve">а)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pPr>
        <w:pStyle w:val="0"/>
        <w:spacing w:before="200" w:lineRule="auto"/>
        <w:ind w:firstLine="540"/>
        <w:jc w:val="both"/>
      </w:pPr>
      <w:r>
        <w:rPr>
          <w:sz w:val="20"/>
        </w:rPr>
        <w:t xml:space="preserve">б)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w:history="0" r:id="rId222" w:tooltip="Постановление Правительства РФ от 24.05.2013 N 437 (ред. от 26.10.2016) &quot;Об утверждении перечня специальностей, по которым федеральными государственными профессиональными образовательными организациями реализуются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quot; {КонсультантПлюс}">
        <w:r>
          <w:rPr>
            <w:sz w:val="20"/>
            <w:color w:val="0000ff"/>
          </w:rPr>
          <w:t xml:space="preserve">перечень</w:t>
        </w:r>
      </w:hyperlink>
      <w:r>
        <w:rPr>
          <w:sz w:val="20"/>
        </w:rPr>
        <w:t xml:space="preserve"> которых утверждается Правительством Российской Федерации;</w:t>
      </w:r>
    </w:p>
    <w:p>
      <w:pPr>
        <w:pStyle w:val="0"/>
        <w:spacing w:before="200" w:lineRule="auto"/>
        <w:ind w:firstLine="540"/>
        <w:jc w:val="both"/>
      </w:pPr>
      <w:r>
        <w:rPr>
          <w:sz w:val="20"/>
        </w:rPr>
        <w:t xml:space="preserve">в) российских организаций, осуществляющих образовательную деятельность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pPr>
        <w:pStyle w:val="0"/>
        <w:jc w:val="both"/>
      </w:pPr>
      <w:r>
        <w:rPr>
          <w:sz w:val="20"/>
        </w:rPr>
        <w:t xml:space="preserve">(в ред. Федерального </w:t>
      </w:r>
      <w:hyperlink w:history="0" r:id="rId223"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г) иностранных организаций, осуществляющих образовательную деятельность по месту нахождения филиала на территории Российской Федерации;</w:t>
      </w:r>
    </w:p>
    <w:p>
      <w:pPr>
        <w:pStyle w:val="0"/>
        <w:jc w:val="both"/>
      </w:pPr>
      <w:r>
        <w:rPr>
          <w:sz w:val="20"/>
        </w:rPr>
        <w:t xml:space="preserve">(п. 7 в ред. Федерального </w:t>
      </w:r>
      <w:hyperlink w:history="0" r:id="rId22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bookmarkStart w:id="217" w:name="P217"/>
    <w:bookmarkEnd w:id="217"/>
    <w:p>
      <w:pPr>
        <w:pStyle w:val="0"/>
        <w:spacing w:before="200" w:lineRule="auto"/>
        <w:ind w:firstLine="540"/>
        <w:jc w:val="both"/>
      </w:pPr>
      <w:r>
        <w:rPr>
          <w:sz w:val="20"/>
        </w:rPr>
        <w:t xml:space="preserve">8) государственная аккредитация образовательной деятельности организаций, осуществляющих образовательную деятельность, указанных в </w:t>
      </w:r>
      <w:hyperlink w:history="0" w:anchor="P210" w:tooltip="7) лицензирование образовательной деятельности:">
        <w:r>
          <w:rPr>
            <w:sz w:val="20"/>
            <w:color w:val="0000ff"/>
          </w:rPr>
          <w:t xml:space="preserve">пункте 7</w:t>
        </w:r>
      </w:hyperlink>
      <w:r>
        <w:rPr>
          <w:sz w:val="20"/>
        </w:rPr>
        <w:t xml:space="preserve"> настоящей части, а также иностранных организаций, осуществляющих образовательную деятельность за пределами территории Российской Федерации;</w:t>
      </w:r>
    </w:p>
    <w:p>
      <w:pPr>
        <w:pStyle w:val="0"/>
        <w:jc w:val="both"/>
      </w:pPr>
      <w:r>
        <w:rPr>
          <w:sz w:val="20"/>
        </w:rPr>
        <w:t xml:space="preserve">(п. 8 в ред. Федерального </w:t>
      </w:r>
      <w:hyperlink w:history="0" r:id="rId22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федеральный государственный контроль (надзор) в сфере образования в отношении организаций, осуществляющих образовательную деятельность, указанных в </w:t>
      </w:r>
      <w:hyperlink w:history="0" w:anchor="P210" w:tooltip="7) лицензирование образовательной деятельности:">
        <w:r>
          <w:rPr>
            <w:sz w:val="20"/>
            <w:color w:val="0000ff"/>
          </w:rPr>
          <w:t xml:space="preserve">пункте 7</w:t>
        </w:r>
      </w:hyperlink>
      <w:r>
        <w:rPr>
          <w:sz w:val="20"/>
        </w:rPr>
        <w:t xml:space="preserve"> настоящей части, а также государственный контроль (надзор) за реализацией исполнительными органами субъектов Российской Федерации полномочий в сфере образования;</w:t>
      </w:r>
    </w:p>
    <w:p>
      <w:pPr>
        <w:pStyle w:val="0"/>
        <w:jc w:val="both"/>
      </w:pPr>
      <w:r>
        <w:rPr>
          <w:sz w:val="20"/>
        </w:rPr>
        <w:t xml:space="preserve">(в ред. Федеральных законов от 11.06.2021 </w:t>
      </w:r>
      <w:hyperlink w:history="0" r:id="rId22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N 170-ФЗ</w:t>
        </w:r>
      </w:hyperlink>
      <w:r>
        <w:rPr>
          <w:sz w:val="20"/>
        </w:rPr>
        <w:t xml:space="preserve">, от 08.08.2024 </w:t>
      </w:r>
      <w:hyperlink w:history="0" r:id="rId22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pPr>
        <w:pStyle w:val="0"/>
        <w:spacing w:before="200" w:lineRule="auto"/>
        <w:ind w:firstLine="540"/>
        <w:jc w:val="both"/>
      </w:pPr>
      <w:r>
        <w:rPr>
          <w:sz w:val="20"/>
        </w:rPr>
        <w:t xml:space="preserve">11) установление и присвоение государственных наград, почетных званий, ведомственных наград и званий работникам системы образования;</w:t>
      </w:r>
    </w:p>
    <w:p>
      <w:pPr>
        <w:pStyle w:val="0"/>
        <w:spacing w:before="200" w:lineRule="auto"/>
        <w:ind w:firstLine="540"/>
        <w:jc w:val="both"/>
      </w:pPr>
      <w:r>
        <w:rPr>
          <w:sz w:val="20"/>
        </w:rPr>
        <w:t xml:space="preserve">12) разработка прогнозов подготовки кадров, требований к подготовке кадров на основе прогноза потребностей рынка труда;</w:t>
      </w:r>
    </w:p>
    <w:p>
      <w:pPr>
        <w:pStyle w:val="0"/>
        <w:spacing w:before="200" w:lineRule="auto"/>
        <w:ind w:firstLine="540"/>
        <w:jc w:val="both"/>
      </w:pPr>
      <w:r>
        <w:rPr>
          <w:sz w:val="20"/>
        </w:rPr>
        <w:t xml:space="preserve">13) обеспечение осуществления мониторинга в системе образования на федеральном уровне;</w:t>
      </w:r>
    </w:p>
    <w:p>
      <w:pPr>
        <w:pStyle w:val="0"/>
        <w:spacing w:before="200" w:lineRule="auto"/>
        <w:ind w:firstLine="540"/>
        <w:jc w:val="both"/>
      </w:pPr>
      <w:r>
        <w:rPr>
          <w:sz w:val="20"/>
        </w:rPr>
        <w:t xml:space="preserve">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0"/>
        </w:rPr>
        <w:t xml:space="preserve">(п. 13.1 введен Федеральным </w:t>
      </w:r>
      <w:hyperlink w:history="0" r:id="rId228"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 в ред. Федерального </w:t>
      </w:r>
      <w:hyperlink w:history="0" r:id="rId229" w:tooltip="Федеральный закон от 06.03.2019 N 17-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06.03.2019 N 17-ФЗ)</w:t>
      </w:r>
    </w:p>
    <w:p>
      <w:pPr>
        <w:pStyle w:val="0"/>
        <w:spacing w:before="200" w:lineRule="auto"/>
        <w:ind w:firstLine="540"/>
        <w:jc w:val="both"/>
      </w:pPr>
      <w:r>
        <w:rPr>
          <w:sz w:val="20"/>
        </w:rPr>
        <w:t xml:space="preserve">13.2) координация участия образовательных организаций в международном сотрудничестве;</w:t>
      </w:r>
    </w:p>
    <w:p>
      <w:pPr>
        <w:pStyle w:val="0"/>
        <w:jc w:val="both"/>
      </w:pPr>
      <w:r>
        <w:rPr>
          <w:sz w:val="20"/>
        </w:rPr>
        <w:t xml:space="preserve">(п. 13.2 введен Федеральным </w:t>
      </w:r>
      <w:hyperlink w:history="0" r:id="rId230"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05.04.2021 N 85-ФЗ)</w:t>
      </w:r>
    </w:p>
    <w:p>
      <w:pPr>
        <w:pStyle w:val="0"/>
        <w:spacing w:before="200" w:lineRule="auto"/>
        <w:ind w:firstLine="540"/>
        <w:jc w:val="both"/>
      </w:pPr>
      <w:r>
        <w:rPr>
          <w:sz w:val="20"/>
        </w:rPr>
        <w:t xml:space="preserve">14) осуществление иных полномочий в сфере образования, установленных в соответствии с настоящим Федеральным законом.</w:t>
      </w:r>
    </w:p>
    <w:p>
      <w:pPr>
        <w:pStyle w:val="0"/>
        <w:spacing w:before="200" w:lineRule="auto"/>
        <w:ind w:firstLine="540"/>
        <w:jc w:val="both"/>
      </w:pPr>
      <w:r>
        <w:rPr>
          <w:sz w:val="20"/>
        </w:rPr>
        <w:t xml:space="preserve">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 дополнительного образования взрослых по дополнительным образовательным программам спортивной подготовки.</w:t>
      </w:r>
    </w:p>
    <w:p>
      <w:pPr>
        <w:pStyle w:val="0"/>
        <w:jc w:val="both"/>
      </w:pPr>
      <w:r>
        <w:rPr>
          <w:sz w:val="20"/>
        </w:rPr>
        <w:t xml:space="preserve">(в ред. Федеральных законов от 03.07.2016 </w:t>
      </w:r>
      <w:hyperlink w:history="0" r:id="rId231" w:tooltip="Федеральный закон от 03.07.2016 N 313-ФЗ &quot;О внесении изменений в Федеральный закон &quot;Об образовании в Российской Федерации&quot; {КонсультантПлюс}">
        <w:r>
          <w:rPr>
            <w:sz w:val="20"/>
            <w:color w:val="0000ff"/>
          </w:rPr>
          <w:t xml:space="preserve">N 313-ФЗ</w:t>
        </w:r>
      </w:hyperlink>
      <w:r>
        <w:rPr>
          <w:sz w:val="20"/>
        </w:rPr>
        <w:t xml:space="preserve">, от 13.12.2024 </w:t>
      </w:r>
      <w:hyperlink w:history="0" r:id="rId232"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w:t>
      </w:r>
    </w:p>
    <w:p>
      <w:pPr>
        <w:pStyle w:val="0"/>
        <w:ind w:firstLine="540"/>
        <w:jc w:val="both"/>
      </w:pPr>
      <w:r>
        <w:rPr>
          <w:sz w:val="20"/>
        </w:rPr>
      </w:r>
    </w:p>
    <w:bookmarkStart w:id="233" w:name="P233"/>
    <w:bookmarkEnd w:id="233"/>
    <w:p>
      <w:pPr>
        <w:pStyle w:val="2"/>
        <w:outlineLvl w:val="1"/>
        <w:ind w:firstLine="540"/>
        <w:jc w:val="both"/>
      </w:pPr>
      <w:r>
        <w:rPr>
          <w:sz w:val="20"/>
        </w:rPr>
        <w:t xml:space="preserve">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pPr>
        <w:pStyle w:val="0"/>
        <w:ind w:firstLine="540"/>
        <w:jc w:val="both"/>
      </w:pPr>
      <w:r>
        <w:rPr>
          <w:sz w:val="20"/>
        </w:rPr>
      </w:r>
    </w:p>
    <w:p>
      <w:pPr>
        <w:pStyle w:val="0"/>
        <w:ind w:firstLine="540"/>
        <w:jc w:val="both"/>
      </w:pPr>
      <w:r>
        <w:rPr>
          <w:sz w:val="20"/>
        </w:rPr>
        <w:t xml:space="preserve">1. К полномочиям Российской Федерации в сфере образования, переданным для осуществления </w:t>
      </w:r>
      <w:hyperlink w:history="0" r:id="rId233" w:tooltip="Приказ Рособрнадзора от 21.09.2022 N 1006 &quot;Об утверждении перечня органов государственной власти субъектов Российской Федерации, осуществляющих переданные полномочия Российской Федерации в сфере образования и переданное полномочие Российской Федерации по подтверждению документов об ученых степенях, ученых званиях&quot; {КонсультантПлюс}">
        <w:r>
          <w:rPr>
            <w:sz w:val="20"/>
            <w:color w:val="0000ff"/>
          </w:rPr>
          <w:t xml:space="preserve">органам</w:t>
        </w:r>
      </w:hyperlink>
      <w:r>
        <w:rPr>
          <w:sz w:val="20"/>
        </w:rPr>
        <w:t xml:space="preserve"> государственной власти субъектов Российской Федерации (далее также - переданные полномочия), относятся следующие полномочия:</w:t>
      </w:r>
    </w:p>
    <w:bookmarkStart w:id="236" w:name="P236"/>
    <w:bookmarkEnd w:id="236"/>
    <w:p>
      <w:pPr>
        <w:pStyle w:val="0"/>
        <w:spacing w:before="200" w:lineRule="auto"/>
        <w:ind w:firstLine="540"/>
        <w:jc w:val="both"/>
      </w:pPr>
      <w:r>
        <w:rPr>
          <w:sz w:val="20"/>
        </w:rPr>
        <w:t xml:space="preserve">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history="0" w:anchor="P210" w:tooltip="7) лицензирование образовательной деятельности:">
        <w:r>
          <w:rPr>
            <w:sz w:val="20"/>
            <w:color w:val="0000ff"/>
          </w:rPr>
          <w:t xml:space="preserve">пункте 7 части 1 статьи 6</w:t>
        </w:r>
      </w:hyperlink>
      <w:r>
        <w:rPr>
          <w:sz w:val="20"/>
        </w:rPr>
        <w:t xml:space="preserve"> настоящего Федерального закона;</w:t>
      </w:r>
    </w:p>
    <w:p>
      <w:pPr>
        <w:pStyle w:val="0"/>
        <w:spacing w:before="200" w:lineRule="auto"/>
        <w:ind w:firstLine="540"/>
        <w:jc w:val="both"/>
      </w:pPr>
      <w:r>
        <w:rPr>
          <w:sz w:val="20"/>
        </w:rPr>
        <w:t xml:space="preserve">2) государственный контроль (надзор) за реализацией органами местного самоуправления полномочий в сфере образования;</w:t>
      </w:r>
    </w:p>
    <w:p>
      <w:pPr>
        <w:pStyle w:val="0"/>
        <w:spacing w:before="200" w:lineRule="auto"/>
        <w:ind w:firstLine="540"/>
        <w:jc w:val="both"/>
      </w:pPr>
      <w:r>
        <w:rPr>
          <w:sz w:val="20"/>
        </w:rPr>
        <w:t xml:space="preserve">3)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history="0" w:anchor="P210" w:tooltip="7) лицензирование образовательной деятельности:">
        <w:r>
          <w:rPr>
            <w:sz w:val="20"/>
            <w:color w:val="0000ff"/>
          </w:rPr>
          <w:t xml:space="preserve">пункте 7 части 1 статьи 6</w:t>
        </w:r>
      </w:hyperlink>
      <w:r>
        <w:rPr>
          <w:sz w:val="20"/>
        </w:rPr>
        <w:t xml:space="preserve"> настоящего Федерального закона;</w:t>
      </w:r>
    </w:p>
    <w:p>
      <w:pPr>
        <w:pStyle w:val="0"/>
        <w:spacing w:before="200" w:lineRule="auto"/>
        <w:ind w:firstLine="540"/>
        <w:jc w:val="both"/>
      </w:pPr>
      <w:r>
        <w:rPr>
          <w:sz w:val="20"/>
        </w:rPr>
        <w:t xml:space="preserve">4)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history="0" w:anchor="P217" w:tooltip="8) государственная аккредитация образовательной деятельности организаций, осуществляющих образовательную деятельность, указанных в пункте 7 настоящей части, а также иностранных организаций, осуществляющих образовательную деятельность за пределами территории Российской Федерации;">
        <w:r>
          <w:rPr>
            <w:sz w:val="20"/>
            <w:color w:val="0000ff"/>
          </w:rPr>
          <w:t xml:space="preserve">пункте 8 части 1 статьи 6</w:t>
        </w:r>
      </w:hyperlink>
      <w:r>
        <w:rPr>
          <w:sz w:val="20"/>
        </w:rPr>
        <w:t xml:space="preserve"> настоящего Федерального закона;</w:t>
      </w:r>
    </w:p>
    <w:p>
      <w:pPr>
        <w:pStyle w:val="0"/>
        <w:spacing w:before="200" w:lineRule="auto"/>
        <w:ind w:firstLine="540"/>
        <w:jc w:val="both"/>
      </w:pPr>
      <w:r>
        <w:rPr>
          <w:sz w:val="20"/>
        </w:rPr>
        <w:t xml:space="preserve">5) подтверждение документов об образовании и (или) о квалификации.</w:t>
      </w:r>
    </w:p>
    <w:p>
      <w:pPr>
        <w:pStyle w:val="0"/>
        <w:jc w:val="both"/>
      </w:pPr>
      <w:r>
        <w:rPr>
          <w:sz w:val="20"/>
        </w:rPr>
        <w:t xml:space="preserve">(часть 1 в ред. Федерального </w:t>
      </w:r>
      <w:hyperlink w:history="0" r:id="rId23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Финансовое обеспечение осуществления переданных полномочий, за исключением полномочий, указанных в </w:t>
      </w:r>
      <w:hyperlink w:history="0" w:anchor="P281" w:tooltip="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
        <w:r>
          <w:rPr>
            <w:sz w:val="20"/>
            <w:color w:val="0000ff"/>
          </w:rPr>
          <w:t xml:space="preserve">части 10</w:t>
        </w:r>
      </w:hyperlink>
      <w:r>
        <w:rPr>
          <w:sz w:val="20"/>
        </w:rP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w:history="0" r:id="rId235" w:tooltip="&quot;Бюджетный кодекс Российской Федерации&quot; от 31.07.1998 N 145-ФЗ (ред. от 31.07.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w:history="0" r:id="rId236" w:tooltip="Постановление Правительства РФ от 16.12.2023 N 2182 &quot;Об утверждении методики определения общего размера субвенций, предоставляемых из федерального бюджета бюджетам субъектов Российской Федерации на осуществление переданных исполнительным органам субъектов Российской Федерации полномочий Российской Федерации по федеральному государственному контролю (надзору) в сфере образования, государственному контролю (надзору) за реализацией органами местного самоуправления полномочий в сфере образования, лицензированию {КонсультантПлюс}">
        <w:r>
          <w:rPr>
            <w:sz w:val="20"/>
            <w:color w:val="0000ff"/>
          </w:rPr>
          <w:t xml:space="preserve">методики</w:t>
        </w:r>
      </w:hyperlink>
      <w:r>
        <w:rPr>
          <w:sz w:val="20"/>
        </w:rPr>
        <w:t xml:space="preserve">, утвержденной Правительством Российской Федерации, исходя из:</w:t>
      </w:r>
    </w:p>
    <w:p>
      <w:pPr>
        <w:pStyle w:val="0"/>
        <w:spacing w:before="200" w:lineRule="auto"/>
        <w:ind w:firstLine="540"/>
        <w:jc w:val="both"/>
      </w:pPr>
      <w:r>
        <w:rPr>
          <w:sz w:val="20"/>
        </w:rPr>
        <w:t xml:space="preserve">1) количества муниципальных районов, муниципальных округов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pPr>
        <w:pStyle w:val="0"/>
        <w:jc w:val="both"/>
      </w:pPr>
      <w:r>
        <w:rPr>
          <w:sz w:val="20"/>
        </w:rPr>
        <w:t xml:space="preserve">(в ред. Федеральных законов от 05.05.2014 </w:t>
      </w:r>
      <w:hyperlink w:history="0" r:id="rId237"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N 84-ФЗ</w:t>
        </w:r>
      </w:hyperlink>
      <w:r>
        <w:rPr>
          <w:sz w:val="20"/>
        </w:rPr>
        <w:t xml:space="preserve">, от 30.04.2021 </w:t>
      </w:r>
      <w:hyperlink w:history="0" r:id="rId238"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w:t>
      </w:r>
    </w:p>
    <w:p>
      <w:pPr>
        <w:pStyle w:val="0"/>
        <w:spacing w:before="200" w:lineRule="auto"/>
        <w:ind w:firstLine="540"/>
        <w:jc w:val="both"/>
      </w:pPr>
      <w:r>
        <w:rPr>
          <w:sz w:val="20"/>
        </w:rPr>
        <w:t xml:space="preserve">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pPr>
        <w:pStyle w:val="0"/>
        <w:spacing w:before="200" w:lineRule="auto"/>
        <w:ind w:firstLine="540"/>
        <w:jc w:val="both"/>
      </w:pPr>
      <w:r>
        <w:rPr>
          <w:sz w:val="20"/>
        </w:rPr>
        <w:t xml:space="preserve">4. Средства на осуществление переданных полномочий носят целевой характер и не могут быть использованы на другие цели.</w:t>
      </w:r>
    </w:p>
    <w:p>
      <w:pPr>
        <w:pStyle w:val="0"/>
        <w:spacing w:before="200" w:lineRule="auto"/>
        <w:ind w:firstLine="540"/>
        <w:jc w:val="both"/>
      </w:pPr>
      <w:r>
        <w:rPr>
          <w:sz w:val="20"/>
        </w:rP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w:history="0" r:id="rId239" w:tooltip="&quot;Бюджетный кодекс Российской Федерации&quot; от 31.07.1998 N 145-ФЗ (ред. от 31.07.2025)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6. Утратил силу. - Федеральный </w:t>
      </w:r>
      <w:hyperlink w:history="0" r:id="rId24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w:t>
        </w:r>
      </w:hyperlink>
      <w:r>
        <w:rPr>
          <w:sz w:val="20"/>
        </w:rPr>
        <w:t xml:space="preserve"> от 26.07.2019 N 232-ФЗ.</w:t>
      </w:r>
    </w:p>
    <w:bookmarkStart w:id="250" w:name="P250"/>
    <w:bookmarkEnd w:id="250"/>
    <w:p>
      <w:pPr>
        <w:pStyle w:val="0"/>
        <w:spacing w:before="200" w:lineRule="auto"/>
        <w:ind w:firstLine="540"/>
        <w:jc w:val="both"/>
      </w:pPr>
      <w:r>
        <w:rPr>
          <w:sz w:val="20"/>
        </w:rPr>
        <w:t xml:space="preserve">7. Федеральный </w:t>
      </w:r>
      <w:hyperlink w:history="0" r:id="rId241" w:tooltip="Постановление Правительства РФ от 28.07.2018 N 885 (ред. от 07.03.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с изм. и доп., вступ. в силу с 01.04.2025) {КонсультантПлюс}">
        <w:r>
          <w:rPr>
            <w:sz w:val="20"/>
            <w:color w:val="0000ff"/>
          </w:rPr>
          <w:t xml:space="preserve">орган</w:t>
        </w:r>
      </w:hyperlink>
      <w:r>
        <w:rPr>
          <w:sz w:val="20"/>
        </w:rPr>
        <w:t xml:space="preserve"> исполнительной власти, осуществляющий функции по контролю и надзору в сфере образования:</w:t>
      </w:r>
    </w:p>
    <w:p>
      <w:pPr>
        <w:pStyle w:val="0"/>
        <w:spacing w:before="200" w:lineRule="auto"/>
        <w:ind w:firstLine="540"/>
        <w:jc w:val="both"/>
      </w:pPr>
      <w:r>
        <w:rPr>
          <w:sz w:val="20"/>
        </w:rPr>
        <w:t xml:space="preserve">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pPr>
        <w:pStyle w:val="0"/>
        <w:spacing w:before="200" w:lineRule="auto"/>
        <w:ind w:firstLine="540"/>
        <w:jc w:val="both"/>
      </w:pPr>
      <w:r>
        <w:rPr>
          <w:sz w:val="20"/>
        </w:rPr>
        <w:t xml:space="preserve">2)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w:t>
      </w:r>
      <w:hyperlink w:history="0" w:anchor="P236" w:tooltip="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пункте 7 части 1 статьи 6 настоящего Федерального закона;">
        <w:r>
          <w:rPr>
            <w:sz w:val="20"/>
            <w:color w:val="0000ff"/>
          </w:rPr>
          <w:t xml:space="preserve">пункте 1 части 1</w:t>
        </w:r>
      </w:hyperlink>
      <w:r>
        <w:rPr>
          <w:sz w:val="20"/>
        </w:rPr>
        <w:t xml:space="preserve"> настоящей статьи организаций, осуществляющих образовательную деятельность. </w:t>
      </w:r>
      <w:hyperlink w:history="0" r:id="rId242" w:tooltip="Приказ Рособрнадзора от 25.04.2022 N 546 (ред. от 27.09.2024) &quot;Об утверждении Порядка осуществления Федеральной службой по надзору в сфере образования и науки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в сфере образования и полномочия Российской Федерации по подтверждению документов об ученых степенях и ученых званиях&quot; (Зарегистрировано в Минюсте России 01.06.2022 N 68683) {КонсультантПлюс}">
        <w:r>
          <w:rPr>
            <w:sz w:val="20"/>
            <w:color w:val="0000ff"/>
          </w:rPr>
          <w:t xml:space="preserve">Порядок</w:t>
        </w:r>
      </w:hyperlink>
      <w:r>
        <w:rPr>
          <w:sz w:val="20"/>
        </w:rPr>
        <w:t xml:space="preserve">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утверждается федеральным органом исполнительной власти, указанным в </w:t>
      </w:r>
      <w:hyperlink w:history="0" w:anchor="P250" w:tooltip="7. Федеральный орган исполнительной власти, осуществляющий функции по контролю и надзору в сфере образования:">
        <w:r>
          <w:rPr>
            <w:sz w:val="20"/>
            <w:color w:val="0000ff"/>
          </w:rPr>
          <w:t xml:space="preserve">абзаце первом</w:t>
        </w:r>
      </w:hyperlink>
      <w:r>
        <w:rPr>
          <w:sz w:val="20"/>
        </w:rPr>
        <w:t xml:space="preserve"> настоящей части, в соответствии с </w:t>
      </w:r>
      <w:hyperlink w:history="0" r:id="rId243"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0"/>
            <w:color w:val="0000ff"/>
          </w:rPr>
          <w:t xml:space="preserve">правилами</w:t>
        </w:r>
      </w:hyperlink>
      <w:r>
        <w:rPr>
          <w:sz w:val="20"/>
        </w:rPr>
        <w:t xml:space="preserve">, устанавливаемыми Правительством Российской Федерации;</w:t>
      </w:r>
    </w:p>
    <w:p>
      <w:pPr>
        <w:pStyle w:val="0"/>
        <w:jc w:val="both"/>
      </w:pPr>
      <w:r>
        <w:rPr>
          <w:sz w:val="20"/>
        </w:rPr>
        <w:t xml:space="preserve">(п. 2 в ред. Федерального </w:t>
      </w:r>
      <w:hyperlink w:history="0" r:id="rId244"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закона</w:t>
        </w:r>
      </w:hyperlink>
      <w:r>
        <w:rPr>
          <w:sz w:val="20"/>
        </w:rPr>
        <w:t xml:space="preserve"> от 24.04.2020 N 147-ФЗ)</w:t>
      </w:r>
    </w:p>
    <w:p>
      <w:pPr>
        <w:pStyle w:val="0"/>
        <w:spacing w:before="200" w:lineRule="auto"/>
        <w:ind w:firstLine="540"/>
        <w:jc w:val="both"/>
      </w:pPr>
      <w:r>
        <w:rPr>
          <w:sz w:val="20"/>
        </w:rPr>
        <w:t xml:space="preserve">3) утратил силу. - Федеральный </w:t>
      </w:r>
      <w:hyperlink w:history="0" r:id="rId24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w:t>
        </w:r>
      </w:hyperlink>
      <w:r>
        <w:rPr>
          <w:sz w:val="20"/>
        </w:rPr>
        <w:t xml:space="preserve"> от 24.04.2020 N 147-ФЗ;</w:t>
      </w:r>
    </w:p>
    <w:p>
      <w:pPr>
        <w:pStyle w:val="0"/>
        <w:spacing w:before="200" w:lineRule="auto"/>
        <w:ind w:firstLine="540"/>
        <w:jc w:val="both"/>
      </w:pPr>
      <w:r>
        <w:rPr>
          <w:sz w:val="20"/>
        </w:rPr>
        <w:t xml:space="preserve">4) издает методические рекомендации и обязательные для исполнения инструктивные материалы по осуществлению исполнительными органами субъектов Российской Федерации переданных полномочий;</w:t>
      </w:r>
    </w:p>
    <w:p>
      <w:pPr>
        <w:pStyle w:val="0"/>
        <w:jc w:val="both"/>
      </w:pPr>
      <w:r>
        <w:rPr>
          <w:sz w:val="20"/>
        </w:rPr>
        <w:t xml:space="preserve">(в ред. Федерального </w:t>
      </w:r>
      <w:hyperlink w:history="0" r:id="rId2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устанавливает </w:t>
      </w:r>
      <w:hyperlink w:history="0" r:id="rId247" w:tooltip="Приказ Рособрнадзора от 22.11.2021 N 1500 &quot;Об утверждении формы отчета об осуществлении органом государственной власти субъекта Российской Федерации полномочий Российской Федерации в сфере образования и полномочия по подтверждению документов об ученых степенях, ученых званиях, переданных для осуществления органам государственной власти субъектов Российской Федерации, и требований к содержанию отчета и его составлению&quot; (Зарегистрировано в Минюсте России 31.01.2022 N 67064) {КонсультантПлюс}">
        <w:r>
          <w:rPr>
            <w:sz w:val="20"/>
            <w:color w:val="0000ff"/>
          </w:rPr>
          <w:t xml:space="preserve">требования</w:t>
        </w:r>
      </w:hyperlink>
      <w:r>
        <w:rPr>
          <w:sz w:val="20"/>
        </w:rPr>
        <w:t xml:space="preserve"> к содержанию и </w:t>
      </w:r>
      <w:hyperlink w:history="0" r:id="rId248" w:tooltip="Приказ Рособрнадзора от 22.11.2021 N 1500 &quot;Об утверждении формы отчета об осуществлении органом государственной власти субъекта Российской Федерации полномочий Российской Федерации в сфере образования и полномочия по подтверждению документов об ученых степенях, ученых званиях, переданных для осуществления органам государственной власти субъектов Российской Федерации, и требований к содержанию отчета и его составлению&quot; (Зарегистрировано в Минюсте России 31.01.2022 N 67064) {КонсультантПлюс}">
        <w:r>
          <w:rPr>
            <w:sz w:val="20"/>
            <w:color w:val="0000ff"/>
          </w:rPr>
          <w:t xml:space="preserve">формам</w:t>
        </w:r>
      </w:hyperlink>
      <w:r>
        <w:rPr>
          <w:sz w:val="20"/>
        </w:rPr>
        <w:t xml:space="preserve"> отчетности, а также порядок представления отчетности об осуществлении переданных полномочий;</w:t>
      </w:r>
    </w:p>
    <w:p>
      <w:pPr>
        <w:pStyle w:val="0"/>
        <w:spacing w:before="200" w:lineRule="auto"/>
        <w:ind w:firstLine="540"/>
        <w:jc w:val="both"/>
      </w:pPr>
      <w:r>
        <w:rPr>
          <w:sz w:val="20"/>
        </w:rPr>
        <w:t xml:space="preserve">6) анализирует причины выявленных нарушений при осуществлении переданных полномочий, принимает меры по устранению выявленных нарушений;</w:t>
      </w:r>
    </w:p>
    <w:p>
      <w:pPr>
        <w:pStyle w:val="0"/>
        <w:spacing w:before="200" w:lineRule="auto"/>
        <w:ind w:firstLine="540"/>
        <w:jc w:val="both"/>
      </w:pPr>
      <w:r>
        <w:rPr>
          <w:sz w:val="20"/>
        </w:rPr>
        <w:t xml:space="preserve">7) утратил силу. - Федеральный </w:t>
      </w:r>
      <w:hyperlink w:history="0" r:id="rId24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w:t>
        </w:r>
      </w:hyperlink>
      <w:r>
        <w:rPr>
          <w:sz w:val="20"/>
        </w:rPr>
        <w:t xml:space="preserve"> от 26.07.2019 N 232-ФЗ;</w:t>
      </w:r>
    </w:p>
    <w:bookmarkStart w:id="260" w:name="P260"/>
    <w:bookmarkEnd w:id="260"/>
    <w:p>
      <w:pPr>
        <w:pStyle w:val="0"/>
        <w:spacing w:before="200" w:lineRule="auto"/>
        <w:ind w:firstLine="540"/>
        <w:jc w:val="both"/>
      </w:pPr>
      <w:r>
        <w:rPr>
          <w:sz w:val="20"/>
        </w:rPr>
        <w:t xml:space="preserve">8) принимает нормативные правовые акты по вопросам осуществления переданных полномочий, в том числе административные </w:t>
      </w:r>
      <w:r>
        <w:rPr>
          <w:sz w:val="20"/>
        </w:rPr>
        <w:t xml:space="preserve">регламенты</w:t>
      </w:r>
      <w:r>
        <w:rPr>
          <w:sz w:val="20"/>
        </w:rPr>
        <w:t xml:space="preserve">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w:t>
      </w:r>
    </w:p>
    <w:p>
      <w:pPr>
        <w:pStyle w:val="0"/>
        <w:jc w:val="both"/>
      </w:pPr>
      <w:r>
        <w:rPr>
          <w:sz w:val="20"/>
        </w:rPr>
        <w:t xml:space="preserve">(п. 8 введен Федеральным </w:t>
      </w:r>
      <w:hyperlink w:history="0" r:id="rId25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законом</w:t>
        </w:r>
      </w:hyperlink>
      <w:r>
        <w:rPr>
          <w:sz w:val="20"/>
        </w:rPr>
        <w:t xml:space="preserve"> от 26.07.2019 N 232-ФЗ; в ред. Федерального </w:t>
      </w:r>
      <w:hyperlink w:history="0" r:id="rId25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9) утратил силу. - Федеральный </w:t>
      </w:r>
      <w:hyperlink w:history="0" r:id="rId252"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w:t>
        </w:r>
      </w:hyperlink>
      <w:r>
        <w:rPr>
          <w:sz w:val="20"/>
        </w:rPr>
        <w:t xml:space="preserve"> от 24.04.2020 N 147-ФЗ;</w:t>
      </w:r>
    </w:p>
    <w:p>
      <w:pPr>
        <w:pStyle w:val="0"/>
        <w:spacing w:before="200" w:lineRule="auto"/>
        <w:ind w:firstLine="540"/>
        <w:jc w:val="both"/>
      </w:pPr>
      <w:r>
        <w:rPr>
          <w:sz w:val="20"/>
        </w:rPr>
        <w:t xml:space="preserve">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pPr>
        <w:pStyle w:val="0"/>
        <w:jc w:val="both"/>
      </w:pPr>
      <w:r>
        <w:rPr>
          <w:sz w:val="20"/>
        </w:rPr>
        <w:t xml:space="preserve">(п. 10 введен Федеральным </w:t>
      </w:r>
      <w:hyperlink w:history="0" r:id="rId25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законом</w:t>
        </w:r>
      </w:hyperlink>
      <w:r>
        <w:rPr>
          <w:sz w:val="20"/>
        </w:rPr>
        <w:t xml:space="preserve"> от 26.07.2019 N 232-ФЗ)</w:t>
      </w:r>
    </w:p>
    <w:p>
      <w:pPr>
        <w:pStyle w:val="0"/>
        <w:spacing w:before="200" w:lineRule="auto"/>
        <w:ind w:firstLine="540"/>
        <w:jc w:val="both"/>
      </w:pPr>
      <w:r>
        <w:rPr>
          <w:sz w:val="20"/>
        </w:rPr>
        <w:t xml:space="preserve">7.1. Руководитель федерального органа исполнительной власти, указанного в </w:t>
      </w:r>
      <w:hyperlink w:history="0" w:anchor="P250" w:tooltip="7. Федеральный орган исполнительной власти, осуществляющий функции по контролю и надзору в сфере образования:">
        <w:r>
          <w:rPr>
            <w:sz w:val="20"/>
            <w:color w:val="0000ff"/>
          </w:rPr>
          <w:t xml:space="preserve">части 7</w:t>
        </w:r>
      </w:hyperlink>
      <w:r>
        <w:rPr>
          <w:sz w:val="20"/>
        </w:rPr>
        <w:t xml:space="preserve"> настоящей статьи, пользуется правами, установленными </w:t>
      </w:r>
      <w:hyperlink w:history="0" r:id="rId254"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sz w:val="20"/>
            <w:color w:val="0000ff"/>
          </w:rPr>
          <w:t xml:space="preserve">пунктом 7 части 2 статьи 45</w:t>
        </w:r>
      </w:hyperlink>
      <w:r>
        <w:rPr>
          <w:sz w:val="20"/>
        </w:rPr>
        <w:t xml:space="preserve"> Федерального закона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(часть 7.1 введена Федеральным </w:t>
      </w:r>
      <w:hyperlink w:history="0" r:id="rId25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законом</w:t>
        </w:r>
      </w:hyperlink>
      <w:r>
        <w:rPr>
          <w:sz w:val="20"/>
        </w:rPr>
        <w:t xml:space="preserve"> от 24.04.2020 N 147-ФЗ; в ред. Федерального </w:t>
      </w:r>
      <w:hyperlink w:history="0" r:id="rId25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8. Высшее должностное лицо субъекта Российской Федерации:</w:t>
      </w:r>
    </w:p>
    <w:p>
      <w:pPr>
        <w:pStyle w:val="0"/>
        <w:jc w:val="both"/>
      </w:pPr>
      <w:r>
        <w:rPr>
          <w:sz w:val="20"/>
        </w:rPr>
        <w:t xml:space="preserve">(в ред. Федерального </w:t>
      </w:r>
      <w:hyperlink w:history="0" r:id="rId25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назначает на должность руководителей исполнительных органов субъекта Российской Федерации, осуществляющих переданные полномочия;</w:t>
      </w:r>
    </w:p>
    <w:p>
      <w:pPr>
        <w:pStyle w:val="0"/>
        <w:jc w:val="both"/>
      </w:pPr>
      <w:r>
        <w:rPr>
          <w:sz w:val="20"/>
        </w:rPr>
        <w:t xml:space="preserve">(в ред. Федеральных законов от 26.07.2019 </w:t>
      </w:r>
      <w:hyperlink w:history="0" r:id="rId25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24.04.2020 </w:t>
      </w:r>
      <w:hyperlink w:history="0" r:id="rId259"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rPr>
        <w:t xml:space="preserve">, от 08.08.2024 </w:t>
      </w:r>
      <w:hyperlink w:history="0" r:id="rId26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 утверждает структуру исполнительных органов субъекта Российской Федерации, осуществляющих переданные полномочия;</w:t>
      </w:r>
    </w:p>
    <w:p>
      <w:pPr>
        <w:pStyle w:val="0"/>
        <w:jc w:val="both"/>
      </w:pPr>
      <w:r>
        <w:rPr>
          <w:sz w:val="20"/>
        </w:rPr>
        <w:t xml:space="preserve">(в ред. Федеральных законов от 24.04.2020 </w:t>
      </w:r>
      <w:hyperlink w:history="0" r:id="rId261"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rPr>
        <w:t xml:space="preserve">, от 08.08.2024 </w:t>
      </w:r>
      <w:hyperlink w:history="0" r:id="rId26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организует деятельность по осуществлению переданных полномочий в соответствии с законодательством об образовании;</w:t>
      </w:r>
    </w:p>
    <w:p>
      <w:pPr>
        <w:pStyle w:val="0"/>
        <w:spacing w:before="200" w:lineRule="auto"/>
        <w:ind w:firstLine="540"/>
        <w:jc w:val="both"/>
      </w:pPr>
      <w:r>
        <w:rPr>
          <w:sz w:val="20"/>
        </w:rPr>
        <w:t xml:space="preserve">4) обеспечивает предоставление в федеральный орган исполнительной власти, осуществляющий функции по контролю и надзору в сфере образования:</w:t>
      </w:r>
    </w:p>
    <w:p>
      <w:pPr>
        <w:pStyle w:val="0"/>
        <w:spacing w:before="200" w:lineRule="auto"/>
        <w:ind w:firstLine="540"/>
        <w:jc w:val="both"/>
      </w:pPr>
      <w:r>
        <w:rPr>
          <w:sz w:val="20"/>
        </w:rPr>
        <w:t xml:space="preserve">а) ежеквартального отчета о расходовании предоставленных субвенций, о достижении целевых прогнозных показателей;</w:t>
      </w:r>
    </w:p>
    <w:p>
      <w:pPr>
        <w:pStyle w:val="0"/>
        <w:spacing w:before="200" w:lineRule="auto"/>
        <w:ind w:firstLine="540"/>
        <w:jc w:val="both"/>
      </w:pPr>
      <w:r>
        <w:rPr>
          <w:sz w:val="20"/>
        </w:rPr>
        <w:t xml:space="preserve">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pPr>
        <w:pStyle w:val="0"/>
        <w:spacing w:before="200" w:lineRule="auto"/>
        <w:ind w:firstLine="540"/>
        <w:jc w:val="both"/>
      </w:pPr>
      <w:r>
        <w:rPr>
          <w:sz w:val="20"/>
        </w:rPr>
        <w:t xml:space="preserve">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pPr>
        <w:pStyle w:val="0"/>
        <w:spacing w:before="200" w:lineRule="auto"/>
        <w:ind w:firstLine="540"/>
        <w:jc w:val="both"/>
      </w:pPr>
      <w:r>
        <w:rPr>
          <w:sz w:val="20"/>
        </w:rPr>
        <w:t xml:space="preserve">5) имеет право до принятия нормативных правовых актов, указанных в </w:t>
      </w:r>
      <w:hyperlink w:history="0" w:anchor="P260" w:tooltip="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
        <w:r>
          <w:rPr>
            <w:sz w:val="20"/>
            <w:color w:val="0000ff"/>
          </w:rPr>
          <w:t xml:space="preserve">пункте 8 части 7</w:t>
        </w:r>
      </w:hyperlink>
      <w:r>
        <w:rPr>
          <w:sz w:val="20"/>
        </w:rPr>
        <w:t xml:space="preserve"> настоящей статьи, утверждать административные регламенты предоставления государственных услуг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w:t>
      </w:r>
    </w:p>
    <w:p>
      <w:pPr>
        <w:pStyle w:val="0"/>
        <w:jc w:val="both"/>
      </w:pPr>
      <w:r>
        <w:rPr>
          <w:sz w:val="20"/>
        </w:rPr>
        <w:t xml:space="preserve">(в ред. Федеральных законов от 26.07.2019 </w:t>
      </w:r>
      <w:hyperlink w:history="0" r:id="rId26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11.06.2021 </w:t>
      </w:r>
      <w:hyperlink w:history="0" r:id="rId26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N 170-ФЗ</w:t>
        </w:r>
      </w:hyperlink>
      <w:r>
        <w:rPr>
          <w:sz w:val="20"/>
        </w:rPr>
        <w:t xml:space="preserve">)</w:t>
      </w:r>
    </w:p>
    <w:p>
      <w:pPr>
        <w:pStyle w:val="0"/>
        <w:spacing w:before="200" w:lineRule="auto"/>
        <w:ind w:firstLine="540"/>
        <w:jc w:val="both"/>
      </w:pPr>
      <w:r>
        <w:rPr>
          <w:sz w:val="20"/>
        </w:rP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w:history="0" r:id="rId265" w:tooltip="Постановление Правительства РФ от 28.07.2018 N 885 (ред. от 07.03.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с изм. и доп., вступ. в силу с 01.04.2025) {КонсультантПлюс}">
        <w:r>
          <w:rPr>
            <w:sz w:val="20"/>
            <w:color w:val="0000ff"/>
          </w:rPr>
          <w:t xml:space="preserve">органом</w:t>
        </w:r>
      </w:hyperlink>
      <w:r>
        <w:rPr>
          <w:sz w:val="20"/>
        </w:rPr>
        <w:t xml:space="preserve"> исполнительной власти, осуществляющим функции по контролю и надзору в сфере образования, Счетной палатой Российской Федерации.</w:t>
      </w:r>
    </w:p>
    <w:bookmarkStart w:id="281" w:name="P281"/>
    <w:bookmarkEnd w:id="281"/>
    <w:p>
      <w:pPr>
        <w:pStyle w:val="0"/>
        <w:spacing w:before="200" w:lineRule="auto"/>
        <w:ind w:firstLine="540"/>
        <w:jc w:val="both"/>
      </w:pPr>
      <w:r>
        <w:rPr>
          <w:sz w:val="20"/>
        </w:rP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w:history="0" r:id="rId266" w:tooltip="&quot;Бюджетный кодекс Российской Федерации&quot; от 31.07.1998 N 145-ФЗ (ред. от 31.07.2025) {КонсультантПлюс}">
        <w:r>
          <w:rPr>
            <w:sz w:val="20"/>
            <w:color w:val="0000ff"/>
          </w:rPr>
          <w:t xml:space="preserve">кодексом</w:t>
        </w:r>
      </w:hyperlink>
      <w:r>
        <w:rPr>
          <w:sz w:val="20"/>
        </w:rPr>
        <w:t xml:space="preserve"> Российской Федерации.</w:t>
      </w:r>
    </w:p>
    <w:p>
      <w:pPr>
        <w:pStyle w:val="0"/>
        <w:ind w:firstLine="540"/>
        <w:jc w:val="both"/>
      </w:pPr>
      <w:r>
        <w:rPr>
          <w:sz w:val="20"/>
        </w:rPr>
      </w:r>
    </w:p>
    <w:p>
      <w:pPr>
        <w:pStyle w:val="2"/>
        <w:outlineLvl w:val="1"/>
        <w:ind w:firstLine="540"/>
        <w:jc w:val="both"/>
      </w:pPr>
      <w:r>
        <w:rPr>
          <w:sz w:val="20"/>
        </w:rPr>
        <w:t xml:space="preserve">Статья 8. Полномочия органов государственной власти субъектов Российской Федерации в сфере образования</w:t>
      </w:r>
    </w:p>
    <w:p>
      <w:pPr>
        <w:pStyle w:val="0"/>
        <w:ind w:firstLine="540"/>
        <w:jc w:val="both"/>
      </w:pPr>
      <w:r>
        <w:rPr>
          <w:sz w:val="20"/>
        </w:rPr>
      </w:r>
    </w:p>
    <w:bookmarkStart w:id="285" w:name="P285"/>
    <w:bookmarkEnd w:id="285"/>
    <w:p>
      <w:pPr>
        <w:pStyle w:val="0"/>
        <w:ind w:firstLine="540"/>
        <w:jc w:val="both"/>
      </w:pPr>
      <w:r>
        <w:rPr>
          <w:sz w:val="20"/>
        </w:rPr>
        <w:t xml:space="preserve">1. К полномочиям органов государственной власти субъектов Российской Федерации в сфере образования относятся:</w:t>
      </w:r>
    </w:p>
    <w:p>
      <w:pPr>
        <w:pStyle w:val="0"/>
        <w:spacing w:before="200" w:lineRule="auto"/>
        <w:ind w:firstLine="540"/>
        <w:jc w:val="both"/>
      </w:pPr>
      <w:r>
        <w:rPr>
          <w:sz w:val="20"/>
        </w:rPr>
        <w:t xml:space="preserve">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pPr>
        <w:pStyle w:val="0"/>
        <w:spacing w:before="200" w:lineRule="auto"/>
        <w:ind w:firstLine="540"/>
        <w:jc w:val="both"/>
      </w:pPr>
      <w:r>
        <w:rPr>
          <w:sz w:val="20"/>
        </w:rPr>
        <w:t xml:space="preserve">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bookmarkStart w:id="288" w:name="P288"/>
    <w:bookmarkEnd w:id="288"/>
    <w:p>
      <w:pPr>
        <w:pStyle w:val="0"/>
        <w:spacing w:before="200" w:lineRule="auto"/>
        <w:ind w:firstLine="540"/>
        <w:jc w:val="both"/>
      </w:pPr>
      <w:r>
        <w:rPr>
          <w:sz w:val="20"/>
        </w:rPr>
        <w:t xml:space="preserve">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pPr>
        <w:pStyle w:val="0"/>
        <w:spacing w:before="200" w:lineRule="auto"/>
        <w:ind w:firstLine="540"/>
        <w:jc w:val="both"/>
      </w:pPr>
      <w:r>
        <w:rPr>
          <w:sz w:val="20"/>
        </w:rPr>
        <w:t xml:space="preserve">4) организация предоставления общего образования в государственных образовательных организациях субъектов Российской Федерации;</w:t>
      </w:r>
    </w:p>
    <w:p>
      <w:pPr>
        <w:pStyle w:val="0"/>
        <w:spacing w:before="200" w:lineRule="auto"/>
        <w:ind w:firstLine="540"/>
        <w:jc w:val="both"/>
      </w:pPr>
      <w:r>
        <w:rPr>
          <w:sz w:val="20"/>
        </w:rPr>
        <w:t xml:space="preserve">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bookmarkStart w:id="291" w:name="P291"/>
    <w:bookmarkEnd w:id="291"/>
    <w:p>
      <w:pPr>
        <w:pStyle w:val="0"/>
        <w:spacing w:before="200" w:lineRule="auto"/>
        <w:ind w:firstLine="540"/>
        <w:jc w:val="both"/>
      </w:pPr>
      <w:r>
        <w:rPr>
          <w:sz w:val="20"/>
        </w:rP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history="0" w:anchor="P288"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0"/>
            <w:color w:val="0000ff"/>
          </w:rPr>
          <w:t xml:space="preserve">пункте 3</w:t>
        </w:r>
      </w:hyperlink>
      <w:r>
        <w:rPr>
          <w:sz w:val="20"/>
        </w:rPr>
        <w:t xml:space="preserve"> настоящей части;</w:t>
      </w:r>
    </w:p>
    <w:p>
      <w:pPr>
        <w:pStyle w:val="0"/>
        <w:spacing w:before="200" w:lineRule="auto"/>
        <w:ind w:firstLine="540"/>
        <w:jc w:val="both"/>
      </w:pPr>
      <w:r>
        <w:rPr>
          <w:sz w:val="20"/>
        </w:rPr>
        <w:t xml:space="preserve">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pPr>
        <w:pStyle w:val="0"/>
        <w:spacing w:before="200" w:lineRule="auto"/>
        <w:ind w:firstLine="540"/>
        <w:jc w:val="both"/>
      </w:pPr>
      <w:r>
        <w:rPr>
          <w:sz w:val="20"/>
        </w:rPr>
        <w:t xml:space="preserve">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pPr>
        <w:pStyle w:val="0"/>
        <w:spacing w:before="200" w:lineRule="auto"/>
        <w:ind w:firstLine="540"/>
        <w:jc w:val="both"/>
      </w:pPr>
      <w:r>
        <w:rPr>
          <w:sz w:val="20"/>
        </w:rPr>
        <w:t xml:space="preserve">8.1) организация предоставления дополнительного образования взрослых по дополнительным образовательным программам спортивной подготовки в государственных образовательных организациях субъектов Российской Федерации;</w:t>
      </w:r>
    </w:p>
    <w:p>
      <w:pPr>
        <w:pStyle w:val="0"/>
        <w:jc w:val="both"/>
      </w:pPr>
      <w:r>
        <w:rPr>
          <w:sz w:val="20"/>
        </w:rPr>
        <w:t xml:space="preserve">(п. 8.1 введен Федеральным </w:t>
      </w:r>
      <w:hyperlink w:history="0" r:id="rId267"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13.12.2024 N 471-ФЗ)</w:t>
      </w:r>
    </w:p>
    <w:p>
      <w:pPr>
        <w:pStyle w:val="0"/>
        <w:spacing w:before="200" w:lineRule="auto"/>
        <w:ind w:firstLine="540"/>
        <w:jc w:val="both"/>
      </w:pPr>
      <w:r>
        <w:rPr>
          <w:sz w:val="20"/>
        </w:rPr>
        <w:t xml:space="preserve">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pPr>
        <w:pStyle w:val="0"/>
        <w:spacing w:before="200" w:lineRule="auto"/>
        <w:ind w:firstLine="540"/>
        <w:jc w:val="both"/>
      </w:pPr>
      <w:r>
        <w:rPr>
          <w:sz w:val="20"/>
        </w:rP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w:t>
      </w:r>
      <w:hyperlink w:history="0" r:id="rId268" w:tooltip="Приказ Минпросвещения России от 26.06.2025 N 49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28.07.2025 N 83082) {КонсультантПлюс}">
        <w:r>
          <w:rPr>
            <w:sz w:val="20"/>
            <w:color w:val="0000ff"/>
          </w:rPr>
          <w:t xml:space="preserve">перечнем</w:t>
        </w:r>
      </w:hyperlink>
      <w:r>
        <w:rPr>
          <w:sz w:val="20"/>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pPr>
        <w:pStyle w:val="0"/>
        <w:jc w:val="both"/>
      </w:pPr>
      <w:r>
        <w:rPr>
          <w:sz w:val="20"/>
        </w:rPr>
        <w:t xml:space="preserve">(в ред. Федерального </w:t>
      </w:r>
      <w:hyperlink w:history="0" r:id="rId269"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11) обеспечение осуществления мониторинга в системе образования на уровне субъектов Российской Федерации;</w:t>
      </w:r>
    </w:p>
    <w:p>
      <w:pPr>
        <w:pStyle w:val="0"/>
        <w:spacing w:before="200" w:lineRule="auto"/>
        <w:ind w:firstLine="540"/>
        <w:jc w:val="both"/>
      </w:pPr>
      <w:r>
        <w:rPr>
          <w:sz w:val="20"/>
        </w:rPr>
        <w:t xml:space="preserve">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pPr>
        <w:pStyle w:val="0"/>
        <w:spacing w:before="200" w:lineRule="auto"/>
        <w:ind w:firstLine="540"/>
        <w:jc w:val="both"/>
      </w:pPr>
      <w:r>
        <w:rPr>
          <w:sz w:val="20"/>
        </w:rPr>
        <w:t xml:space="preserve">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0"/>
        </w:rPr>
        <w:t xml:space="preserve">(п. 12.1 введен Федеральным </w:t>
      </w:r>
      <w:hyperlink w:history="0" r:id="rId270"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 в ред. Федерального </w:t>
      </w:r>
      <w:hyperlink w:history="0" r:id="rId271" w:tooltip="Федеральный закон от 06.03.2019 N 17-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06.03.2019 N 17-ФЗ)</w:t>
      </w:r>
    </w:p>
    <w:p>
      <w:pPr>
        <w:pStyle w:val="0"/>
        <w:spacing w:before="200" w:lineRule="auto"/>
        <w:ind w:firstLine="540"/>
        <w:jc w:val="both"/>
      </w:pPr>
      <w:r>
        <w:rPr>
          <w:sz w:val="20"/>
        </w:rPr>
        <w:t xml:space="preserve">13) осуществление иных установленных настоящим Федеральным законом полномочий в сфере образования.</w:t>
      </w:r>
    </w:p>
    <w:p>
      <w:pPr>
        <w:pStyle w:val="0"/>
        <w:spacing w:before="200" w:lineRule="auto"/>
        <w:ind w:firstLine="540"/>
        <w:jc w:val="both"/>
      </w:pPr>
      <w:r>
        <w:rPr>
          <w:sz w:val="20"/>
        </w:rPr>
        <w:t xml:space="preserve">1.1. Исполнительные органы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p>
    <w:p>
      <w:pPr>
        <w:pStyle w:val="0"/>
        <w:jc w:val="both"/>
      </w:pPr>
      <w:r>
        <w:rPr>
          <w:sz w:val="20"/>
        </w:rPr>
        <w:t xml:space="preserve">(часть 1.1 введена Федеральным </w:t>
      </w:r>
      <w:hyperlink w:history="0" r:id="rId272"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законом</w:t>
        </w:r>
      </w:hyperlink>
      <w:r>
        <w:rPr>
          <w:sz w:val="20"/>
        </w:rPr>
        <w:t xml:space="preserve"> от 24.04.2020 N 147-ФЗ; в ред. Федерального </w:t>
      </w:r>
      <w:hyperlink w:history="0" r:id="rId2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Органы государственной власти субъектов Российской Федерации имеют право на дополнительное финансовое обеспечение деятельности групп продленного дня,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 предоставление государственной поддержки дополнительного образования взрослых по дополнительным образовательным программам спортивной подготовки, в том числе финансовое обеспечение предоставления дополнительного образования взрослых по дополнительным образовательным программам спортивной подготовки, реализуемым в муниципальных образовательных организациях,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имеющих государственную аккредитацию образовательной программы среднего общего образования, образовательных программ среднего профессионального образования, реализуемых в государственных образовательных организациях субъектов Российской Федерации.</w:t>
      </w:r>
    </w:p>
    <w:p>
      <w:pPr>
        <w:pStyle w:val="0"/>
        <w:jc w:val="both"/>
      </w:pPr>
      <w:r>
        <w:rPr>
          <w:sz w:val="20"/>
        </w:rPr>
        <w:t xml:space="preserve">(в ред. Федеральных законов от 30.12.2021 </w:t>
      </w:r>
      <w:hyperlink w:history="0" r:id="rId274"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N 472-ФЗ</w:t>
        </w:r>
      </w:hyperlink>
      <w:r>
        <w:rPr>
          <w:sz w:val="20"/>
        </w:rPr>
        <w:t xml:space="preserve">, от 14.07.2022 </w:t>
      </w:r>
      <w:hyperlink w:history="0" r:id="rId275"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sz w:val="20"/>
            <w:color w:val="0000ff"/>
          </w:rPr>
          <w:t xml:space="preserve">N 301-ФЗ</w:t>
        </w:r>
      </w:hyperlink>
      <w:r>
        <w:rPr>
          <w:sz w:val="20"/>
        </w:rPr>
        <w:t xml:space="preserve">, от 13.12.2024 </w:t>
      </w:r>
      <w:hyperlink w:history="0" r:id="rId276"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w:t>
      </w:r>
    </w:p>
    <w:bookmarkStart w:id="308" w:name="P308"/>
    <w:bookmarkEnd w:id="308"/>
    <w:p>
      <w:pPr>
        <w:pStyle w:val="0"/>
        <w:spacing w:before="200" w:lineRule="auto"/>
        <w:ind w:firstLine="540"/>
        <w:jc w:val="both"/>
      </w:pPr>
      <w:r>
        <w:rPr>
          <w:sz w:val="20"/>
        </w:rPr>
        <w:t xml:space="preserve">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в формировании учебной, производственной, социальной инфраструктуры этих организаций.</w:t>
      </w:r>
    </w:p>
    <w:p>
      <w:pPr>
        <w:pStyle w:val="0"/>
        <w:jc w:val="both"/>
      </w:pPr>
      <w:r>
        <w:rPr>
          <w:sz w:val="20"/>
        </w:rPr>
        <w:t xml:space="preserve">(в ред. Федерального </w:t>
      </w:r>
      <w:hyperlink w:history="0" r:id="rId277" w:tooltip="Федеральный закон от 16.04.2022 N 108-ФЗ &quot;О внесении изменений в статью 12 Федерального закона &quot;О науке и государственной научно-технической политике&quot; и статью 8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16.04.2022 N 108-ФЗ)</w:t>
      </w:r>
    </w:p>
    <w:p>
      <w:pPr>
        <w:pStyle w:val="0"/>
        <w:spacing w:before="200" w:lineRule="auto"/>
        <w:ind w:firstLine="540"/>
        <w:jc w:val="both"/>
      </w:pPr>
      <w:r>
        <w:rPr>
          <w:sz w:val="20"/>
        </w:rPr>
        <w:t xml:space="preserve">4. В федеральной территории "Сириус" полномочия органов государственной власти субъектов Российской Федерации в сфере образования, предусмотренные </w:t>
      </w:r>
      <w:hyperlink w:history="0" w:anchor="P285" w:tooltip="1. К полномочиям органов государственной власти субъектов Российской Федерации в сфере образования относятся:">
        <w:r>
          <w:rPr>
            <w:sz w:val="20"/>
            <w:color w:val="0000ff"/>
          </w:rPr>
          <w:t xml:space="preserve">частями 1</w:t>
        </w:r>
      </w:hyperlink>
      <w:r>
        <w:rPr>
          <w:sz w:val="20"/>
        </w:rPr>
        <w:t xml:space="preserve"> - </w:t>
      </w:r>
      <w:hyperlink w:history="0" w:anchor="P308" w:tooltip="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
        <w:r>
          <w:rPr>
            <w:sz w:val="20"/>
            <w:color w:val="0000ff"/>
          </w:rPr>
          <w:t xml:space="preserve">3</w:t>
        </w:r>
      </w:hyperlink>
      <w:r>
        <w:rPr>
          <w:sz w:val="20"/>
        </w:rPr>
        <w:t xml:space="preserve"> настоящей статьи, осуществляются органами публичной власти федеральной территории "Сириус".</w:t>
      </w:r>
    </w:p>
    <w:p>
      <w:pPr>
        <w:pStyle w:val="0"/>
        <w:jc w:val="both"/>
      </w:pPr>
      <w:r>
        <w:rPr>
          <w:sz w:val="20"/>
        </w:rPr>
        <w:t xml:space="preserve">(часть 4 введена Федеральным </w:t>
      </w:r>
      <w:hyperlink w:history="0" r:id="rId278"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w:t>
      </w:r>
    </w:p>
    <w:p>
      <w:pPr>
        <w:pStyle w:val="0"/>
        <w:ind w:firstLine="540"/>
        <w:jc w:val="both"/>
      </w:pPr>
      <w:r>
        <w:rPr>
          <w:sz w:val="20"/>
        </w:rPr>
      </w:r>
    </w:p>
    <w:bookmarkStart w:id="313" w:name="P313"/>
    <w:bookmarkEnd w:id="313"/>
    <w:p>
      <w:pPr>
        <w:pStyle w:val="2"/>
        <w:outlineLvl w:val="1"/>
        <w:ind w:firstLine="540"/>
        <w:jc w:val="both"/>
      </w:pPr>
      <w:r>
        <w:rPr>
          <w:sz w:val="20"/>
        </w:rPr>
        <w:t xml:space="preserve">Статья 9. Полномочия органов местного самоуправления муниципальных районов, муниципальных округов и городских округов в сфере образования</w:t>
      </w:r>
    </w:p>
    <w:p>
      <w:pPr>
        <w:pStyle w:val="0"/>
        <w:jc w:val="both"/>
      </w:pPr>
      <w:r>
        <w:rPr>
          <w:sz w:val="20"/>
        </w:rPr>
        <w:t xml:space="preserve">(в ред. Федерального </w:t>
      </w:r>
      <w:hyperlink w:history="0" r:id="rId279"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ind w:firstLine="540"/>
        <w:jc w:val="both"/>
      </w:pPr>
      <w:r>
        <w:rPr>
          <w:sz w:val="20"/>
        </w:rPr>
      </w:r>
    </w:p>
    <w:bookmarkStart w:id="316" w:name="P316"/>
    <w:bookmarkEnd w:id="316"/>
    <w:p>
      <w:pPr>
        <w:pStyle w:val="0"/>
        <w:ind w:firstLine="540"/>
        <w:jc w:val="both"/>
      </w:pPr>
      <w:r>
        <w:rPr>
          <w:sz w:val="20"/>
        </w:rPr>
        <w:t xml:space="preserve">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w:t>
      </w:r>
    </w:p>
    <w:p>
      <w:pPr>
        <w:pStyle w:val="0"/>
        <w:jc w:val="both"/>
      </w:pPr>
      <w:r>
        <w:rPr>
          <w:sz w:val="20"/>
        </w:rPr>
        <w:t xml:space="preserve">(в ред. Федерального </w:t>
      </w:r>
      <w:hyperlink w:history="0" r:id="rId280"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bookmarkStart w:id="318" w:name="P318"/>
    <w:bookmarkEnd w:id="318"/>
    <w:p>
      <w:pPr>
        <w:pStyle w:val="0"/>
        <w:spacing w:before="200" w:lineRule="auto"/>
        <w:ind w:firstLine="540"/>
        <w:jc w:val="both"/>
      </w:pPr>
      <w:r>
        <w:rPr>
          <w:sz w:val="20"/>
        </w:rPr>
        <w:t xml:space="preserve">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w:history="0" r:id="rId281"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w:t>
      </w:r>
    </w:p>
    <w:p>
      <w:pPr>
        <w:pStyle w:val="0"/>
        <w:spacing w:before="200" w:lineRule="auto"/>
        <w:ind w:firstLine="540"/>
        <w:jc w:val="both"/>
      </w:pPr>
      <w:r>
        <w:rPr>
          <w:sz w:val="20"/>
        </w:rPr>
        <w:t xml:space="preserve">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pPr>
        <w:pStyle w:val="0"/>
        <w:spacing w:before="200" w:lineRule="auto"/>
        <w:ind w:firstLine="540"/>
        <w:jc w:val="both"/>
      </w:pPr>
      <w:r>
        <w:rPr>
          <w:sz w:val="20"/>
        </w:rPr>
        <w:t xml:space="preserve">2.1)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p>
    <w:p>
      <w:pPr>
        <w:pStyle w:val="0"/>
        <w:jc w:val="both"/>
      </w:pPr>
      <w:r>
        <w:rPr>
          <w:sz w:val="20"/>
        </w:rPr>
        <w:t xml:space="preserve">(п. 2.1 введен Федеральным </w:t>
      </w:r>
      <w:hyperlink w:history="0" r:id="rId282"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13.12.2024 N 471-ФЗ)</w:t>
      </w:r>
    </w:p>
    <w:p>
      <w:pPr>
        <w:pStyle w:val="0"/>
        <w:spacing w:before="200" w:lineRule="auto"/>
        <w:ind w:firstLine="540"/>
        <w:jc w:val="both"/>
      </w:pPr>
      <w:r>
        <w:rPr>
          <w:sz w:val="20"/>
        </w:rPr>
        <w:t xml:space="preserve">3) создание условий для осуществления присмотра и ухода за детьми, содержания детей в муниципальных образовательных организациях;</w:t>
      </w:r>
    </w:p>
    <w:p>
      <w:pPr>
        <w:pStyle w:val="0"/>
        <w:spacing w:before="200" w:lineRule="auto"/>
        <w:ind w:firstLine="540"/>
        <w:jc w:val="both"/>
      </w:pPr>
      <w:r>
        <w:rPr>
          <w:sz w:val="20"/>
        </w:rPr>
        <w:t xml:space="preserve">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pPr>
        <w:pStyle w:val="0"/>
        <w:spacing w:before="200" w:lineRule="auto"/>
        <w:ind w:firstLine="540"/>
        <w:jc w:val="both"/>
      </w:pPr>
      <w:r>
        <w:rPr>
          <w:sz w:val="20"/>
        </w:rPr>
        <w:t xml:space="preserve">5) обеспечение содержания зданий и сооружений муниципальных образовательных организаций, обустройство прилегающих к ним территорий;</w:t>
      </w:r>
    </w:p>
    <w:p>
      <w:pPr>
        <w:pStyle w:val="0"/>
        <w:spacing w:before="200" w:lineRule="auto"/>
        <w:ind w:firstLine="540"/>
        <w:jc w:val="both"/>
      </w:pPr>
      <w:r>
        <w:rPr>
          <w:sz w:val="20"/>
        </w:rPr>
        <w:t xml:space="preserve">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округа;</w:t>
      </w:r>
    </w:p>
    <w:p>
      <w:pPr>
        <w:pStyle w:val="0"/>
        <w:jc w:val="both"/>
      </w:pPr>
      <w:r>
        <w:rPr>
          <w:sz w:val="20"/>
        </w:rPr>
        <w:t xml:space="preserve">(в ред. Федерального </w:t>
      </w:r>
      <w:hyperlink w:history="0" r:id="rId283"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7) осуществление иных установленных настоящим Федеральным законом полномочий в сфере образования.</w:t>
      </w:r>
    </w:p>
    <w:p>
      <w:pPr>
        <w:pStyle w:val="0"/>
        <w:spacing w:before="200" w:lineRule="auto"/>
        <w:ind w:firstLine="540"/>
        <w:jc w:val="both"/>
      </w:pPr>
      <w:r>
        <w:rPr>
          <w:sz w:val="20"/>
        </w:rPr>
        <w:t xml:space="preserve">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pPr>
        <w:pStyle w:val="0"/>
        <w:jc w:val="both"/>
      </w:pPr>
      <w:r>
        <w:rPr>
          <w:sz w:val="20"/>
        </w:rPr>
        <w:t xml:space="preserve">(в ред. Федерального </w:t>
      </w:r>
      <w:hyperlink w:history="0" r:id="rId284"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05.05.2014 N 84-ФЗ)</w:t>
      </w:r>
    </w:p>
    <w:p>
      <w:pPr>
        <w:pStyle w:val="0"/>
        <w:spacing w:before="200" w:lineRule="auto"/>
        <w:ind w:firstLine="540"/>
        <w:jc w:val="both"/>
      </w:pPr>
      <w:r>
        <w:rPr>
          <w:sz w:val="20"/>
        </w:rPr>
        <w:t xml:space="preserve">2.2. В федеральной территории "Сириус" полномочия органов местного самоуправления в сфере образования, предусмотренные </w:t>
      </w:r>
      <w:hyperlink w:history="0" w:anchor="P316" w:tooltip="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
        <w:r>
          <w:rPr>
            <w:sz w:val="20"/>
            <w:color w:val="0000ff"/>
          </w:rPr>
          <w:t xml:space="preserve">частью 1</w:t>
        </w:r>
      </w:hyperlink>
      <w:r>
        <w:rPr>
          <w:sz w:val="20"/>
        </w:rPr>
        <w:t xml:space="preserve"> настоящей статьи, осуществляются органами публичной власти федеральной территории "Сириус".</w:t>
      </w:r>
    </w:p>
    <w:p>
      <w:pPr>
        <w:pStyle w:val="0"/>
        <w:jc w:val="both"/>
      </w:pPr>
      <w:r>
        <w:rPr>
          <w:sz w:val="20"/>
        </w:rPr>
        <w:t xml:space="preserve">(часть 2.2 введена Федеральным </w:t>
      </w:r>
      <w:hyperlink w:history="0" r:id="rId285"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w:t>
      </w:r>
    </w:p>
    <w:p>
      <w:pPr>
        <w:pStyle w:val="0"/>
        <w:spacing w:before="200" w:lineRule="auto"/>
        <w:ind w:firstLine="540"/>
        <w:jc w:val="both"/>
      </w:pPr>
      <w:r>
        <w:rPr>
          <w:sz w:val="20"/>
        </w:rPr>
        <w:t xml:space="preserve">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pPr>
        <w:pStyle w:val="0"/>
        <w:spacing w:before="200" w:lineRule="auto"/>
        <w:ind w:firstLine="540"/>
        <w:jc w:val="both"/>
      </w:pPr>
      <w:r>
        <w:rPr>
          <w:sz w:val="20"/>
        </w:rPr>
        <w:t xml:space="preserve">4. 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pPr>
        <w:pStyle w:val="0"/>
        <w:jc w:val="both"/>
      </w:pPr>
      <w:r>
        <w:rPr>
          <w:sz w:val="20"/>
        </w:rPr>
        <w:t xml:space="preserve">(в ред. Федерального </w:t>
      </w:r>
      <w:hyperlink w:history="0" r:id="rId286"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5. Органы местного самоуправления муниципальных районов, муниципальных округов и городских округов имеют право на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w:t>
      </w:r>
    </w:p>
    <w:p>
      <w:pPr>
        <w:pStyle w:val="0"/>
        <w:jc w:val="both"/>
      </w:pPr>
      <w:r>
        <w:rPr>
          <w:sz w:val="20"/>
        </w:rPr>
        <w:t xml:space="preserve">(часть 5 введена Федеральным </w:t>
      </w:r>
      <w:hyperlink w:history="0" r:id="rId287"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ind w:firstLine="540"/>
        <w:jc w:val="both"/>
      </w:pPr>
      <w:r>
        <w:rPr>
          <w:sz w:val="20"/>
        </w:rPr>
      </w:r>
    </w:p>
    <w:p>
      <w:pPr>
        <w:pStyle w:val="2"/>
        <w:outlineLvl w:val="1"/>
        <w:ind w:firstLine="540"/>
        <w:jc w:val="both"/>
      </w:pPr>
      <w:r>
        <w:rPr>
          <w:sz w:val="20"/>
        </w:rPr>
        <w:t xml:space="preserve">Статья 9.1. Перераспределение полномочий между органами местного самоуправления и органами государственной власти субъекта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288" w:tooltip="Федеральный закон от 29.12.2022 N 642-ФЗ &quot;О внесении изменения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642-ФЗ)</w:t>
      </w:r>
    </w:p>
    <w:p>
      <w:pPr>
        <w:pStyle w:val="0"/>
        <w:ind w:firstLine="540"/>
        <w:jc w:val="both"/>
      </w:pPr>
      <w:r>
        <w:rPr>
          <w:sz w:val="20"/>
        </w:rPr>
      </w:r>
    </w:p>
    <w:p>
      <w:pPr>
        <w:pStyle w:val="0"/>
        <w:ind w:firstLine="540"/>
        <w:jc w:val="both"/>
      </w:pPr>
      <w:r>
        <w:rPr>
          <w:sz w:val="20"/>
        </w:rPr>
        <w:t xml:space="preserve">Полномочия органов местного самоуправления и органов государственной власти субъекта Российской Федерации в сфере образования, установленные настоящим Федеральным законом, за исключением полномочий, осуществляемых органами публичной власти федеральной территории "Сириус", могут быть перераспределены между ними в порядке, предусмотренном </w:t>
      </w:r>
      <w:hyperlink w:history="0" r:id="rId28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частью 1.2 статьи 17</w:t>
        </w:r>
      </w:hyperlink>
      <w:r>
        <w:rPr>
          <w:sz w:val="20"/>
        </w:rPr>
        <w:t xml:space="preserve"> Федерального закона от 6 октября 2003 года N 131-ФЗ "Об общих принципах организации местного самоуправления в Российской Федерации".</w:t>
      </w:r>
    </w:p>
    <w:p>
      <w:pPr>
        <w:pStyle w:val="0"/>
        <w:ind w:firstLine="540"/>
        <w:jc w:val="both"/>
      </w:pPr>
      <w:r>
        <w:rPr>
          <w:sz w:val="20"/>
        </w:rPr>
      </w:r>
    </w:p>
    <w:p>
      <w:pPr>
        <w:pStyle w:val="2"/>
        <w:outlineLvl w:val="0"/>
        <w:jc w:val="center"/>
      </w:pPr>
      <w:r>
        <w:rPr>
          <w:sz w:val="20"/>
        </w:rPr>
        <w:t xml:space="preserve">Глава 2. СИСТЕМА ОБРАЗОВАНИЯ</w:t>
      </w:r>
    </w:p>
    <w:p>
      <w:pPr>
        <w:pStyle w:val="0"/>
        <w:ind w:firstLine="540"/>
        <w:jc w:val="both"/>
      </w:pPr>
      <w:r>
        <w:rPr>
          <w:sz w:val="20"/>
        </w:rPr>
      </w:r>
    </w:p>
    <w:p>
      <w:pPr>
        <w:pStyle w:val="2"/>
        <w:outlineLvl w:val="1"/>
        <w:ind w:firstLine="540"/>
        <w:jc w:val="both"/>
      </w:pPr>
      <w:r>
        <w:rPr>
          <w:sz w:val="20"/>
        </w:rPr>
        <w:t xml:space="preserve">Статья 10. Структура системы образования</w:t>
      </w:r>
    </w:p>
    <w:p>
      <w:pPr>
        <w:pStyle w:val="0"/>
        <w:ind w:firstLine="540"/>
        <w:jc w:val="both"/>
      </w:pPr>
      <w:r>
        <w:rPr>
          <w:sz w:val="20"/>
        </w:rPr>
      </w:r>
    </w:p>
    <w:p>
      <w:pPr>
        <w:pStyle w:val="0"/>
        <w:ind w:firstLine="540"/>
        <w:jc w:val="both"/>
      </w:pPr>
      <w:r>
        <w:rPr>
          <w:sz w:val="20"/>
        </w:rPr>
        <w:t xml:space="preserve">1. Система образования включает в себя:</w:t>
      </w:r>
    </w:p>
    <w:p>
      <w:pPr>
        <w:pStyle w:val="0"/>
        <w:spacing w:before="200" w:lineRule="auto"/>
        <w:ind w:firstLine="540"/>
        <w:jc w:val="both"/>
      </w:pPr>
      <w:r>
        <w:rPr>
          <w:sz w:val="20"/>
        </w:rPr>
        <w:t xml:space="preserve">1) федеральные государственные образовательные </w:t>
      </w:r>
      <w:hyperlink w:history="0" r:id="rId290"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стандарты</w:t>
        </w:r>
      </w:hyperlink>
      <w:r>
        <w:rPr>
          <w:sz w:val="20"/>
        </w:rPr>
        <w:t xml:space="preserve"> и федеральные государственные требования, образовательные стандарты и самостоятельно устанавливаемые требования, образовательные программы различных вида, уровня и (или) направленности;</w:t>
      </w:r>
    </w:p>
    <w:p>
      <w:pPr>
        <w:pStyle w:val="0"/>
        <w:jc w:val="both"/>
      </w:pPr>
      <w:r>
        <w:rPr>
          <w:sz w:val="20"/>
        </w:rPr>
        <w:t xml:space="preserve">(в ред. Федерального </w:t>
      </w:r>
      <w:hyperlink w:history="0" r:id="rId29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2) организации, осуществляющие образовательную деятельность, педагогических работников, обучающихся и родителей </w:t>
      </w:r>
      <w:hyperlink w:history="0" r:id="rId292"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несовершеннолетних обучающихся;</w:t>
      </w:r>
    </w:p>
    <w:p>
      <w:pPr>
        <w:pStyle w:val="0"/>
        <w:spacing w:before="200" w:lineRule="auto"/>
        <w:ind w:firstLine="540"/>
        <w:jc w:val="both"/>
      </w:pPr>
      <w:r>
        <w:rPr>
          <w:sz w:val="20"/>
        </w:rPr>
        <w:t xml:space="preserve">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pPr>
        <w:pStyle w:val="0"/>
        <w:spacing w:before="200" w:lineRule="auto"/>
        <w:ind w:firstLine="540"/>
        <w:jc w:val="both"/>
      </w:pPr>
      <w:r>
        <w:rPr>
          <w:sz w:val="20"/>
        </w:rPr>
        <w:t xml:space="preserve">4) организации, осуществляющие обеспечение образовательной деятельности, оценку качества образования;</w:t>
      </w:r>
    </w:p>
    <w:p>
      <w:pPr>
        <w:pStyle w:val="0"/>
        <w:spacing w:before="200" w:lineRule="auto"/>
        <w:ind w:firstLine="540"/>
        <w:jc w:val="both"/>
      </w:pPr>
      <w:r>
        <w:rPr>
          <w:sz w:val="20"/>
        </w:rPr>
        <w:t xml:space="preserve">5) объединения юридических лиц, работодателей и их объединений, общественные объединения, осуществляющие деятельность в сфере образования.</w:t>
      </w:r>
    </w:p>
    <w:p>
      <w:pPr>
        <w:pStyle w:val="0"/>
        <w:spacing w:before="200" w:lineRule="auto"/>
        <w:ind w:firstLine="540"/>
        <w:jc w:val="both"/>
      </w:pPr>
      <w:r>
        <w:rPr>
          <w:sz w:val="20"/>
        </w:rPr>
        <w:t xml:space="preserve">2. Образование подразделяется на </w:t>
      </w:r>
      <w:hyperlink w:history="0" w:anchor="P1577" w:tooltip="Глава 7. ОБЩЕЕ ОБРАЗОВАНИЕ">
        <w:r>
          <w:rPr>
            <w:sz w:val="20"/>
            <w:color w:val="0000ff"/>
          </w:rPr>
          <w:t xml:space="preserve">общее образование</w:t>
        </w:r>
      </w:hyperlink>
      <w:r>
        <w:rPr>
          <w:sz w:val="20"/>
        </w:rPr>
        <w:t xml:space="preserve">, </w:t>
      </w:r>
      <w:hyperlink w:history="0" w:anchor="P1652" w:tooltip="Глава 8. ПРОФЕССИОНАЛЬНОЕ ОБРАЗОВАНИЕ">
        <w:r>
          <w:rPr>
            <w:sz w:val="20"/>
            <w:color w:val="0000ff"/>
          </w:rPr>
          <w:t xml:space="preserve">профессиональное образование</w:t>
        </w:r>
      </w:hyperlink>
      <w:r>
        <w:rPr>
          <w:sz w:val="20"/>
        </w:rPr>
        <w:t xml:space="preserve">, </w:t>
      </w:r>
      <w:hyperlink w:history="0" w:anchor="P1874" w:tooltip="Глава 10. ДОПОЛНИТЕЛЬНОЕ ОБРАЗОВАНИЕ">
        <w:r>
          <w:rPr>
            <w:sz w:val="20"/>
            <w:color w:val="0000ff"/>
          </w:rPr>
          <w:t xml:space="preserve">дополнительное образование</w:t>
        </w:r>
      </w:hyperlink>
      <w:r>
        <w:rPr>
          <w:sz w:val="20"/>
        </w:rPr>
        <w:t xml:space="preserve"> и </w:t>
      </w:r>
      <w:hyperlink w:history="0" w:anchor="P1847" w:tooltip="Глава 9. ПРОФЕССИОНАЛЬНОЕ ОБУЧЕНИЕ">
        <w:r>
          <w:rPr>
            <w:sz w:val="20"/>
            <w:color w:val="0000ff"/>
          </w:rPr>
          <w:t xml:space="preserve">профессиональное обучение</w:t>
        </w:r>
      </w:hyperlink>
      <w:r>
        <w:rPr>
          <w:sz w:val="20"/>
        </w:rPr>
        <w:t xml:space="preserve">, обеспечивающие возможность реализации права на образование в течение всей жизни (непрерывное образование).</w:t>
      </w:r>
    </w:p>
    <w:p>
      <w:pPr>
        <w:pStyle w:val="0"/>
        <w:spacing w:before="200" w:lineRule="auto"/>
        <w:ind w:firstLine="540"/>
        <w:jc w:val="both"/>
      </w:pPr>
      <w:r>
        <w:rPr>
          <w:sz w:val="20"/>
        </w:rPr>
        <w:t xml:space="preserve">3. Общее образование и профессиональное образование реализуются по уровням образования.</w:t>
      </w:r>
    </w:p>
    <w:p>
      <w:pPr>
        <w:pStyle w:val="0"/>
        <w:spacing w:before="200" w:lineRule="auto"/>
        <w:ind w:firstLine="540"/>
        <w:jc w:val="both"/>
      </w:pPr>
      <w:r>
        <w:rPr>
          <w:sz w:val="20"/>
        </w:rPr>
        <w:t xml:space="preserve">4. В Российской Федерации устанавливаются следующие уровни общего образования:</w:t>
      </w:r>
    </w:p>
    <w:p>
      <w:pPr>
        <w:pStyle w:val="0"/>
        <w:spacing w:before="200" w:lineRule="auto"/>
        <w:ind w:firstLine="540"/>
        <w:jc w:val="both"/>
      </w:pPr>
      <w:r>
        <w:rPr>
          <w:sz w:val="20"/>
        </w:rPr>
        <w:t xml:space="preserve">1) дошкольное образование;</w:t>
      </w:r>
    </w:p>
    <w:p>
      <w:pPr>
        <w:pStyle w:val="0"/>
        <w:spacing w:before="200" w:lineRule="auto"/>
        <w:ind w:firstLine="540"/>
        <w:jc w:val="both"/>
      </w:pPr>
      <w:r>
        <w:rPr>
          <w:sz w:val="20"/>
        </w:rPr>
        <w:t xml:space="preserve">2) начальное общее образование;</w:t>
      </w:r>
    </w:p>
    <w:p>
      <w:pPr>
        <w:pStyle w:val="0"/>
        <w:spacing w:before="200" w:lineRule="auto"/>
        <w:ind w:firstLine="540"/>
        <w:jc w:val="both"/>
      </w:pPr>
      <w:r>
        <w:rPr>
          <w:sz w:val="20"/>
        </w:rPr>
        <w:t xml:space="preserve">3) основное общее образование;</w:t>
      </w:r>
    </w:p>
    <w:p>
      <w:pPr>
        <w:pStyle w:val="0"/>
        <w:spacing w:before="200" w:lineRule="auto"/>
        <w:ind w:firstLine="540"/>
        <w:jc w:val="both"/>
      </w:pPr>
      <w:r>
        <w:rPr>
          <w:sz w:val="20"/>
        </w:rPr>
        <w:t xml:space="preserve">4) среднее общее образование.</w:t>
      </w:r>
    </w:p>
    <w:p>
      <w:pPr>
        <w:pStyle w:val="0"/>
        <w:spacing w:before="200" w:lineRule="auto"/>
        <w:ind w:firstLine="540"/>
        <w:jc w:val="both"/>
      </w:pPr>
      <w:r>
        <w:rPr>
          <w:sz w:val="20"/>
        </w:rPr>
        <w:t xml:space="preserve">5. В Российской Федерации устанавливаются следующие уровни профессионального образования:</w:t>
      </w:r>
    </w:p>
    <w:p>
      <w:pPr>
        <w:pStyle w:val="0"/>
        <w:spacing w:before="200" w:lineRule="auto"/>
        <w:ind w:firstLine="540"/>
        <w:jc w:val="both"/>
      </w:pPr>
      <w:r>
        <w:rPr>
          <w:sz w:val="20"/>
        </w:rPr>
        <w:t xml:space="preserve">1) среднее профессиональное образование;</w:t>
      </w:r>
    </w:p>
    <w:p>
      <w:pPr>
        <w:pStyle w:val="0"/>
        <w:spacing w:before="200" w:lineRule="auto"/>
        <w:ind w:firstLine="540"/>
        <w:jc w:val="both"/>
      </w:pPr>
      <w:r>
        <w:rPr>
          <w:sz w:val="20"/>
        </w:rPr>
        <w:t xml:space="preserve">2) высшее образование - бакалавриат;</w:t>
      </w:r>
    </w:p>
    <w:p>
      <w:pPr>
        <w:pStyle w:val="0"/>
        <w:spacing w:before="200" w:lineRule="auto"/>
        <w:ind w:firstLine="540"/>
        <w:jc w:val="both"/>
      </w:pPr>
      <w:r>
        <w:rPr>
          <w:sz w:val="20"/>
        </w:rPr>
        <w:t xml:space="preserve">3) высшее образование - специалитет, магистратура;</w:t>
      </w:r>
    </w:p>
    <w:p>
      <w:pPr>
        <w:pStyle w:val="0"/>
        <w:spacing w:before="200" w:lineRule="auto"/>
        <w:ind w:firstLine="540"/>
        <w:jc w:val="both"/>
      </w:pPr>
      <w:r>
        <w:rPr>
          <w:sz w:val="20"/>
        </w:rPr>
        <w:t xml:space="preserve">4) высшее образование - подготовка кадров высшей квалификации.</w:t>
      </w:r>
    </w:p>
    <w:p>
      <w:pPr>
        <w:pStyle w:val="0"/>
        <w:spacing w:before="200" w:lineRule="auto"/>
        <w:ind w:firstLine="540"/>
        <w:jc w:val="both"/>
      </w:pPr>
      <w:r>
        <w:rPr>
          <w:sz w:val="20"/>
        </w:rPr>
        <w:t xml:space="preserve">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pPr>
        <w:pStyle w:val="0"/>
        <w:spacing w:before="200" w:lineRule="auto"/>
        <w:ind w:firstLine="540"/>
        <w:jc w:val="both"/>
      </w:pPr>
      <w:r>
        <w:rPr>
          <w:sz w:val="20"/>
        </w:rPr>
        <w:t xml:space="preserve">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pPr>
        <w:pStyle w:val="0"/>
        <w:ind w:firstLine="540"/>
        <w:jc w:val="both"/>
      </w:pPr>
      <w:r>
        <w:rPr>
          <w:sz w:val="20"/>
        </w:rPr>
      </w:r>
    </w:p>
    <w:bookmarkStart w:id="370" w:name="P370"/>
    <w:bookmarkEnd w:id="370"/>
    <w:p>
      <w:pPr>
        <w:pStyle w:val="2"/>
        <w:outlineLvl w:val="1"/>
        <w:ind w:firstLine="540"/>
        <w:jc w:val="both"/>
      </w:pPr>
      <w:r>
        <w:rPr>
          <w:sz w:val="20"/>
        </w:rPr>
        <w:t xml:space="preserve">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w:t>
      </w:r>
    </w:p>
    <w:p>
      <w:pPr>
        <w:pStyle w:val="0"/>
        <w:jc w:val="both"/>
      </w:pPr>
      <w:r>
        <w:rPr>
          <w:sz w:val="20"/>
        </w:rPr>
        <w:t xml:space="preserve">(в ред. Федерального </w:t>
      </w:r>
      <w:hyperlink w:history="0" r:id="rId29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ind w:firstLine="540"/>
        <w:jc w:val="both"/>
      </w:pPr>
      <w:r>
        <w:rPr>
          <w:sz w:val="20"/>
        </w:rPr>
      </w:r>
    </w:p>
    <w:p>
      <w:pPr>
        <w:pStyle w:val="0"/>
        <w:ind w:firstLine="540"/>
        <w:jc w:val="both"/>
      </w:pPr>
      <w:r>
        <w:rPr>
          <w:sz w:val="20"/>
        </w:rPr>
        <w:t xml:space="preserve">1. Федеральные государственные образовательные </w:t>
      </w:r>
      <w:hyperlink w:history="0" r:id="rId294"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стандарты</w:t>
        </w:r>
      </w:hyperlink>
      <w:r>
        <w:rPr>
          <w:sz w:val="20"/>
        </w:rPr>
        <w:t xml:space="preserve"> и федеральные государственные требования обеспечивают:</w:t>
      </w:r>
    </w:p>
    <w:p>
      <w:pPr>
        <w:pStyle w:val="0"/>
        <w:spacing w:before="200" w:lineRule="auto"/>
        <w:ind w:firstLine="540"/>
        <w:jc w:val="both"/>
      </w:pPr>
      <w:r>
        <w:rPr>
          <w:sz w:val="20"/>
        </w:rPr>
        <w:t xml:space="preserve">1) единство образовательного пространства Российской Федерации;</w:t>
      </w:r>
    </w:p>
    <w:p>
      <w:pPr>
        <w:pStyle w:val="0"/>
        <w:spacing w:before="200" w:lineRule="auto"/>
        <w:ind w:firstLine="540"/>
        <w:jc w:val="both"/>
      </w:pPr>
      <w:r>
        <w:rPr>
          <w:sz w:val="20"/>
        </w:rPr>
        <w:t xml:space="preserve">2) преемственность основных образовательных программ;</w:t>
      </w:r>
    </w:p>
    <w:p>
      <w:pPr>
        <w:pStyle w:val="0"/>
        <w:spacing w:before="200" w:lineRule="auto"/>
        <w:ind w:firstLine="540"/>
        <w:jc w:val="both"/>
      </w:pPr>
      <w:r>
        <w:rPr>
          <w:sz w:val="20"/>
        </w:rPr>
        <w:t xml:space="preserve">3) возможность формирования основных профессиональных образовательных программ различных уровней сложности, профилей и направленности с учетом образовательных потребностей и способностей обучающихся, а также потребностей общества и государства в квалифицированных кадрах;</w:t>
      </w:r>
    </w:p>
    <w:p>
      <w:pPr>
        <w:pStyle w:val="0"/>
        <w:jc w:val="both"/>
      </w:pPr>
      <w:r>
        <w:rPr>
          <w:sz w:val="20"/>
        </w:rPr>
        <w:t xml:space="preserve">(п. 3 в ред. Федерального </w:t>
      </w:r>
      <w:hyperlink w:history="0" r:id="rId29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pPr>
        <w:pStyle w:val="0"/>
        <w:spacing w:before="200" w:lineRule="auto"/>
        <w:ind w:firstLine="540"/>
        <w:jc w:val="both"/>
      </w:pPr>
      <w:r>
        <w:rPr>
          <w:sz w:val="20"/>
        </w:rPr>
        <w:t xml:space="preserve">2. Федеральные государственные образовательные стандарты, за исключением федерального государственного образовательного </w:t>
      </w:r>
      <w:hyperlink w:history="0" r:id="rId296"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стандарта</w:t>
        </w:r>
      </w:hyperlink>
      <w:r>
        <w:rPr>
          <w:sz w:val="20"/>
        </w:rP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pPr>
        <w:pStyle w:val="0"/>
        <w:spacing w:before="200" w:lineRule="auto"/>
        <w:ind w:firstLine="540"/>
        <w:jc w:val="both"/>
      </w:pPr>
      <w:r>
        <w:rPr>
          <w:sz w:val="20"/>
        </w:rPr>
        <w:t xml:space="preserve">3. Федеральные государственные образовательные стандарты включают в себя требования к:</w:t>
      </w:r>
    </w:p>
    <w:p>
      <w:pPr>
        <w:pStyle w:val="0"/>
        <w:spacing w:before="200" w:lineRule="auto"/>
        <w:ind w:firstLine="540"/>
        <w:jc w:val="both"/>
      </w:pPr>
      <w:r>
        <w:rPr>
          <w:sz w:val="20"/>
        </w:rPr>
        <w:t xml:space="preserve">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pPr>
        <w:pStyle w:val="0"/>
        <w:spacing w:before="200" w:lineRule="auto"/>
        <w:ind w:firstLine="540"/>
        <w:jc w:val="both"/>
      </w:pPr>
      <w:r>
        <w:rPr>
          <w:sz w:val="20"/>
        </w:rPr>
        <w:t xml:space="preserve">2) условиям реализации основных образовательных программ, в том числе кадровым, финансовым, материально-техническим условиям;</w:t>
      </w:r>
    </w:p>
    <w:p>
      <w:pPr>
        <w:pStyle w:val="0"/>
        <w:jc w:val="both"/>
      </w:pPr>
      <w:r>
        <w:rPr>
          <w:sz w:val="20"/>
        </w:rPr>
        <w:t xml:space="preserve">(в ред. Федерального </w:t>
      </w:r>
      <w:hyperlink w:history="0" r:id="rId297"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3) результатам освоения основных образовательных программ.</w:t>
      </w:r>
    </w:p>
    <w:p>
      <w:pPr>
        <w:pStyle w:val="0"/>
        <w:spacing w:before="200" w:lineRule="auto"/>
        <w:ind w:firstLine="540"/>
        <w:jc w:val="both"/>
      </w:pPr>
      <w:r>
        <w:rPr>
          <w:sz w:val="20"/>
        </w:rPr>
        <w:t xml:space="preserve">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pPr>
        <w:pStyle w:val="0"/>
        <w:spacing w:before="200" w:lineRule="auto"/>
        <w:ind w:firstLine="540"/>
        <w:jc w:val="both"/>
      </w:pPr>
      <w:r>
        <w:rPr>
          <w:sz w:val="20"/>
        </w:rPr>
        <w:t xml:space="preserve">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разрабатываются по уровням образования либо по профессиям, специальностям и направлениям подготовки по соответствующим уровням профессионального образования или укрупненным группам профессий, специальностей и направлений подготовки, а также по областям и видам профессиональной деятельности, утверждаемым в соответствии с трудовым законодательством.</w:t>
      </w:r>
    </w:p>
    <w:p>
      <w:pPr>
        <w:pStyle w:val="0"/>
        <w:jc w:val="both"/>
      </w:pPr>
      <w:r>
        <w:rPr>
          <w:sz w:val="20"/>
        </w:rPr>
        <w:t xml:space="preserve">(часть 5 в ред. Федерального </w:t>
      </w:r>
      <w:hyperlink w:history="0" r:id="rId298"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spacing w:before="200" w:lineRule="auto"/>
        <w:ind w:firstLine="540"/>
        <w:jc w:val="both"/>
      </w:pPr>
      <w:r>
        <w:rPr>
          <w:sz w:val="20"/>
        </w:rPr>
        <w:t xml:space="preserve">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pPr>
        <w:pStyle w:val="0"/>
        <w:jc w:val="both"/>
      </w:pPr>
      <w:r>
        <w:rPr>
          <w:sz w:val="20"/>
        </w:rPr>
        <w:t xml:space="preserve">(часть 5.1 введена Федеральным </w:t>
      </w:r>
      <w:hyperlink w:history="0" r:id="rId299"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03.08.2018 N 317-ФЗ)</w:t>
      </w:r>
    </w:p>
    <w:p>
      <w:pPr>
        <w:pStyle w:val="0"/>
        <w:spacing w:before="200" w:lineRule="auto"/>
        <w:ind w:firstLine="540"/>
        <w:jc w:val="both"/>
      </w:pPr>
      <w:r>
        <w:rPr>
          <w:sz w:val="20"/>
        </w:rP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w:history="0" r:id="rId300"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стандарты</w:t>
        </w:r>
      </w:hyperlink>
      <w:r>
        <w:rPr>
          <w:sz w:val="20"/>
        </w:rPr>
        <w:t xml:space="preserve"> образования указанных лиц или включаются в федеральные государственные образовательные стандарты специальные требования.</w:t>
      </w:r>
    </w:p>
    <w:p>
      <w:pPr>
        <w:pStyle w:val="0"/>
        <w:spacing w:before="200" w:lineRule="auto"/>
        <w:ind w:firstLine="540"/>
        <w:jc w:val="both"/>
      </w:pPr>
      <w:r>
        <w:rPr>
          <w:sz w:val="20"/>
        </w:rPr>
        <w:t xml:space="preserve">7. Утратил силу с 1 сентября 2021 года. - Федеральный </w:t>
      </w:r>
      <w:hyperlink w:history="0" r:id="rId301"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26.05.2021 N 144-ФЗ.</w:t>
      </w:r>
    </w:p>
    <w:p>
      <w:pPr>
        <w:pStyle w:val="0"/>
        <w:spacing w:before="200" w:lineRule="auto"/>
        <w:ind w:firstLine="540"/>
        <w:jc w:val="both"/>
      </w:pPr>
      <w:r>
        <w:rPr>
          <w:sz w:val="20"/>
        </w:rPr>
        <w:t xml:space="preserve">8. </w:t>
      </w:r>
      <w:r>
        <w:rPr>
          <w:sz w:val="20"/>
        </w:rPr>
        <w:t xml:space="preserve">Перечни</w:t>
      </w:r>
      <w:r>
        <w:rPr>
          <w:sz w:val="20"/>
        </w:rPr>
        <w:t xml:space="preserve">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w:t>
      </w:r>
      <w:r>
        <w:rPr>
          <w:sz w:val="20"/>
        </w:rPr>
        <w:t xml:space="preserve">порядок</w:t>
      </w:r>
      <w:r>
        <w:rPr>
          <w:sz w:val="20"/>
        </w:rPr>
        <w:t xml:space="preserve">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r>
        <w:rPr>
          <w:sz w:val="20"/>
        </w:rPr>
        <w:t xml:space="preserve">Перечни</w:t>
      </w:r>
      <w:r>
        <w:rPr>
          <w:sz w:val="20"/>
        </w:rPr>
        <w:t xml:space="preserve">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с указанием квалификации, присваиваемой по соответствующим специальностям и направлениям подготовки высшего образования, </w:t>
      </w:r>
      <w:r>
        <w:rPr>
          <w:sz w:val="20"/>
        </w:rPr>
        <w:t xml:space="preserve">порядок</w:t>
      </w:r>
      <w:r>
        <w:rPr>
          <w:sz w:val="20"/>
        </w:rPr>
        <w:t xml:space="preserve">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w:t>
      </w:r>
      <w:r>
        <w:rPr>
          <w:sz w:val="20"/>
        </w:rPr>
        <w:t xml:space="preserve">соответствие</w:t>
      </w:r>
      <w:r>
        <w:rPr>
          <w:sz w:val="20"/>
        </w:rPr>
        <w:t xml:space="preserve">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pPr>
        <w:pStyle w:val="0"/>
        <w:jc w:val="both"/>
      </w:pPr>
      <w:r>
        <w:rPr>
          <w:sz w:val="20"/>
        </w:rPr>
        <w:t xml:space="preserve">(в ред. Федеральных законов от 26.07.2019 </w:t>
      </w:r>
      <w:hyperlink w:history="0" r:id="rId30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30.12.2020 </w:t>
      </w:r>
      <w:hyperlink w:history="0" r:id="rId30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w:t>
      </w:r>
    </w:p>
    <w:p>
      <w:pPr>
        <w:pStyle w:val="0"/>
        <w:spacing w:before="200" w:lineRule="auto"/>
        <w:ind w:firstLine="540"/>
        <w:jc w:val="both"/>
      </w:pPr>
      <w:r>
        <w:rPr>
          <w:sz w:val="20"/>
        </w:rPr>
        <w:t xml:space="preserve">8.1. Обучение по программам подготовки научных и научно-педагогических кадров в аспирантуре (адъюнктуре) осуществляется по научным специальностям, предусмотренным </w:t>
      </w:r>
      <w:hyperlink w:history="0" r:id="rId304" w:tooltip="Приказ Минобрнауки России от 24.02.2021 N 118 (ред. от 24.07.2023) &quot;Об утверждении номенклатуры научных специальностей, по которым присуждаются ученые степени, и внесении изменения в Положение о совете по защите диссертаций на соискание ученой степени кандидата наук, на соискание ученой степени доктора наук, утвержденное приказом Министерства образования и науки Российской Федерации от 10 ноября 2017 г. N 1093&quot; (Зарегистрировано в Минюсте России 06.04.2021 N 62998) {КонсультантПлюс}">
        <w:r>
          <w:rPr>
            <w:sz w:val="20"/>
            <w:color w:val="0000ff"/>
          </w:rPr>
          <w:t xml:space="preserve">номенклатурой</w:t>
        </w:r>
      </w:hyperlink>
      <w:r>
        <w:rPr>
          <w:sz w:val="20"/>
        </w:rPr>
        <w:t xml:space="preserve"> 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(часть 8.1 введена Федеральным </w:t>
      </w:r>
      <w:hyperlink w:history="0" r:id="rId30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spacing w:before="200" w:lineRule="auto"/>
        <w:ind w:firstLine="540"/>
        <w:jc w:val="both"/>
      </w:pPr>
      <w:r>
        <w:rPr>
          <w:sz w:val="20"/>
        </w:rPr>
        <w:t xml:space="preserve">9. </w:t>
      </w:r>
      <w:hyperlink w:history="0" r:id="rId306" w:tooltip="Постановление Правительства РФ от 12.04.2019 N 434 (ред. от 20.07.2024) &quot;Об утверждении Правил разработки,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quot; {КонсультантПлюс}">
        <w:r>
          <w:rPr>
            <w:sz w:val="20"/>
            <w:color w:val="0000ff"/>
          </w:rPr>
          <w:t xml:space="preserve">Порядок</w:t>
        </w:r>
      </w:hyperlink>
      <w:r>
        <w:rPr>
          <w:sz w:val="20"/>
        </w:rP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bookmarkStart w:id="397" w:name="P397"/>
    <w:bookmarkEnd w:id="397"/>
    <w:p>
      <w:pPr>
        <w:pStyle w:val="0"/>
        <w:spacing w:before="200" w:lineRule="auto"/>
        <w:ind w:firstLine="540"/>
        <w:jc w:val="both"/>
      </w:pPr>
      <w:r>
        <w:rPr>
          <w:sz w:val="20"/>
        </w:rPr>
        <w:t xml:space="preserve">9.1. Федеральные государственные требования устанавливаются: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завершении реализации в аспирантуре (адъюнктуре) программ подготовки в соответствии с ФГОС или образовательными стандартами после 01.09.2021 см. ФЗ от 30.12.2020 </w:t>
            </w:r>
            <w:hyperlink w:history="0" r:id="rId30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к </w:t>
      </w:r>
      <w:hyperlink w:history="0" r:id="rId308" w:tooltip="Приказ Минобрнауки России от 20.10.2021 N 951 (ред. от 03.06.2025) &quot;Об утверждении федеральных государственных требований к структуре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аспирантов (адъюнктов)&quot; (Зарегистрировано в Минюсте России 23.11.2021 N 65943) {КонсультантПлюс}">
        <w:r>
          <w:rPr>
            <w:sz w:val="20"/>
            <w:color w:val="0000ff"/>
          </w:rPr>
          <w:t xml:space="preserve">структуре</w:t>
        </w:r>
      </w:hyperlink>
      <w:r>
        <w:rPr>
          <w:sz w:val="20"/>
        </w:rPr>
        <w:t xml:space="preserve">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обучающихся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spacing w:before="200" w:lineRule="auto"/>
        <w:ind w:firstLine="540"/>
        <w:jc w:val="both"/>
      </w:pPr>
      <w:r>
        <w:rPr>
          <w:sz w:val="20"/>
        </w:rPr>
        <w:t xml:space="preserve">2) к минимуму содержания дополнительных предпрофессиональных программ, структуре и условиям их реализации, срокам обучения по этим программам уполномоченными федеральными органами исполнительной власти в соответствии с настоящим Федеральным законом.</w:t>
      </w:r>
    </w:p>
    <w:p>
      <w:pPr>
        <w:pStyle w:val="0"/>
        <w:jc w:val="both"/>
      </w:pPr>
      <w:r>
        <w:rPr>
          <w:sz w:val="20"/>
        </w:rPr>
        <w:t xml:space="preserve">(часть 9.1 введена Федеральным </w:t>
      </w:r>
      <w:hyperlink w:history="0" r:id="rId30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bookmarkStart w:id="403" w:name="P403"/>
    <w:bookmarkEnd w:id="403"/>
    <w:p>
      <w:pPr>
        <w:pStyle w:val="0"/>
        <w:spacing w:before="200" w:lineRule="auto"/>
        <w:ind w:firstLine="540"/>
        <w:jc w:val="both"/>
      </w:pPr>
      <w:r>
        <w:rPr>
          <w:sz w:val="20"/>
        </w:rP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образовательные организации высшего образования, осуществляющие образовательную деятельность на территории инновационного центра "Сколково" и территориях инновационных научно-технологических центров, а также федеральные государственные образовательные организации высшего образования, </w:t>
      </w:r>
      <w:hyperlink w:history="0" r:id="rId310" w:tooltip="Указ Президента РФ от 05.07.2021 N 405 (ред. от 01.09.2021) &quot;Об утверждении перечня федеральных государственных образовательных организаций высшего образования, которые вправе разрабатывать и утверждать самостоятельно образовательные стандарты по образовательным программам высшего образования&quot; {КонсультантПлюс}">
        <w:r>
          <w:rPr>
            <w:sz w:val="20"/>
            <w:color w:val="0000ff"/>
          </w:rPr>
          <w:t xml:space="preserve">перечень</w:t>
        </w:r>
      </w:hyperlink>
      <w:r>
        <w:rPr>
          <w:sz w:val="20"/>
        </w:rP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программам бакалавриата, программам специалитета, программам магистратуры, программам ординатуры и программам ассистентуры-стажировки.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pPr>
        <w:pStyle w:val="0"/>
        <w:jc w:val="both"/>
      </w:pPr>
      <w:r>
        <w:rPr>
          <w:sz w:val="20"/>
        </w:rPr>
        <w:t xml:space="preserve">(в ред. Федеральных законов от 30.12.2020 </w:t>
      </w:r>
      <w:hyperlink w:history="0" r:id="rId31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 от 07.10.2022 </w:t>
      </w:r>
      <w:hyperlink w:history="0" r:id="rId312" w:tooltip="Федеральный закон от 07.10.2022 N 397-ФЗ (ред. от 08.08.2024) &quot;О внесении изменений в статью 4 Федерального закона &quot;О науке и государственной научно-технической политике&quot; и статью 11 Федерального закона &quot;Об образовании в Российской Федерации&quot; {КонсультантПлюс}">
        <w:r>
          <w:rPr>
            <w:sz w:val="20"/>
            <w:color w:val="0000ff"/>
          </w:rPr>
          <w:t xml:space="preserve">N 397-ФЗ</w:t>
        </w:r>
      </w:hyperlink>
      <w:r>
        <w:rPr>
          <w:sz w:val="20"/>
        </w:rPr>
        <w:t xml:space="preserve">)</w:t>
      </w:r>
    </w:p>
    <w:bookmarkStart w:id="405" w:name="P405"/>
    <w:bookmarkEnd w:id="405"/>
    <w:p>
      <w:pPr>
        <w:pStyle w:val="0"/>
        <w:spacing w:before="200" w:lineRule="auto"/>
        <w:ind w:firstLine="540"/>
        <w:jc w:val="both"/>
      </w:pPr>
      <w:r>
        <w:rPr>
          <w:sz w:val="20"/>
        </w:rPr>
        <w:t xml:space="preserve">11. Образовательные организации высшего образования, указанные в </w:t>
      </w:r>
      <w:hyperlink w:history="0" w:anchor="P403"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sz w:val="20"/>
            <w:color w:val="0000ff"/>
          </w:rPr>
          <w:t xml:space="preserve">части 10</w:t>
        </w:r>
      </w:hyperlink>
      <w:r>
        <w:rPr>
          <w:sz w:val="20"/>
        </w:rPr>
        <w:t xml:space="preserve">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w:t>
      </w:r>
    </w:p>
    <w:p>
      <w:pPr>
        <w:pStyle w:val="0"/>
        <w:jc w:val="both"/>
      </w:pPr>
      <w:r>
        <w:rPr>
          <w:sz w:val="20"/>
        </w:rPr>
        <w:t xml:space="preserve">(часть 11 введена Федеральным </w:t>
      </w:r>
      <w:hyperlink w:history="0" r:id="rId31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ind w:firstLine="540"/>
        <w:jc w:val="both"/>
      </w:pPr>
      <w:r>
        <w:rPr>
          <w:sz w:val="20"/>
        </w:rPr>
      </w:r>
    </w:p>
    <w:bookmarkStart w:id="408" w:name="P408"/>
    <w:bookmarkEnd w:id="408"/>
    <w:p>
      <w:pPr>
        <w:pStyle w:val="2"/>
        <w:outlineLvl w:val="1"/>
        <w:ind w:firstLine="540"/>
        <w:jc w:val="both"/>
      </w:pPr>
      <w:r>
        <w:rPr>
          <w:sz w:val="20"/>
        </w:rPr>
        <w:t xml:space="preserve">Статья 12. Образовательные программы</w:t>
      </w:r>
    </w:p>
    <w:p>
      <w:pPr>
        <w:pStyle w:val="0"/>
        <w:ind w:firstLine="540"/>
        <w:jc w:val="both"/>
      </w:pPr>
      <w:r>
        <w:rPr>
          <w:sz w:val="20"/>
        </w:rPr>
      </w:r>
    </w:p>
    <w:p>
      <w:pPr>
        <w:pStyle w:val="0"/>
        <w:ind w:firstLine="540"/>
        <w:jc w:val="both"/>
      </w:pPr>
      <w:r>
        <w:rPr>
          <w:sz w:val="20"/>
        </w:rPr>
        <w:t xml:space="preserve">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традиционными российскими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pPr>
        <w:pStyle w:val="0"/>
        <w:jc w:val="both"/>
      </w:pPr>
      <w:r>
        <w:rPr>
          <w:sz w:val="20"/>
        </w:rPr>
        <w:t xml:space="preserve">(в ред. Федерального </w:t>
      </w:r>
      <w:hyperlink w:history="0" r:id="rId314"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pPr>
        <w:pStyle w:val="0"/>
        <w:spacing w:before="200" w:lineRule="auto"/>
        <w:ind w:firstLine="540"/>
        <w:jc w:val="both"/>
      </w:pPr>
      <w:r>
        <w:rPr>
          <w:sz w:val="20"/>
        </w:rPr>
        <w:t xml:space="preserve">3. К основным образовательным программам относятся:</w:t>
      </w:r>
    </w:p>
    <w:p>
      <w:pPr>
        <w:pStyle w:val="0"/>
        <w:spacing w:before="200" w:lineRule="auto"/>
        <w:ind w:firstLine="540"/>
        <w:jc w:val="both"/>
      </w:pPr>
      <w:r>
        <w:rPr>
          <w:sz w:val="20"/>
        </w:rPr>
        <w:t xml:space="preserve">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pPr>
        <w:pStyle w:val="0"/>
        <w:spacing w:before="200" w:lineRule="auto"/>
        <w:ind w:firstLine="540"/>
        <w:jc w:val="both"/>
      </w:pPr>
      <w:r>
        <w:rPr>
          <w:sz w:val="20"/>
        </w:rPr>
        <w:t xml:space="preserve">2) основные профессиональные образовательные программы:</w:t>
      </w:r>
    </w:p>
    <w:p>
      <w:pPr>
        <w:pStyle w:val="0"/>
        <w:spacing w:before="200" w:lineRule="auto"/>
        <w:ind w:firstLine="540"/>
        <w:jc w:val="both"/>
      </w:pPr>
      <w:r>
        <w:rPr>
          <w:sz w:val="20"/>
        </w:rPr>
        <w:t xml:space="preserve">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pPr>
        <w:pStyle w:val="0"/>
        <w:spacing w:before="200" w:lineRule="auto"/>
        <w:ind w:firstLine="540"/>
        <w:jc w:val="both"/>
      </w:pPr>
      <w:r>
        <w:rPr>
          <w:sz w:val="20"/>
        </w:rPr>
        <w:t xml:space="preserve">б) образовательные программы высшего образования - программы бакалавриата, программы специалитета, программы магистратуры, программы подготовки научных и научно-педагогических кадров в аспирантуре (адъюнктуре), программы ординатуры, программы ассистентуры-стажировки;</w:t>
      </w:r>
    </w:p>
    <w:p>
      <w:pPr>
        <w:pStyle w:val="0"/>
        <w:jc w:val="both"/>
      </w:pPr>
      <w:r>
        <w:rPr>
          <w:sz w:val="20"/>
        </w:rPr>
        <w:t xml:space="preserve">(в ред. Федерального </w:t>
      </w:r>
      <w:hyperlink w:history="0" r:id="rId31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pPr>
        <w:pStyle w:val="0"/>
        <w:spacing w:before="200" w:lineRule="auto"/>
        <w:ind w:firstLine="540"/>
        <w:jc w:val="both"/>
      </w:pPr>
      <w:r>
        <w:rPr>
          <w:sz w:val="20"/>
        </w:rPr>
        <w:t xml:space="preserve">4. К дополнительным образовательным программам относятся:</w:t>
      </w:r>
    </w:p>
    <w:p>
      <w:pPr>
        <w:pStyle w:val="0"/>
        <w:spacing w:before="200" w:lineRule="auto"/>
        <w:ind w:firstLine="540"/>
        <w:jc w:val="both"/>
      </w:pPr>
      <w:r>
        <w:rPr>
          <w:sz w:val="20"/>
        </w:rPr>
        <w:t xml:space="preserve">1) дополнительные общеобразовательные программы - дополнительные общеразвивающие программы, дополнительные предпрофессиональные программы в области искусств, дополнительные образовательные программы спортивной подготовки;</w:t>
      </w:r>
    </w:p>
    <w:p>
      <w:pPr>
        <w:pStyle w:val="0"/>
        <w:jc w:val="both"/>
      </w:pPr>
      <w:r>
        <w:rPr>
          <w:sz w:val="20"/>
        </w:rPr>
        <w:t xml:space="preserve">(в ред. Федерального </w:t>
      </w:r>
      <w:hyperlink w:history="0" r:id="rId31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2) дополнительные профессиональные программы - программы повышения квалификации, программы профессиональной переподготовки.</w:t>
      </w:r>
    </w:p>
    <w:p>
      <w:pPr>
        <w:pStyle w:val="0"/>
        <w:spacing w:before="200" w:lineRule="auto"/>
        <w:ind w:firstLine="540"/>
        <w:jc w:val="both"/>
      </w:pPr>
      <w:r>
        <w:rPr>
          <w:sz w:val="20"/>
        </w:rPr>
        <w:t xml:space="preserve">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bookmarkStart w:id="425" w:name="P425"/>
    <w:bookmarkEnd w:id="425"/>
    <w:p>
      <w:pPr>
        <w:pStyle w:val="0"/>
        <w:spacing w:before="200" w:lineRule="auto"/>
        <w:ind w:firstLine="540"/>
        <w:jc w:val="both"/>
      </w:pPr>
      <w:r>
        <w:rPr>
          <w:sz w:val="20"/>
        </w:rP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w:history="0" r:id="rId317" w:tooltip="Приказ Минобрнауки России от 17.10.2013 N 1155 (ред. от 08.11.2022)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sz w:val="20"/>
            <w:color w:val="0000ff"/>
          </w:rPr>
          <w:t xml:space="preserve">стандартом</w:t>
        </w:r>
      </w:hyperlink>
      <w:r>
        <w:rPr>
          <w:sz w:val="20"/>
        </w:rPr>
        <w:t xml:space="preserve"> дошкольного образования и соответствующей федеральной образовательной </w:t>
      </w:r>
      <w:hyperlink w:history="0" r:id="rId318" w:tooltip="Приказ Минпросвещения России от 25.11.2022 N 1028 &quot;Об утверждении федеральной образовательной программы дошкольного образования&quot; (Зарегистрировано в Минюсте России 28.12.2022 N 71847) {КонсультантПлюс}">
        <w:r>
          <w:rPr>
            <w:sz w:val="20"/>
            <w:color w:val="0000ff"/>
          </w:rPr>
          <w:t xml:space="preserve">программой</w:t>
        </w:r>
      </w:hyperlink>
      <w:r>
        <w:rPr>
          <w:sz w:val="20"/>
        </w:rPr>
        <w:t xml:space="preserve">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w:t>
      </w:r>
    </w:p>
    <w:p>
      <w:pPr>
        <w:pStyle w:val="0"/>
        <w:jc w:val="both"/>
      </w:pPr>
      <w:r>
        <w:rPr>
          <w:sz w:val="20"/>
        </w:rPr>
        <w:t xml:space="preserve">(в ред. Федерального </w:t>
      </w:r>
      <w:hyperlink w:history="0" r:id="rId31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bookmarkStart w:id="427" w:name="P427"/>
    <w:bookmarkEnd w:id="427"/>
    <w:p>
      <w:pPr>
        <w:pStyle w:val="0"/>
        <w:spacing w:before="200" w:lineRule="auto"/>
        <w:ind w:firstLine="540"/>
        <w:jc w:val="both"/>
      </w:pPr>
      <w:r>
        <w:rPr>
          <w:sz w:val="20"/>
        </w:rPr>
        <w:t xml:space="preserve">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pPr>
        <w:pStyle w:val="0"/>
        <w:jc w:val="both"/>
      </w:pPr>
      <w:r>
        <w:rPr>
          <w:sz w:val="20"/>
        </w:rPr>
        <w:t xml:space="preserve">(часть 6.1 введена Федеральным </w:t>
      </w:r>
      <w:hyperlink w:history="0" r:id="rId32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p>
      <w:pPr>
        <w:pStyle w:val="0"/>
        <w:spacing w:before="200" w:lineRule="auto"/>
        <w:ind w:firstLine="540"/>
        <w:jc w:val="both"/>
      </w:pPr>
      <w:r>
        <w:rPr>
          <w:sz w:val="20"/>
        </w:rPr>
        <w:t xml:space="preserve">6.2. 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
    <w:p>
      <w:pPr>
        <w:pStyle w:val="0"/>
        <w:jc w:val="both"/>
      </w:pPr>
      <w:r>
        <w:rPr>
          <w:sz w:val="20"/>
        </w:rPr>
        <w:t xml:space="preserve">(часть 6.2 введена Федеральным </w:t>
      </w:r>
      <w:hyperlink w:history="0" r:id="rId32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bookmarkStart w:id="431" w:name="P431"/>
    <w:bookmarkEnd w:id="431"/>
    <w:p>
      <w:pPr>
        <w:pStyle w:val="0"/>
        <w:spacing w:before="200" w:lineRule="auto"/>
        <w:ind w:firstLine="540"/>
        <w:jc w:val="both"/>
      </w:pPr>
      <w:r>
        <w:rPr>
          <w:sz w:val="20"/>
        </w:rPr>
        <w:t xml:space="preserve">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"Окружающий мир" и "Труд (технология)", при реализации обязательной части образовательной программы основного общего образования федеральных рабочих программ по учебным предметам "Русский язык", "Литература", "История", "Обществознание", "География", "Основы безопасности и защиты Родины" и "Труд (технология)", а при реализации обязательной части образовательной программы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и защиты Родины".</w:t>
      </w:r>
    </w:p>
    <w:p>
      <w:pPr>
        <w:pStyle w:val="0"/>
        <w:jc w:val="both"/>
      </w:pPr>
      <w:r>
        <w:rPr>
          <w:sz w:val="20"/>
        </w:rPr>
        <w:t xml:space="preserve">(часть 6.3 в ред. Федерального </w:t>
      </w:r>
      <w:hyperlink w:history="0" r:id="rId322"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6.4. Организации, осуществляющие образовательную деятельность, указанные в </w:t>
      </w:r>
      <w:hyperlink w:history="0" w:anchor="P425" w:tooltip="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оответствующей федеральной образовательной программой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
        <w:r>
          <w:rPr>
            <w:sz w:val="20"/>
            <w:color w:val="0000ff"/>
          </w:rPr>
          <w:t xml:space="preserve">частях 6</w:t>
        </w:r>
      </w:hyperlink>
      <w:r>
        <w:rPr>
          <w:sz w:val="20"/>
        </w:rPr>
        <w:t xml:space="preserve"> и </w:t>
      </w:r>
      <w:hyperlink w:history="0" w:anchor="P427" w:tooltip="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
        <w:r>
          <w:rPr>
            <w:sz w:val="20"/>
            <w:color w:val="0000ff"/>
          </w:rPr>
          <w:t xml:space="preserve">6.1</w:t>
        </w:r>
      </w:hyperlink>
      <w:r>
        <w:rPr>
          <w:sz w:val="20"/>
        </w:rPr>
        <w:t xml:space="preserve">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w:t>
      </w:r>
      <w:hyperlink w:history="0" w:anchor="P431" w:tooltip="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quot;Русский язык&quot;, &quot;Литературное чтение&quot;, &quot;Окружающий мир&quot; и &quot;Труд (технология)...">
        <w:r>
          <w:rPr>
            <w:sz w:val="20"/>
            <w:color w:val="0000ff"/>
          </w:rPr>
          <w:t xml:space="preserve">части 6.3</w:t>
        </w:r>
      </w:hyperlink>
      <w:r>
        <w:rPr>
          <w:sz w:val="20"/>
        </w:rPr>
        <w:t xml:space="preserve"> настоящей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pPr>
        <w:pStyle w:val="0"/>
        <w:jc w:val="both"/>
      </w:pPr>
      <w:r>
        <w:rPr>
          <w:sz w:val="20"/>
        </w:rPr>
        <w:t xml:space="preserve">(часть 6.4 введена Федеральным </w:t>
      </w:r>
      <w:hyperlink w:history="0" r:id="rId32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p>
      <w:pPr>
        <w:pStyle w:val="0"/>
        <w:spacing w:before="200" w:lineRule="auto"/>
        <w:ind w:firstLine="540"/>
        <w:jc w:val="both"/>
      </w:pPr>
      <w:r>
        <w:rPr>
          <w:sz w:val="20"/>
        </w:rPr>
        <w:t xml:space="preserve">6.5. Федеральные основные общеобразовательные </w:t>
      </w:r>
      <w:hyperlink w:history="0" r:id="rId324"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программы</w:t>
        </w:r>
      </w:hyperlink>
      <w:r>
        <w:rPr>
          <w:sz w:val="20"/>
        </w:rPr>
        <w:t xml:space="preserve"> 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федеральных государственных образовательных стандартов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w:t>
      </w:r>
      <w:hyperlink w:history="0" r:id="rId325" w:tooltip="Приказ Минпросвещения России от 30.09.2022 N 874 &quot;Об утверждении Порядка разработки и утверждения федеральных основных общеобразовательных программ&quot; (Зарегистрировано в Минюсте России 02.11.2022 N 70809) {КонсультантПлюс}">
        <w:r>
          <w:rPr>
            <w:sz w:val="20"/>
            <w:color w:val="0000ff"/>
          </w:rPr>
          <w:t xml:space="preserve">порядке</w:t>
        </w:r>
      </w:hyperlink>
      <w:r>
        <w:rPr>
          <w:sz w:val="20"/>
        </w:rPr>
        <w:t xml:space="preserve">, установленном этим федеральным органом исполнительной власти.</w:t>
      </w:r>
    </w:p>
    <w:p>
      <w:pPr>
        <w:pStyle w:val="0"/>
        <w:jc w:val="both"/>
      </w:pPr>
      <w:r>
        <w:rPr>
          <w:sz w:val="20"/>
        </w:rPr>
        <w:t xml:space="preserve">(часть 6.5 введена Федеральным </w:t>
      </w:r>
      <w:hyperlink w:history="0" r:id="rId32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p>
      <w:pPr>
        <w:pStyle w:val="0"/>
        <w:spacing w:before="200" w:lineRule="auto"/>
        <w:ind w:firstLine="540"/>
        <w:jc w:val="both"/>
      </w:pPr>
      <w:r>
        <w:rPr>
          <w:sz w:val="20"/>
        </w:rPr>
        <w:t xml:space="preserve">6.6. К разработке федеральных основных общеобразовательных программ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pPr>
        <w:pStyle w:val="0"/>
        <w:jc w:val="both"/>
      </w:pPr>
      <w:r>
        <w:rPr>
          <w:sz w:val="20"/>
        </w:rPr>
        <w:t xml:space="preserve">(часть 6.6 введена Федеральным </w:t>
      </w:r>
      <w:hyperlink w:history="0" r:id="rId32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w:t>
      </w:r>
    </w:p>
    <w:p>
      <w:pPr>
        <w:pStyle w:val="0"/>
        <w:spacing w:before="200" w:lineRule="auto"/>
        <w:ind w:firstLine="540"/>
        <w:jc w:val="both"/>
      </w:pPr>
      <w:r>
        <w:rPr>
          <w:sz w:val="20"/>
        </w:rPr>
        <w:t xml:space="preserve">7.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образовательных программ среднего профессионального образования. Организации, осуществляющие образовательную деятельность по имеющим государственную аккредитацию образовательным программам высшего образования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w:t>
      </w:r>
    </w:p>
    <w:p>
      <w:pPr>
        <w:pStyle w:val="0"/>
        <w:jc w:val="both"/>
      </w:pPr>
      <w:r>
        <w:rPr>
          <w:sz w:val="20"/>
        </w:rPr>
        <w:t xml:space="preserve">(в ред. Федеральных законов от 26.05.2021 </w:t>
      </w:r>
      <w:hyperlink w:history="0" r:id="rId328"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24.09.2022 </w:t>
      </w:r>
      <w:hyperlink w:history="0" r:id="rId32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7.1. Организации, осуществляющие образовательную деятельность по программам подготовки научных и научно-педагогических кадров в аспирантуре (адъюнктуре) (за исключением программ подготовки научных и научно-педагогических кадров в аспирантуре (адъюнктуре), реализуемых на основе самостоятельно устанавливаемых требований, утвержденных образовательными организациями высшего образования), разрабатывают указанные образовательные программы в соответствии с федеральными государственными требованиями.</w:t>
      </w:r>
    </w:p>
    <w:p>
      <w:pPr>
        <w:pStyle w:val="0"/>
        <w:jc w:val="both"/>
      </w:pPr>
      <w:r>
        <w:rPr>
          <w:sz w:val="20"/>
        </w:rPr>
        <w:t xml:space="preserve">(часть 7.1 введена Федеральным </w:t>
      </w:r>
      <w:hyperlink w:history="0" r:id="rId33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spacing w:before="200" w:lineRule="auto"/>
        <w:ind w:firstLine="540"/>
        <w:jc w:val="both"/>
      </w:pPr>
      <w:r>
        <w:rPr>
          <w:sz w:val="20"/>
        </w:rPr>
        <w:t xml:space="preserve">7.2. Утратил силу. - Федеральный </w:t>
      </w:r>
      <w:hyperlink w:history="0" r:id="rId33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w:t>
        </w:r>
      </w:hyperlink>
      <w:r>
        <w:rPr>
          <w:sz w:val="20"/>
        </w:rPr>
        <w:t xml:space="preserve"> от 24.09.2022 N 371-ФЗ.</w:t>
      </w:r>
    </w:p>
    <w:p>
      <w:pPr>
        <w:pStyle w:val="0"/>
        <w:spacing w:before="200" w:lineRule="auto"/>
        <w:ind w:firstLine="540"/>
        <w:jc w:val="both"/>
      </w:pPr>
      <w:r>
        <w:rPr>
          <w:sz w:val="20"/>
        </w:rPr>
        <w:t xml:space="preserve">8. Образовательные организации высшего образования, имеющие в соответствии с настоящим Федеральным </w:t>
      </w:r>
      <w:r>
        <w:rPr>
          <w:sz w:val="20"/>
        </w:rPr>
        <w:t xml:space="preserve">законом</w:t>
      </w:r>
      <w:r>
        <w:rPr>
          <w:sz w:val="20"/>
        </w:rPr>
        <w:t xml:space="preserve"> право разрабатывать и утверждать образовательные стандарты и самостоятельно устанавливаемые требования, разрабатывают соответствующие образовательные программы высшего образования на основе таких образовательных стандартов и самостоятельно устанавливаемых требований.</w:t>
      </w:r>
    </w:p>
    <w:p>
      <w:pPr>
        <w:pStyle w:val="0"/>
        <w:jc w:val="both"/>
      </w:pPr>
      <w:r>
        <w:rPr>
          <w:sz w:val="20"/>
        </w:rPr>
        <w:t xml:space="preserve">(часть 8 в ред. Федерального </w:t>
      </w:r>
      <w:hyperlink w:history="0" r:id="rId33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8.1. Образовательные программы высшего образования в части профессиональных компетенций разрабатываются организациями, осуществляющими образовательную деятельность, на основе профессиональных стандартов (при наличии) и могут включать в себя компетенции,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pPr>
        <w:pStyle w:val="0"/>
        <w:jc w:val="both"/>
      </w:pPr>
      <w:r>
        <w:rPr>
          <w:sz w:val="20"/>
        </w:rPr>
        <w:t xml:space="preserve">(часть 8.1 введена Федеральным </w:t>
      </w:r>
      <w:hyperlink w:history="0" r:id="rId333"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26.05.2021 N 144-ФЗ)</w:t>
      </w:r>
    </w:p>
    <w:p>
      <w:pPr>
        <w:pStyle w:val="0"/>
        <w:spacing w:before="200" w:lineRule="auto"/>
        <w:ind w:firstLine="540"/>
        <w:jc w:val="both"/>
      </w:pPr>
      <w:r>
        <w:rPr>
          <w:sz w:val="20"/>
        </w:rPr>
        <w:t xml:space="preserve">9. Примерные образовательные программы среднего профессионального образования разрабатываются с учетом их уровня и направленности на основе федеральных государственных образовательных </w:t>
      </w:r>
      <w:hyperlink w:history="0" r:id="rId334"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а в части профессиональных компетенций на основе профессиональных стандартов (при наличии) и могут включать в себя компетенции, отнесенные к одной или нескольким профессиям и специальностям по соответствующим уровням профессионального образования или к укрупненным группам профессий, специальностей,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pPr>
        <w:pStyle w:val="0"/>
        <w:jc w:val="both"/>
      </w:pPr>
      <w:r>
        <w:rPr>
          <w:sz w:val="20"/>
        </w:rPr>
        <w:t xml:space="preserve">(в ред. Федеральных законов от 26.05.2021 </w:t>
      </w:r>
      <w:hyperlink w:history="0" r:id="rId335"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24.09.2022 </w:t>
      </w:r>
      <w:hyperlink w:history="0" r:id="rId33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bookmarkStart w:id="450" w:name="P450"/>
    <w:bookmarkEnd w:id="450"/>
    <w:p>
      <w:pPr>
        <w:pStyle w:val="0"/>
        <w:spacing w:before="200" w:lineRule="auto"/>
        <w:ind w:firstLine="540"/>
        <w:jc w:val="both"/>
      </w:pPr>
      <w:r>
        <w:rPr>
          <w:sz w:val="20"/>
        </w:rPr>
        <w:t xml:space="preserve">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w:t>
      </w:r>
      <w:hyperlink w:history="0" r:id="rId337" w:tooltip="&lt;Письмо&gt; Минпросвещения России от 29.08.2025 N 06-1211 &quot;О направлении Перечня мероприятий&quot; {КонсультантПлюс}">
        <w:r>
          <w:rPr>
            <w:sz w:val="20"/>
            <w:color w:val="0000ff"/>
          </w:rPr>
          <w:t xml:space="preserve">план</w:t>
        </w:r>
      </w:hyperlink>
      <w:r>
        <w:rPr>
          <w:sz w:val="20"/>
        </w:rPr>
        <w:t xml:space="preserve"> воспитательной работы.</w:t>
      </w:r>
    </w:p>
    <w:p>
      <w:pPr>
        <w:pStyle w:val="0"/>
        <w:jc w:val="both"/>
      </w:pPr>
      <w:r>
        <w:rPr>
          <w:sz w:val="20"/>
        </w:rPr>
        <w:t xml:space="preserve">(часть 9.1 введена Федеральным </w:t>
      </w:r>
      <w:hyperlink w:history="0" r:id="rId338"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законом</w:t>
        </w:r>
      </w:hyperlink>
      <w:r>
        <w:rPr>
          <w:sz w:val="20"/>
        </w:rPr>
        <w:t xml:space="preserve"> от 31.07.2020 N 304-ФЗ; в ред. Федеральных законов от 26.05.2021 </w:t>
      </w:r>
      <w:hyperlink w:history="0" r:id="rId339"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24.09.2022 </w:t>
      </w:r>
      <w:hyperlink w:history="0" r:id="rId34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10. Примерные образовательные программы среднего профессионального образования включаются по результатам экспертизы в реестр примерных образовательных программ среднего профессионального образования, являющийся государственной информационной системой. Информация, содержащаяся в реестре примерных образовательных программ среднего профессионального образования, является общедоступной.</w:t>
      </w:r>
    </w:p>
    <w:p>
      <w:pPr>
        <w:pStyle w:val="0"/>
        <w:jc w:val="both"/>
      </w:pPr>
      <w:r>
        <w:rPr>
          <w:sz w:val="20"/>
        </w:rPr>
        <w:t xml:space="preserve">(в ред. Федерального </w:t>
      </w:r>
      <w:hyperlink w:history="0" r:id="rId34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bookmarkStart w:id="454" w:name="P454"/>
    <w:bookmarkEnd w:id="454"/>
    <w:p>
      <w:pPr>
        <w:pStyle w:val="0"/>
        <w:spacing w:before="200" w:lineRule="auto"/>
        <w:ind w:firstLine="540"/>
        <w:jc w:val="both"/>
      </w:pPr>
      <w:r>
        <w:rPr>
          <w:sz w:val="20"/>
        </w:rPr>
        <w:t xml:space="preserve">11. </w:t>
      </w:r>
      <w:hyperlink w:history="0" r:id="rId342" w:tooltip="Приказ Минпросвещения России от 08.04.2021 N 153 (ред. от 09.08.2022) &quot;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quot; (Зарегистрировано в Минюсте России 13.05.2021 N 63394) {КонсультантПлюс}">
        <w:r>
          <w:rPr>
            <w:sz w:val="20"/>
            <w:color w:val="0000ff"/>
          </w:rPr>
          <w:t xml:space="preserve">Порядок</w:t>
        </w:r>
      </w:hyperlink>
      <w:r>
        <w:rPr>
          <w:sz w:val="20"/>
        </w:rPr>
        <w:t xml:space="preserve">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w:t>
      </w:r>
      <w:hyperlink w:history="0" r:id="rId343" w:tooltip="Приказ Минобрнауки России от 09.06.2017 N 536 &quot;Об утверждении особенностей разработки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проведения их экспертизы и включения в реестр примерных основных образовательных программ&quot; (Зарегистрировано в Минюсте России 22.08.2017 N 47900) {КонсультантПлюс}">
        <w:r>
          <w:rPr>
            <w:sz w:val="20"/>
            <w:color w:val="0000ff"/>
          </w:rPr>
          <w:t xml:space="preserve">особенности</w:t>
        </w:r>
      </w:hyperlink>
      <w:r>
        <w:rPr>
          <w:sz w:val="20"/>
        </w:rPr>
        <w:t xml:space="preserve">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pPr>
        <w:pStyle w:val="0"/>
        <w:jc w:val="both"/>
      </w:pPr>
      <w:r>
        <w:rPr>
          <w:sz w:val="20"/>
        </w:rPr>
        <w:t xml:space="preserve">(в ред. Федеральных законов от 26.07.2019 </w:t>
      </w:r>
      <w:hyperlink w:history="0" r:id="rId34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26.05.2021 </w:t>
      </w:r>
      <w:hyperlink w:history="0" r:id="rId345"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24.09.2022 </w:t>
      </w:r>
      <w:hyperlink w:history="0" r:id="rId34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12. Утратил силу. - Федеральный </w:t>
      </w:r>
      <w:hyperlink w:history="0" r:id="rId34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w:t>
        </w:r>
      </w:hyperlink>
      <w:r>
        <w:rPr>
          <w:sz w:val="20"/>
        </w:rPr>
        <w:t xml:space="preserve"> от 24.09.2022 N 371-ФЗ.</w:t>
      </w:r>
    </w:p>
    <w:p>
      <w:pPr>
        <w:pStyle w:val="0"/>
        <w:spacing w:before="200" w:lineRule="auto"/>
        <w:ind w:firstLine="540"/>
        <w:jc w:val="both"/>
      </w:pPr>
      <w:r>
        <w:rPr>
          <w:sz w:val="20"/>
        </w:rPr>
        <w:t xml:space="preserve">13. Разработку примерных программ ассистентуры-стажировки обеспечивает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(часть 13 в ред. Федерального </w:t>
      </w:r>
      <w:hyperlink w:history="0" r:id="rId34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pPr>
        <w:pStyle w:val="0"/>
        <w:spacing w:before="200" w:lineRule="auto"/>
        <w:ind w:firstLine="540"/>
        <w:jc w:val="both"/>
      </w:pPr>
      <w:r>
        <w:rPr>
          <w:sz w:val="20"/>
        </w:rPr>
        <w:t xml:space="preserve">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образовательные программы.</w:t>
      </w:r>
    </w:p>
    <w:p>
      <w:pPr>
        <w:pStyle w:val="0"/>
        <w:jc w:val="both"/>
      </w:pPr>
      <w:r>
        <w:rPr>
          <w:sz w:val="20"/>
        </w:rPr>
        <w:t xml:space="preserve">(в ред. Федерального </w:t>
      </w:r>
      <w:hyperlink w:history="0" r:id="rId34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ind w:firstLine="540"/>
        <w:jc w:val="both"/>
      </w:pPr>
      <w:r>
        <w:rPr>
          <w:sz w:val="20"/>
        </w:rPr>
      </w:r>
    </w:p>
    <w:p>
      <w:pPr>
        <w:pStyle w:val="2"/>
        <w:outlineLvl w:val="1"/>
        <w:ind w:firstLine="540"/>
        <w:jc w:val="both"/>
      </w:pPr>
      <w:r>
        <w:rPr>
          <w:sz w:val="20"/>
        </w:rPr>
        <w:t xml:space="preserve">Статья 12.1. Общие требования к организации воспитания обучающихся</w:t>
      </w:r>
    </w:p>
    <w:p>
      <w:pPr>
        <w:pStyle w:val="0"/>
        <w:ind w:firstLine="540"/>
        <w:jc w:val="both"/>
      </w:pPr>
      <w:r>
        <w:rPr>
          <w:sz w:val="20"/>
        </w:rPr>
      </w:r>
    </w:p>
    <w:p>
      <w:pPr>
        <w:pStyle w:val="0"/>
        <w:ind w:firstLine="540"/>
        <w:jc w:val="both"/>
      </w:pPr>
      <w:r>
        <w:rPr>
          <w:sz w:val="20"/>
        </w:rPr>
        <w:t xml:space="preserve">(введена Федеральным </w:t>
      </w:r>
      <w:hyperlink w:history="0" r:id="rId350"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законом</w:t>
        </w:r>
      </w:hyperlink>
      <w:r>
        <w:rPr>
          <w:sz w:val="20"/>
        </w:rPr>
        <w:t xml:space="preserve"> от 31.07.2020 N 304-ФЗ)</w:t>
      </w:r>
    </w:p>
    <w:p>
      <w:pPr>
        <w:pStyle w:val="0"/>
        <w:jc w:val="both"/>
      </w:pPr>
      <w:r>
        <w:rPr>
          <w:sz w:val="20"/>
        </w:rPr>
      </w:r>
    </w:p>
    <w:p>
      <w:pPr>
        <w:pStyle w:val="0"/>
        <w:ind w:firstLine="540"/>
        <w:jc w:val="both"/>
      </w:pPr>
      <w:r>
        <w:rPr>
          <w:sz w:val="20"/>
        </w:rPr>
        <w:t xml:space="preserve">1. 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такими организациями самостоятельно, если иное не установлено настоящим Федеральным законом.</w:t>
      </w:r>
    </w:p>
    <w:p>
      <w:pPr>
        <w:pStyle w:val="0"/>
        <w:spacing w:before="200" w:lineRule="auto"/>
        <w:ind w:firstLine="540"/>
        <w:jc w:val="both"/>
      </w:pPr>
      <w:r>
        <w:rPr>
          <w:sz w:val="20"/>
        </w:rPr>
        <w:t xml:space="preserve">2. 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программ высшего образования (программ бакалавриата и программ специалитета) в организациях, осуществляющих образовательную деятельность, осуществляется на основе включаемых в такие образовательные программы федеральной рабочей программы воспитания и федерального календарного плана воспитательной работы (при реализации имеющих государственную аккредитацию образовательных программ начального общего, основного общего и среднего общего образования), рабочей программы воспитания и календарного плана воспитательной работы, разрабатываемых и утверждаемых с учетом включенных в примерные образовательные программы, указанные в </w:t>
      </w:r>
      <w:hyperlink w:history="0" w:anchor="P450" w:tooltip="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план воспитательной работы.">
        <w:r>
          <w:rPr>
            <w:sz w:val="20"/>
            <w:color w:val="0000ff"/>
          </w:rPr>
          <w:t xml:space="preserve">части 9.1 статьи 12</w:t>
        </w:r>
      </w:hyperlink>
      <w:r>
        <w:rPr>
          <w:sz w:val="20"/>
        </w:rPr>
        <w:t xml:space="preserve"> настоящего Федерального закона, примерных </w:t>
      </w:r>
      <w:r>
        <w:rPr>
          <w:sz w:val="20"/>
        </w:rPr>
        <w:t xml:space="preserve">рабочих программ</w:t>
      </w:r>
      <w:r>
        <w:rPr>
          <w:sz w:val="20"/>
        </w:rPr>
        <w:t xml:space="preserve"> воспитания и примерных календарных </w:t>
      </w:r>
      <w:hyperlink w:history="0" r:id="rId351" w:tooltip="&lt;Письмо&gt; Минпросвещения России от 29.08.2025 N 06-1211 &quot;О направлении Перечня мероприятий&quot; {КонсультантПлюс}">
        <w:r>
          <w:rPr>
            <w:sz w:val="20"/>
            <w:color w:val="0000ff"/>
          </w:rPr>
          <w:t xml:space="preserve">планов</w:t>
        </w:r>
      </w:hyperlink>
      <w:r>
        <w:rPr>
          <w:sz w:val="20"/>
        </w:rPr>
        <w:t xml:space="preserve"> воспитательной работы.</w:t>
      </w:r>
    </w:p>
    <w:p>
      <w:pPr>
        <w:pStyle w:val="0"/>
        <w:jc w:val="both"/>
      </w:pPr>
      <w:r>
        <w:rPr>
          <w:sz w:val="20"/>
        </w:rPr>
        <w:t xml:space="preserve">(в ред. Федерального </w:t>
      </w:r>
      <w:hyperlink w:history="0" r:id="rId35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3. В разработке рабочих программ воспитания и календарных планов воспитательной работы имеют право принимать участие указанные в </w:t>
      </w:r>
      <w:hyperlink w:history="0" w:anchor="P714" w:tooltip="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
        <w:r>
          <w:rPr>
            <w:sz w:val="20"/>
            <w:color w:val="0000ff"/>
          </w:rPr>
          <w:t xml:space="preserve">части 6 статьи 26</w:t>
        </w:r>
      </w:hyperlink>
      <w:r>
        <w:rPr>
          <w:sz w:val="20"/>
        </w:rPr>
        <w:t xml:space="preserve"> настоящего Федерального закона советы обучающихся, советы родителей, представительные органы обучающихся (при их наличии).</w:t>
      </w:r>
    </w:p>
    <w:p>
      <w:pPr>
        <w:pStyle w:val="0"/>
        <w:spacing w:before="200" w:lineRule="auto"/>
        <w:ind w:firstLine="540"/>
        <w:jc w:val="both"/>
      </w:pPr>
      <w:r>
        <w:rPr>
          <w:sz w:val="20"/>
        </w:rPr>
        <w:t xml:space="preserve">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вправе наряду с мероприятиями, включенными в федеральный календарный план воспитательной работы, проводить иные мероприятия согласно федеральной рабочей программе воспитания.</w:t>
      </w:r>
    </w:p>
    <w:p>
      <w:pPr>
        <w:pStyle w:val="0"/>
        <w:jc w:val="both"/>
      </w:pPr>
      <w:r>
        <w:rPr>
          <w:sz w:val="20"/>
        </w:rPr>
        <w:t xml:space="preserve">(часть 4 в ред. Федерального </w:t>
      </w:r>
      <w:hyperlink w:history="0" r:id="rId35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ind w:firstLine="540"/>
        <w:jc w:val="both"/>
      </w:pPr>
      <w:r>
        <w:rPr>
          <w:sz w:val="20"/>
        </w:rPr>
      </w:r>
    </w:p>
    <w:bookmarkStart w:id="474" w:name="P474"/>
    <w:bookmarkEnd w:id="474"/>
    <w:p>
      <w:pPr>
        <w:pStyle w:val="2"/>
        <w:outlineLvl w:val="1"/>
        <w:ind w:firstLine="540"/>
        <w:jc w:val="both"/>
      </w:pPr>
      <w:r>
        <w:rPr>
          <w:sz w:val="20"/>
        </w:rPr>
        <w:t xml:space="preserve">Статья 12.2. Общие требования к осуществлению просветительской деятельности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354"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05.04.2021 N 85-ФЗ)</w:t>
      </w:r>
    </w:p>
    <w:p>
      <w:pPr>
        <w:pStyle w:val="0"/>
        <w:jc w:val="both"/>
      </w:pPr>
      <w:r>
        <w:rPr>
          <w:sz w:val="20"/>
        </w:rPr>
      </w:r>
    </w:p>
    <w:p>
      <w:pPr>
        <w:pStyle w:val="0"/>
        <w:ind w:firstLine="540"/>
        <w:jc w:val="both"/>
      </w:pPr>
      <w:r>
        <w:rPr>
          <w:sz w:val="20"/>
        </w:rPr>
        <w:t xml:space="preserve">1. Просветительскую деятельность осуществляют органы государственной власти, иные государственные органы, органы местного самоуправления, уполномоченные ими организации, а также вправе осуществлять физические лица, индивидуальные предприниматели и (или) юридические лица при соблюдении требований, предусмотренных настоящим Федеральным законом и иными нормативными правовыми актами Российской Федерации.</w:t>
      </w:r>
    </w:p>
    <w:p>
      <w:pPr>
        <w:pStyle w:val="0"/>
        <w:spacing w:before="200" w:lineRule="auto"/>
        <w:ind w:firstLine="540"/>
        <w:jc w:val="both"/>
      </w:pPr>
      <w:r>
        <w:rPr>
          <w:sz w:val="20"/>
        </w:rPr>
        <w:t xml:space="preserve">1.1. Просветительская деятельность не может осуществляться иностранными агентами.</w:t>
      </w:r>
    </w:p>
    <w:p>
      <w:pPr>
        <w:pStyle w:val="0"/>
        <w:jc w:val="both"/>
      </w:pPr>
      <w:r>
        <w:rPr>
          <w:sz w:val="20"/>
        </w:rPr>
        <w:t xml:space="preserve">(часть 1.1 введена Федеральным </w:t>
      </w:r>
      <w:hyperlink w:history="0" r:id="rId355"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 в ред. Федерального </w:t>
      </w:r>
      <w:hyperlink w:history="0" r:id="rId356"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sz w:val="20"/>
            <w:color w:val="0000ff"/>
          </w:rPr>
          <w:t xml:space="preserve">закона</w:t>
        </w:r>
      </w:hyperlink>
      <w:r>
        <w:rPr>
          <w:sz w:val="20"/>
        </w:rPr>
        <w:t xml:space="preserve"> от 21.04.2025 N 100-ФЗ)</w:t>
      </w:r>
    </w:p>
    <w:p>
      <w:pPr>
        <w:pStyle w:val="0"/>
        <w:spacing w:before="200" w:lineRule="auto"/>
        <w:ind w:firstLine="540"/>
        <w:jc w:val="both"/>
      </w:pPr>
      <w:r>
        <w:rPr>
          <w:sz w:val="20"/>
        </w:rPr>
        <w:t xml:space="preserve">2. 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w:t>
      </w:r>
      <w:hyperlink w:history="0" r:id="rId35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w:t>
      </w:r>
    </w:p>
    <w:p>
      <w:pPr>
        <w:pStyle w:val="0"/>
        <w:spacing w:before="200" w:lineRule="auto"/>
        <w:ind w:firstLine="540"/>
        <w:jc w:val="both"/>
      </w:pPr>
      <w:r>
        <w:rPr>
          <w:sz w:val="20"/>
        </w:rPr>
        <w:t xml:space="preserve">3. </w:t>
      </w:r>
      <w:hyperlink w:history="0" r:id="rId358" w:tooltip="Постановление Правительства РФ от 01.07.2022 N 1195 &quot;Об утверждении Правил осуществления просветительской деятельности&quot; {КонсультантПлюс}">
        <w:r>
          <w:rPr>
            <w:sz w:val="20"/>
            <w:color w:val="0000ff"/>
          </w:rPr>
          <w:t xml:space="preserve">Порядок</w:t>
        </w:r>
      </w:hyperlink>
      <w:r>
        <w:rPr>
          <w:sz w:val="20"/>
        </w:rPr>
        <w:t xml:space="preserve">, условия и формы осуществления просветительской </w:t>
      </w:r>
      <w:hyperlink w:history="0" r:id="rId359" w:tooltip="&lt;Письмо&gt; Минпросвещения России от 22.03.2024 N 08-ЗГ-МП-54 &quot;О рассмотрении обращения&quot; {КонсультантПлюс}">
        <w:r>
          <w:rPr>
            <w:sz w:val="20"/>
            <w:color w:val="0000ff"/>
          </w:rPr>
          <w:t xml:space="preserve">деятельности</w:t>
        </w:r>
      </w:hyperlink>
      <w:r>
        <w:rPr>
          <w:sz w:val="20"/>
        </w:rPr>
        <w:t xml:space="preserve">, а также порядок проведения контроля за ней устанавливается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13. Общие требования к реализации образовательных программ</w:t>
      </w:r>
    </w:p>
    <w:p>
      <w:pPr>
        <w:pStyle w:val="0"/>
        <w:ind w:firstLine="540"/>
        <w:jc w:val="both"/>
      </w:pPr>
      <w:r>
        <w:rPr>
          <w:sz w:val="20"/>
        </w:rPr>
      </w:r>
    </w:p>
    <w:p>
      <w:pPr>
        <w:pStyle w:val="0"/>
        <w:ind w:firstLine="540"/>
        <w:jc w:val="both"/>
      </w:pPr>
      <w:r>
        <w:rPr>
          <w:sz w:val="20"/>
        </w:rPr>
        <w:t xml:space="preserve">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pPr>
        <w:pStyle w:val="0"/>
        <w:spacing w:before="200" w:lineRule="auto"/>
        <w:ind w:firstLine="540"/>
        <w:jc w:val="both"/>
      </w:pPr>
      <w:r>
        <w:rPr>
          <w:sz w:val="20"/>
        </w:rP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w:history="0" w:anchor="P530" w:tooltip="Статья 16. Реализация образовательных программ с применением электронного обучения и дистанционных образовательных технологий">
        <w:r>
          <w:rPr>
            <w:sz w:val="20"/>
            <w:color w:val="0000ff"/>
          </w:rPr>
          <w:t xml:space="preserve">электронное обучение</w:t>
        </w:r>
      </w:hyperlink>
      <w:r>
        <w:rPr>
          <w:sz w:val="20"/>
        </w:rPr>
        <w:t xml:space="preserve">.</w:t>
      </w:r>
    </w:p>
    <w:p>
      <w:pPr>
        <w:pStyle w:val="0"/>
        <w:spacing w:before="200" w:lineRule="auto"/>
        <w:ind w:firstLine="540"/>
        <w:jc w:val="both"/>
      </w:pPr>
      <w:r>
        <w:rPr>
          <w:sz w:val="20"/>
        </w:rPr>
        <w:t xml:space="preserve">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13 дополняется ч. 3.1 (</w:t>
            </w:r>
            <w:hyperlink w:history="0" r:id="rId360" w:tooltip="Федеральный закон от 23.07.2025 N 253-ФЗ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0"/>
                  <w:color w:val="0000ff"/>
                </w:rPr>
                <w:t xml:space="preserve">ФЗ</w:t>
              </w:r>
            </w:hyperlink>
            <w:r>
              <w:rPr>
                <w:sz w:val="20"/>
                <w:color w:val="392c69"/>
              </w:rPr>
              <w:t xml:space="preserve"> от 23.07.2025 N 253-ФЗ).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pPr>
        <w:pStyle w:val="0"/>
        <w:spacing w:before="200" w:lineRule="auto"/>
        <w:ind w:firstLine="540"/>
        <w:jc w:val="both"/>
      </w:pPr>
      <w:r>
        <w:rPr>
          <w:sz w:val="20"/>
        </w:rPr>
        <w:t xml:space="preserve">5. Количество зачетных единиц по основной профессиональной образовательной программе по конкретным профессии, специальности, направлению подготовки или научной специальности устанавливается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или самостоятельно устанавливаемыми требованиями.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pPr>
        <w:pStyle w:val="0"/>
        <w:jc w:val="both"/>
      </w:pPr>
      <w:r>
        <w:rPr>
          <w:sz w:val="20"/>
        </w:rPr>
        <w:t xml:space="preserve">(в ред. Федерального </w:t>
      </w:r>
      <w:hyperlink w:history="0" r:id="rId36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6. Освоение основных профессиональных образовательных программ предусматривает проведение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w:t>
      </w:r>
      <w:hyperlink w:history="0" r:id="rId362" w:tooltip="&lt;Письмо&gt; Минпросвещения России от 08.04.2021 N 05-369 &quot;О направлении рекомендаций&quot; (вместе с &quot;Рекомендациями, содержащими общие подходы к реализации образовательных программ среднего профессионального образования (отдельных их частей) в форме практической подготовки&quot;) {КонсультантПлюс}">
        <w:r>
          <w:rPr>
            <w:sz w:val="20"/>
            <w:color w:val="0000ff"/>
          </w:rPr>
          <w:t xml:space="preserve">практической подготовки</w:t>
        </w:r>
      </w:hyperlink>
      <w:r>
        <w:rPr>
          <w:sz w:val="20"/>
        </w:rPr>
        <w:t xml:space="preserve">.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w:t>
      </w:r>
    </w:p>
    <w:p>
      <w:pPr>
        <w:pStyle w:val="0"/>
        <w:jc w:val="both"/>
      </w:pPr>
      <w:r>
        <w:rPr>
          <w:sz w:val="20"/>
        </w:rPr>
        <w:t xml:space="preserve">(часть 6 в ред. Федерального </w:t>
      </w:r>
      <w:hyperlink w:history="0" r:id="rId363"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7. Практическая подготовка может быть организована:</w:t>
      </w:r>
    </w:p>
    <w:p>
      <w:pPr>
        <w:pStyle w:val="0"/>
        <w:spacing w:before="200" w:lineRule="auto"/>
        <w:ind w:firstLine="540"/>
        <w:jc w:val="both"/>
      </w:pPr>
      <w:r>
        <w:rPr>
          <w:sz w:val="20"/>
        </w:rPr>
        <w:t xml:space="preserve">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pPr>
        <w:pStyle w:val="0"/>
        <w:spacing w:before="200" w:lineRule="auto"/>
        <w:ind w:firstLine="540"/>
        <w:jc w:val="both"/>
      </w:pPr>
      <w:r>
        <w:rPr>
          <w:sz w:val="20"/>
        </w:rPr>
        <w:t xml:space="preserve">2)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образовательную деятельность. В целях настоящего Федерального закона к организациям, осуществляющим деятельность по профилю соответствующей образовательной программы, приравниваются лица, зарегистрированные в установленном </w:t>
      </w:r>
      <w:hyperlink w:history="0" r:id="rId364"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КонсультантПлюс}">
        <w:r>
          <w:rPr>
            <w:sz w:val="20"/>
            <w:color w:val="0000ff"/>
          </w:rPr>
          <w:t xml:space="preserve">порядке</w:t>
        </w:r>
      </w:hyperlink>
      <w:r>
        <w:rPr>
          <w:sz w:val="20"/>
        </w:rPr>
        <w:t xml:space="preserve"> в качестве индивидуальных предпринимателей, нотариусы, занимающиеся частной практикой, адвокаты, учредившие адвокатские кабинеты, а также иные лица, чья профессиональная деятельность в соответствии с федеральными законами подлежит государственной регистрации и (или) лицензированию.</w:t>
      </w:r>
    </w:p>
    <w:p>
      <w:pPr>
        <w:pStyle w:val="0"/>
        <w:jc w:val="both"/>
      </w:pPr>
      <w:r>
        <w:rPr>
          <w:sz w:val="20"/>
        </w:rPr>
        <w:t xml:space="preserve">(в ред. Федерального </w:t>
      </w:r>
      <w:hyperlink w:history="0" r:id="rId365"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17.02.2023 N 26-ФЗ)</w:t>
      </w:r>
    </w:p>
    <w:p>
      <w:pPr>
        <w:pStyle w:val="0"/>
        <w:jc w:val="both"/>
      </w:pPr>
      <w:r>
        <w:rPr>
          <w:sz w:val="20"/>
        </w:rPr>
        <w:t xml:space="preserve">(часть 7 в ред. Федерального </w:t>
      </w:r>
      <w:hyperlink w:history="0" r:id="rId366"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8. </w:t>
      </w:r>
      <w:hyperlink w:history="0" r:id="rId367"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 {КонсультантПлюс}">
        <w:r>
          <w:rPr>
            <w:sz w:val="20"/>
            <w:color w:val="0000ff"/>
          </w:rPr>
          <w:t xml:space="preserve">Положение</w:t>
        </w:r>
      </w:hyperlink>
      <w:r>
        <w:rPr>
          <w:sz w:val="20"/>
        </w:rPr>
        <w:t xml:space="preserve"> о практической подготовке обучающихся и примерная </w:t>
      </w:r>
      <w:hyperlink w:history="0" r:id="rId368"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 {КонсультантПлюс}">
        <w:r>
          <w:rPr>
            <w:sz w:val="20"/>
            <w:color w:val="0000ff"/>
          </w:rPr>
          <w:t xml:space="preserve">форма</w:t>
        </w:r>
      </w:hyperlink>
      <w:r>
        <w:rPr>
          <w:sz w:val="20"/>
        </w:rPr>
        <w:t xml:space="preserve">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pPr>
        <w:pStyle w:val="0"/>
        <w:jc w:val="both"/>
      </w:pPr>
      <w:r>
        <w:rPr>
          <w:sz w:val="20"/>
        </w:rPr>
        <w:t xml:space="preserve">(часть 8 в ред. Федерального </w:t>
      </w:r>
      <w:hyperlink w:history="0" r:id="rId369"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pPr>
        <w:pStyle w:val="0"/>
        <w:spacing w:before="200" w:lineRule="auto"/>
        <w:ind w:firstLine="540"/>
        <w:jc w:val="both"/>
      </w:pPr>
      <w:r>
        <w:rPr>
          <w:sz w:val="20"/>
        </w:rPr>
        <w:t xml:space="preserve">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bookmarkStart w:id="505" w:name="P505"/>
    <w:bookmarkEnd w:id="505"/>
    <w:p>
      <w:pPr>
        <w:pStyle w:val="0"/>
        <w:spacing w:before="200" w:lineRule="auto"/>
        <w:ind w:firstLine="540"/>
        <w:jc w:val="both"/>
      </w:pPr>
      <w:r>
        <w:rPr>
          <w:sz w:val="20"/>
        </w:rPr>
        <w:t xml:space="preserve">11. </w:t>
      </w:r>
      <w:r>
        <w:rPr>
          <w:sz w:val="20"/>
        </w:rPr>
        <w:t xml:space="preserve">Порядок</w:t>
      </w:r>
      <w:r>
        <w:rPr>
          <w:sz w:val="20"/>
        </w:rPr>
        <w:t xml:space="preserve">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w:t>
      </w:r>
      <w:r>
        <w:rPr>
          <w:sz w:val="20"/>
        </w:rPr>
        <w:t xml:space="preserve">Порядок</w:t>
      </w:r>
      <w:r>
        <w:rPr>
          <w:sz w:val="20"/>
        </w:rPr>
        <w:t xml:space="preserve">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w:t>
      </w:r>
      <w:hyperlink w:history="0" r:id="rId370" w:tooltip="Приказ Минобрнауки России от 24.03.2025 N 266 &quot;Об утверждении Порядка организации и осуществления образовательной деятельности по дополнительным профессиональным программам&quot; (Зарегистрировано в Минюсте России 22.04.2025 N 81928) {КонсультантПлюс}">
        <w:r>
          <w:rPr>
            <w:sz w:val="20"/>
            <w:color w:val="0000ff"/>
          </w:rPr>
          <w:t xml:space="preserve">Порядок</w:t>
        </w:r>
      </w:hyperlink>
      <w:r>
        <w:rPr>
          <w:sz w:val="20"/>
        </w:rPr>
        <w:t xml:space="preserve">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pPr>
        <w:pStyle w:val="0"/>
        <w:jc w:val="both"/>
      </w:pPr>
      <w:r>
        <w:rPr>
          <w:sz w:val="20"/>
        </w:rPr>
        <w:t xml:space="preserve">(часть 11 в ред. Федерального </w:t>
      </w:r>
      <w:hyperlink w:history="0" r:id="rId37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12. Особенности организации и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12 введена Федеральным </w:t>
      </w:r>
      <w:hyperlink w:history="0" r:id="rId372"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13.06.2023 N 219-ФЗ)</w:t>
      </w:r>
    </w:p>
    <w:p>
      <w:pPr>
        <w:pStyle w:val="0"/>
        <w:ind w:firstLine="540"/>
        <w:jc w:val="both"/>
      </w:pPr>
      <w:r>
        <w:rPr>
          <w:sz w:val="20"/>
        </w:rPr>
      </w:r>
    </w:p>
    <w:p>
      <w:pPr>
        <w:pStyle w:val="2"/>
        <w:outlineLvl w:val="1"/>
        <w:ind w:firstLine="540"/>
        <w:jc w:val="both"/>
      </w:pPr>
      <w:r>
        <w:rPr>
          <w:sz w:val="20"/>
        </w:rPr>
        <w:t xml:space="preserve">Статья 14. Язык образования</w:t>
      </w:r>
    </w:p>
    <w:p>
      <w:pPr>
        <w:pStyle w:val="0"/>
        <w:ind w:firstLine="540"/>
        <w:jc w:val="both"/>
      </w:pPr>
      <w:r>
        <w:rPr>
          <w:sz w:val="20"/>
        </w:rPr>
      </w:r>
    </w:p>
    <w:p>
      <w:pPr>
        <w:pStyle w:val="0"/>
        <w:ind w:firstLine="540"/>
        <w:jc w:val="both"/>
      </w:pPr>
      <w:r>
        <w:rPr>
          <w:sz w:val="20"/>
        </w:rPr>
        <w:t xml:space="preserve">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pPr>
        <w:pStyle w:val="0"/>
        <w:spacing w:before="200" w:lineRule="auto"/>
        <w:ind w:firstLine="540"/>
        <w:jc w:val="both"/>
      </w:pPr>
      <w:r>
        <w:rPr>
          <w:sz w:val="20"/>
        </w:rPr>
        <w:t xml:space="preserve">2. В образовательных организациях образовательная деятельность осуществляется на </w:t>
      </w:r>
      <w:hyperlink w:history="0" r:id="rId373" w:tooltip="Федеральный закон от 01.06.2005 N 53-ФЗ (ред. от 22.04.2024) &quot;О государственном языке Российской Федерации&quot; {КонсультантПлюс}">
        <w:r>
          <w:rPr>
            <w:sz w:val="20"/>
            <w:color w:val="0000ff"/>
          </w:rPr>
          <w:t xml:space="preserve">государственном языке</w:t>
        </w:r>
      </w:hyperlink>
      <w:r>
        <w:rPr>
          <w:sz w:val="20"/>
        </w:rP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w:history="0" r:id="rId374"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образовательными стандартами.</w:t>
      </w:r>
    </w:p>
    <w:p>
      <w:pPr>
        <w:pStyle w:val="0"/>
        <w:spacing w:before="200" w:lineRule="auto"/>
        <w:ind w:firstLine="540"/>
        <w:jc w:val="both"/>
      </w:pPr>
      <w:r>
        <w:rPr>
          <w:sz w:val="20"/>
        </w:rPr>
        <w:t xml:space="preserve">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pPr>
        <w:pStyle w:val="0"/>
        <w:spacing w:before="200" w:lineRule="auto"/>
        <w:ind w:firstLine="540"/>
        <w:jc w:val="both"/>
      </w:pPr>
      <w:r>
        <w:rPr>
          <w:sz w:val="20"/>
        </w:rP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pPr>
        <w:pStyle w:val="0"/>
        <w:jc w:val="both"/>
      </w:pPr>
      <w:r>
        <w:rPr>
          <w:sz w:val="20"/>
        </w:rPr>
        <w:t xml:space="preserve">(в ред. Федерального </w:t>
      </w:r>
      <w:hyperlink w:history="0" r:id="rId375"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03.08.2018 N 317-ФЗ)</w:t>
      </w:r>
    </w:p>
    <w:p>
      <w:pPr>
        <w:pStyle w:val="0"/>
        <w:spacing w:before="200" w:lineRule="auto"/>
        <w:ind w:firstLine="540"/>
        <w:jc w:val="both"/>
      </w:pPr>
      <w:r>
        <w:rPr>
          <w:sz w:val="20"/>
        </w:rPr>
        <w:t xml:space="preserve">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pPr>
        <w:pStyle w:val="0"/>
        <w:spacing w:before="200" w:lineRule="auto"/>
        <w:ind w:firstLine="540"/>
        <w:jc w:val="both"/>
      </w:pPr>
      <w:r>
        <w:rPr>
          <w:sz w:val="20"/>
        </w:rPr>
        <w:t xml:space="preserve">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pPr>
        <w:pStyle w:val="0"/>
        <w:jc w:val="both"/>
      </w:pPr>
      <w:r>
        <w:rPr>
          <w:sz w:val="20"/>
        </w:rPr>
        <w:t xml:space="preserve">(в ред. Федерального </w:t>
      </w:r>
      <w:hyperlink w:history="0" r:id="rId376" w:tooltip="Федеральный закон от 03.08.2018 N 317-ФЗ &quot;О внесении изменений в статьи 11 и 14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03.08.2018 N 317-ФЗ)</w:t>
      </w:r>
    </w:p>
    <w:p>
      <w:pPr>
        <w:pStyle w:val="0"/>
        <w:ind w:firstLine="540"/>
        <w:jc w:val="both"/>
      </w:pPr>
      <w:r>
        <w:rPr>
          <w:sz w:val="20"/>
        </w:rPr>
      </w:r>
    </w:p>
    <w:p>
      <w:pPr>
        <w:pStyle w:val="2"/>
        <w:outlineLvl w:val="1"/>
        <w:ind w:firstLine="540"/>
        <w:jc w:val="both"/>
      </w:pPr>
      <w:r>
        <w:rPr>
          <w:sz w:val="20"/>
        </w:rPr>
        <w:t xml:space="preserve">Статья 15. Сетевая форма реализации образовательных программ</w:t>
      </w:r>
    </w:p>
    <w:p>
      <w:pPr>
        <w:pStyle w:val="0"/>
        <w:ind w:firstLine="540"/>
        <w:jc w:val="both"/>
      </w:pPr>
      <w:r>
        <w:rPr>
          <w:sz w:val="20"/>
        </w:rPr>
      </w:r>
    </w:p>
    <w:p>
      <w:pPr>
        <w:pStyle w:val="0"/>
        <w:ind w:firstLine="540"/>
        <w:jc w:val="both"/>
      </w:pPr>
      <w:r>
        <w:rPr>
          <w:sz w:val="20"/>
        </w:rPr>
        <w:t xml:space="preserve">(в ред. Федерального </w:t>
      </w:r>
      <w:hyperlink w:history="0" r:id="rId377"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ind w:firstLine="540"/>
        <w:jc w:val="both"/>
      </w:pPr>
      <w:r>
        <w:rPr>
          <w:sz w:val="20"/>
        </w:rPr>
      </w:r>
    </w:p>
    <w:bookmarkStart w:id="525" w:name="P525"/>
    <w:bookmarkEnd w:id="525"/>
    <w:p>
      <w:pPr>
        <w:pStyle w:val="0"/>
        <w:ind w:firstLine="540"/>
        <w:jc w:val="both"/>
      </w:pPr>
      <w:r>
        <w:rPr>
          <w:sz w:val="20"/>
        </w:rPr>
        <w:t xml:space="preserve">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pPr>
        <w:pStyle w:val="0"/>
        <w:spacing w:before="200" w:lineRule="auto"/>
        <w:ind w:firstLine="540"/>
        <w:jc w:val="both"/>
      </w:pPr>
      <w:r>
        <w:rPr>
          <w:sz w:val="20"/>
        </w:rPr>
        <w:t xml:space="preserve">2. Использование сетевой формы реализации образовательных программ осуществляется на основании договора, который заключается между организациями, указанными в </w:t>
      </w:r>
      <w:hyperlink w:history="0" w:anchor="P525" w:tooltip="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w:r>
          <w:rPr>
            <w:sz w:val="20"/>
            <w:color w:val="0000ff"/>
          </w:rPr>
          <w:t xml:space="preserve">части 1</w:t>
        </w:r>
      </w:hyperlink>
      <w:r>
        <w:rPr>
          <w:sz w:val="20"/>
        </w:rPr>
        <w:t xml:space="preserve">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программами), выдаваемые документ или документы об образовании и (или) о квалификации, 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договора.</w:t>
      </w:r>
    </w:p>
    <w:p>
      <w:pPr>
        <w:pStyle w:val="0"/>
        <w:spacing w:before="200" w:lineRule="auto"/>
        <w:ind w:firstLine="540"/>
        <w:jc w:val="both"/>
      </w:pPr>
      <w:r>
        <w:rPr>
          <w:sz w:val="20"/>
        </w:rPr>
        <w:t xml:space="preserve">3. </w:t>
      </w:r>
      <w:hyperlink w:history="0" r:id="rId378" w:tooltip="Приказ Минобрнауки России N 882, Минпросвещения России N 391 от 05.08.2020 (ред. от 22.02.2023) &quot;Об организации и осуществлении образовательной деятельности при сетевой форме реализации образовательных программ&quot; (вместе с &quot;Порядком организации и осуществления образовательной деятельности при сетевой форме реализации образовательных программ&quot;) (Зарегистрировано в Минюсте России 10.09.2020 N 59764) {КонсультантПлюс}">
        <w:r>
          <w:rPr>
            <w:sz w:val="20"/>
            <w:color w:val="0000ff"/>
          </w:rPr>
          <w:t xml:space="preserve">Порядок</w:t>
        </w:r>
      </w:hyperlink>
      <w:r>
        <w:rPr>
          <w:sz w:val="20"/>
        </w:rPr>
        <w:t xml:space="preserve"> организации и осуществления образовательной деятельности при сетевой форме реализации образовательных программ и примерная </w:t>
      </w:r>
      <w:hyperlink w:history="0" r:id="rId379" w:tooltip="Приказ Минобрнауки России N 882, Минпросвещения России N 391 от 05.08.2020 (ред. от 22.02.2023) &quot;Об организации и осуществлении образовательной деятельности при сетевой форме реализации образовательных программ&quot; (вместе с &quot;Порядком организации и осуществления образовательной деятельности при сетевой форме реализации образовательных программ&quot;) (Зарегистрировано в Минюсте России 10.09.2020 N 59764) {КонсультантПлюс}">
        <w:r>
          <w:rPr>
            <w:sz w:val="20"/>
            <w:color w:val="0000ff"/>
          </w:rPr>
          <w:t xml:space="preserve">форма</w:t>
        </w:r>
      </w:hyperlink>
      <w:r>
        <w:rPr>
          <w:sz w:val="20"/>
        </w:rPr>
        <w:t xml:space="preserve"> договора о сетевой форме реализации образовательных программ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spacing w:before="200" w:lineRule="auto"/>
        <w:ind w:firstLine="540"/>
        <w:jc w:val="both"/>
      </w:pPr>
      <w:r>
        <w:rPr>
          <w:sz w:val="20"/>
        </w:rPr>
        <w:t xml:space="preserve">4. 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осуществляется за счет 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w:t>
      </w:r>
    </w:p>
    <w:p>
      <w:pPr>
        <w:pStyle w:val="0"/>
        <w:ind w:firstLine="540"/>
        <w:jc w:val="both"/>
      </w:pPr>
      <w:r>
        <w:rPr>
          <w:sz w:val="20"/>
        </w:rPr>
      </w:r>
    </w:p>
    <w:bookmarkStart w:id="530" w:name="P530"/>
    <w:bookmarkEnd w:id="530"/>
    <w:p>
      <w:pPr>
        <w:pStyle w:val="2"/>
        <w:outlineLvl w:val="1"/>
        <w:ind w:firstLine="540"/>
        <w:jc w:val="both"/>
      </w:pPr>
      <w:r>
        <w:rPr>
          <w:sz w:val="20"/>
        </w:rPr>
        <w:t xml:space="preserve">Статья 16. Реализация образовательных программ с применением электронного обучения и дистанционных образовательных технологий</w:t>
      </w:r>
    </w:p>
    <w:p>
      <w:pPr>
        <w:pStyle w:val="0"/>
        <w:ind w:firstLine="540"/>
        <w:jc w:val="both"/>
      </w:pPr>
      <w:r>
        <w:rPr>
          <w:sz w:val="20"/>
        </w:rPr>
      </w:r>
    </w:p>
    <w:p>
      <w:pPr>
        <w:pStyle w:val="0"/>
        <w:ind w:firstLine="540"/>
        <w:jc w:val="both"/>
      </w:pPr>
      <w:r>
        <w:rPr>
          <w:sz w:val="20"/>
        </w:rPr>
        <w:t xml:space="preserve">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2 ст. 16 вносятся изменения (</w:t>
            </w:r>
            <w:hyperlink w:history="0" r:id="rId380"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28.02.2025 N 28-ФЗ). См. будущую </w:t>
            </w:r>
            <w:hyperlink w:history="0" r:id="rId381" w:tooltip="Федеральный закон от 29.12.2012 N 273-ФЗ (ред. от 15.10.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w:history="0" r:id="rId382"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Федеральных законов от 26.07.2019 </w:t>
      </w:r>
      <w:hyperlink w:history="0" r:id="rId38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26.05.2021 </w:t>
      </w:r>
      <w:hyperlink w:history="0" r:id="rId384"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w:t>
      </w:r>
    </w:p>
    <w:p>
      <w:pPr>
        <w:pStyle w:val="0"/>
        <w:spacing w:before="200" w:lineRule="auto"/>
        <w:ind w:firstLine="540"/>
        <w:jc w:val="both"/>
      </w:pPr>
      <w:r>
        <w:rPr>
          <w:sz w:val="20"/>
        </w:rPr>
        <w:t xml:space="preserve">3. При реализации образовательных программ с применением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включающей в себя государственные информационные системы в случаях, предусмотренных </w:t>
      </w:r>
      <w:hyperlink w:history="0" w:anchor="P539" w:tooltip="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
        <w:r>
          <w:rPr>
            <w:sz w:val="20"/>
            <w:color w:val="0000ff"/>
          </w:rPr>
          <w:t xml:space="preserve">частью 3.1</w:t>
        </w:r>
      </w:hyperlink>
      <w:r>
        <w:rPr>
          <w:sz w:val="20"/>
        </w:rPr>
        <w:t xml:space="preserve"> настоящей статьи, и обеспечивающей освоение обучающимися образовательных программ в полном объеме независимо от места нахождения обучающихся. </w:t>
      </w:r>
      <w:hyperlink w:history="0" r:id="rId385" w:tooltip="Приказ Минпросвещения России от 13.12.2023 N 932 &quot;Об утверждении перечня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quot; (Зарегистрировано в Минюсте России 23.01.2024 N 76946) {КонсультантПлюс}">
        <w:r>
          <w:rPr>
            <w:sz w:val="20"/>
            <w:color w:val="0000ff"/>
          </w:rPr>
          <w:t xml:space="preserve">Перечень</w:t>
        </w:r>
      </w:hyperlink>
      <w:r>
        <w:rPr>
          <w:sz w:val="20"/>
        </w:rPr>
        <w:t xml:space="preserve">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26.07.2019 </w:t>
      </w:r>
      <w:hyperlink w:history="0" r:id="rId38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30.12.2021 </w:t>
      </w:r>
      <w:hyperlink w:history="0" r:id="rId387"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N 472-ФЗ</w:t>
        </w:r>
      </w:hyperlink>
      <w:r>
        <w:rPr>
          <w:sz w:val="20"/>
        </w:rPr>
        <w:t xml:space="preserve">)</w:t>
      </w:r>
    </w:p>
    <w:bookmarkStart w:id="539" w:name="P539"/>
    <w:bookmarkEnd w:id="539"/>
    <w:p>
      <w:pPr>
        <w:pStyle w:val="0"/>
        <w:spacing w:before="200" w:lineRule="auto"/>
        <w:ind w:firstLine="540"/>
        <w:jc w:val="both"/>
      </w:pPr>
      <w:r>
        <w:rPr>
          <w:sz w:val="20"/>
        </w:rPr>
        <w:t xml:space="preserve">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w:t>
      </w:r>
    </w:p>
    <w:p>
      <w:pPr>
        <w:pStyle w:val="0"/>
        <w:jc w:val="both"/>
      </w:pPr>
      <w:r>
        <w:rPr>
          <w:sz w:val="20"/>
        </w:rPr>
        <w:t xml:space="preserve">(часть 3.1 введена Федеральным </w:t>
      </w:r>
      <w:hyperlink w:history="0" r:id="rId388"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spacing w:before="200" w:lineRule="auto"/>
        <w:ind w:firstLine="540"/>
        <w:jc w:val="both"/>
      </w:pPr>
      <w:r>
        <w:rPr>
          <w:sz w:val="20"/>
        </w:rPr>
        <w:t xml:space="preserve">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pPr>
        <w:pStyle w:val="0"/>
        <w:spacing w:before="200" w:lineRule="auto"/>
        <w:ind w:firstLine="540"/>
        <w:jc w:val="both"/>
      </w:pPr>
      <w:r>
        <w:rPr>
          <w:sz w:val="20"/>
        </w:rP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w:history="0" r:id="rId38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17. Формы получения образования и формы обучения</w:t>
      </w:r>
    </w:p>
    <w:p>
      <w:pPr>
        <w:pStyle w:val="0"/>
        <w:ind w:firstLine="540"/>
        <w:jc w:val="both"/>
      </w:pPr>
      <w:r>
        <w:rPr>
          <w:sz w:val="20"/>
        </w:rPr>
      </w:r>
    </w:p>
    <w:p>
      <w:pPr>
        <w:pStyle w:val="0"/>
        <w:ind w:firstLine="540"/>
        <w:jc w:val="both"/>
      </w:pPr>
      <w:r>
        <w:rPr>
          <w:sz w:val="20"/>
        </w:rPr>
        <w:t xml:space="preserve">1. В Российской Федерации образование может быть получено:</w:t>
      </w:r>
    </w:p>
    <w:p>
      <w:pPr>
        <w:pStyle w:val="0"/>
        <w:spacing w:before="200" w:lineRule="auto"/>
        <w:ind w:firstLine="540"/>
        <w:jc w:val="both"/>
      </w:pPr>
      <w:r>
        <w:rPr>
          <w:sz w:val="20"/>
        </w:rPr>
        <w:t xml:space="preserve">1) в организациях, осуществляющих образовательную деятельность;</w:t>
      </w:r>
    </w:p>
    <w:p>
      <w:pPr>
        <w:pStyle w:val="0"/>
        <w:spacing w:before="200" w:lineRule="auto"/>
        <w:ind w:firstLine="540"/>
        <w:jc w:val="both"/>
      </w:pPr>
      <w:r>
        <w:rPr>
          <w:sz w:val="20"/>
        </w:rPr>
        <w:t xml:space="preserve">2) вне организаций, осуществляющих образовательную деятельность (в форме семейного образования и самообразования).</w:t>
      </w:r>
    </w:p>
    <w:p>
      <w:pPr>
        <w:pStyle w:val="0"/>
        <w:spacing w:before="200" w:lineRule="auto"/>
        <w:ind w:firstLine="540"/>
        <w:jc w:val="both"/>
      </w:pPr>
      <w:r>
        <w:rPr>
          <w:sz w:val="20"/>
        </w:rPr>
        <w:t xml:space="preserve">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pPr>
        <w:pStyle w:val="0"/>
        <w:spacing w:before="200" w:lineRule="auto"/>
        <w:ind w:firstLine="540"/>
        <w:jc w:val="both"/>
      </w:pPr>
      <w:r>
        <w:rPr>
          <w:sz w:val="20"/>
        </w:rPr>
        <w:t xml:space="preserve">3. Обучение в форме семейного образования и самообразования осуществляется с правом последующего прохождения в соответствии с </w:t>
      </w:r>
      <w:hyperlink w:history="0" w:anchor="P958" w:tooltip="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
        <w:r>
          <w:rPr>
            <w:sz w:val="20"/>
            <w:color w:val="0000ff"/>
          </w:rPr>
          <w:t xml:space="preserve">частью 3 статьи 34</w:t>
        </w:r>
      </w:hyperlink>
      <w:r>
        <w:rPr>
          <w:sz w:val="20"/>
        </w:rP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pPr>
        <w:pStyle w:val="0"/>
        <w:spacing w:before="200" w:lineRule="auto"/>
        <w:ind w:firstLine="540"/>
        <w:jc w:val="both"/>
      </w:pPr>
      <w:r>
        <w:rPr>
          <w:sz w:val="20"/>
        </w:rPr>
        <w:t xml:space="preserve">4. Допускается сочетание различных форм получения образования и форм обучения.</w:t>
      </w:r>
    </w:p>
    <w:p>
      <w:pPr>
        <w:pStyle w:val="0"/>
        <w:spacing w:before="200" w:lineRule="auto"/>
        <w:ind w:firstLine="540"/>
        <w:jc w:val="both"/>
      </w:pPr>
      <w:r>
        <w:rPr>
          <w:sz w:val="20"/>
        </w:rPr>
        <w:t xml:space="preserve">5. Формы получения образования и формы обучения по основной образовательной программе по каждому уровню образования, профессии, специальности, направлению подготовки и научной специальности определяются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 самостоятельно устанавливаемыми требованиями,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pPr>
        <w:pStyle w:val="0"/>
        <w:jc w:val="both"/>
      </w:pPr>
      <w:r>
        <w:rPr>
          <w:sz w:val="20"/>
        </w:rPr>
        <w:t xml:space="preserve">(в ред. Федерального </w:t>
      </w:r>
      <w:hyperlink w:history="0" r:id="rId39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ind w:firstLine="540"/>
        <w:jc w:val="both"/>
      </w:pPr>
      <w:r>
        <w:rPr>
          <w:sz w:val="20"/>
        </w:rPr>
      </w:r>
    </w:p>
    <w:p>
      <w:pPr>
        <w:pStyle w:val="2"/>
        <w:outlineLvl w:val="1"/>
        <w:ind w:firstLine="540"/>
        <w:jc w:val="both"/>
      </w:pPr>
      <w:r>
        <w:rPr>
          <w:sz w:val="20"/>
        </w:rPr>
        <w:t xml:space="preserve">Статья 18. Печатные и электронные образовательные и информационные ресурсы</w:t>
      </w:r>
    </w:p>
    <w:p>
      <w:pPr>
        <w:pStyle w:val="0"/>
        <w:ind w:firstLine="540"/>
        <w:jc w:val="both"/>
      </w:pPr>
      <w:r>
        <w:rPr>
          <w:sz w:val="20"/>
        </w:rPr>
      </w:r>
    </w:p>
    <w:p>
      <w:pPr>
        <w:pStyle w:val="0"/>
        <w:ind w:firstLine="540"/>
        <w:jc w:val="both"/>
      </w:pPr>
      <w:r>
        <w:rPr>
          <w:sz w:val="20"/>
        </w:rPr>
        <w:t xml:space="preserve">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pPr>
        <w:pStyle w:val="0"/>
        <w:spacing w:before="200" w:lineRule="auto"/>
        <w:ind w:firstLine="540"/>
        <w:jc w:val="both"/>
      </w:pPr>
      <w:r>
        <w:rPr>
          <w:sz w:val="20"/>
        </w:rP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w:history="0" r:id="rId391"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федеральными государственными требованиями к программам подготовки научных и научно-педагогических кадров в аспирантуре (адъюнктуре), образовательными стандартами и самостоятельно устанавливаемыми требованиями.</w:t>
      </w:r>
    </w:p>
    <w:p>
      <w:pPr>
        <w:pStyle w:val="0"/>
        <w:jc w:val="both"/>
      </w:pPr>
      <w:r>
        <w:rPr>
          <w:sz w:val="20"/>
        </w:rPr>
        <w:t xml:space="preserve">(в ред. Федерального </w:t>
      </w:r>
      <w:hyperlink w:history="0" r:id="rId39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федеральных образовательных программ дошкольного образования и федеральных образовательных программ начального общего образования.</w:t>
      </w:r>
    </w:p>
    <w:p>
      <w:pPr>
        <w:pStyle w:val="0"/>
        <w:jc w:val="both"/>
      </w:pPr>
      <w:r>
        <w:rPr>
          <w:sz w:val="20"/>
        </w:rPr>
        <w:t xml:space="preserve">(в ред. Федерального </w:t>
      </w:r>
      <w:hyperlink w:history="0" r:id="rId39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Учебники, используемые по программам среднего профессионального образования на день вступления в силу ФЗ от 26.05.2021 </w:t>
            </w:r>
            <w:hyperlink w:history="0" r:id="rId394"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color w:val="392c69"/>
              </w:rPr>
              <w:t xml:space="preserve">, </w:t>
            </w:r>
            <w:hyperlink w:history="0" r:id="rId395"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допускаются</w:t>
              </w:r>
            </w:hyperlink>
            <w:r>
              <w:rPr>
                <w:sz w:val="20"/>
                <w:color w:val="392c69"/>
              </w:rPr>
              <w:t xml:space="preserve"> к использованию до 01.09.2025.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64" w:name="P564"/>
    <w:bookmarkEnd w:id="564"/>
    <w:p>
      <w:pPr>
        <w:pStyle w:val="0"/>
        <w:spacing w:before="260" w:lineRule="auto"/>
        <w:ind w:firstLine="540"/>
        <w:jc w:val="both"/>
      </w:pPr>
      <w:r>
        <w:rPr>
          <w:sz w:val="20"/>
        </w:rPr>
        <w:t xml:space="preserve">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реализуемым на базе основного общего образования или интегрированным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используют:</w:t>
      </w:r>
    </w:p>
    <w:p>
      <w:pPr>
        <w:pStyle w:val="0"/>
        <w:jc w:val="both"/>
      </w:pPr>
      <w:r>
        <w:rPr>
          <w:sz w:val="20"/>
        </w:rPr>
        <w:t xml:space="preserve">(в ред. Федеральных законов от 26.05.2021 </w:t>
      </w:r>
      <w:hyperlink w:history="0" r:id="rId396"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N 144-ФЗ</w:t>
        </w:r>
      </w:hyperlink>
      <w:r>
        <w:rPr>
          <w:sz w:val="20"/>
        </w:rPr>
        <w:t xml:space="preserve">, от 24.09.2022 </w:t>
      </w:r>
      <w:hyperlink w:history="0" r:id="rId39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1) учебники и разработанные в комплекте с ними учебные пособия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pPr>
        <w:pStyle w:val="0"/>
        <w:jc w:val="both"/>
      </w:pPr>
      <w:r>
        <w:rPr>
          <w:sz w:val="20"/>
        </w:rPr>
        <w:t xml:space="preserve">(в ред. Федеральных законов от 02.12.2019 </w:t>
      </w:r>
      <w:hyperlink w:history="0" r:id="rId398"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 от 24.09.2022 </w:t>
      </w:r>
      <w:hyperlink w:history="0" r:id="rId39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w:t>
      </w:r>
    </w:p>
    <w:p>
      <w:pPr>
        <w:pStyle w:val="0"/>
        <w:spacing w:before="200" w:lineRule="auto"/>
        <w:ind w:firstLine="540"/>
        <w:jc w:val="both"/>
      </w:pPr>
      <w:r>
        <w:rPr>
          <w:sz w:val="20"/>
        </w:rPr>
        <w:t xml:space="preserve">2) учебные пособия, выпущенные организациями, входящими в перечень организаций,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среднего общего образования;</w:t>
      </w:r>
    </w:p>
    <w:p>
      <w:pPr>
        <w:pStyle w:val="0"/>
        <w:jc w:val="both"/>
      </w:pPr>
      <w:r>
        <w:rPr>
          <w:sz w:val="20"/>
        </w:rPr>
        <w:t xml:space="preserve">(в ред. Федерального </w:t>
      </w:r>
      <w:hyperlink w:history="0" r:id="rId400"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3) электронные образовательные ресурсы, входящие в федеральный </w:t>
      </w:r>
      <w:hyperlink w:history="0" r:id="rId401" w:tooltip="Приказ Минпросвещения России от 23.07.2025 N 551 &quot;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22.08.2025 N 83289) {КонсультантПлюс}">
        <w:r>
          <w:rPr>
            <w:sz w:val="20"/>
            <w:color w:val="0000ff"/>
          </w:rPr>
          <w:t xml:space="preserve">перечень</w:t>
        </w:r>
      </w:hyperlink>
      <w:r>
        <w:rPr>
          <w:sz w:val="20"/>
        </w:rP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pPr>
        <w:pStyle w:val="0"/>
        <w:jc w:val="both"/>
      </w:pPr>
      <w:r>
        <w:rPr>
          <w:sz w:val="20"/>
        </w:rPr>
        <w:t xml:space="preserve">(п. 3 введен Федеральным </w:t>
      </w:r>
      <w:hyperlink w:history="0" r:id="rId402"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spacing w:before="200" w:lineRule="auto"/>
        <w:ind w:firstLine="540"/>
        <w:jc w:val="both"/>
      </w:pPr>
      <w:r>
        <w:rPr>
          <w:sz w:val="20"/>
        </w:rPr>
        <w:t xml:space="preserve">5. Федеральный </w:t>
      </w:r>
      <w:hyperlink w:history="0" r:id="rId403" w:tooltip="Приказ Минпросвещения России от 26.06.2025 N 49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28.07.2025 N 83082) {КонсультантПлюс}">
        <w:r>
          <w:rPr>
            <w:sz w:val="20"/>
            <w:color w:val="0000ff"/>
          </w:rPr>
          <w:t xml:space="preserve">перечень</w:t>
        </w:r>
      </w:hyperlink>
      <w:r>
        <w:rPr>
          <w:sz w:val="20"/>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и разработанных в комплекте с ними учебных пособий (при наличии), допущенных к использованию при реализации обязательной части основной образовательной программы, в том числе обеспечивающих углубленное изучение отдельных учебных предметов, профильное обучение, и части, формируемой участниками образовательных отношений, в том числе учебников и разработанных в комплекте с ними учебных пособий (при наличии),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pPr>
        <w:pStyle w:val="0"/>
        <w:jc w:val="both"/>
      </w:pPr>
      <w:r>
        <w:rPr>
          <w:sz w:val="20"/>
        </w:rPr>
        <w:t xml:space="preserve">(в ред. Федеральных законов от 02.12.2019 </w:t>
      </w:r>
      <w:hyperlink w:history="0" r:id="rId404"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 от 24.09.2022 </w:t>
      </w:r>
      <w:hyperlink w:history="0" r:id="rId405"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 от 24.07.2023 </w:t>
      </w:r>
      <w:hyperlink w:history="0" r:id="rId406"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N 385-ФЗ</w:t>
        </w:r>
      </w:hyperlink>
      <w:r>
        <w:rPr>
          <w:sz w:val="20"/>
        </w:rPr>
        <w:t xml:space="preserve">)</w:t>
      </w:r>
    </w:p>
    <w:p>
      <w:pPr>
        <w:pStyle w:val="0"/>
        <w:spacing w:before="200" w:lineRule="auto"/>
        <w:ind w:firstLine="540"/>
        <w:jc w:val="both"/>
      </w:pPr>
      <w:r>
        <w:rPr>
          <w:sz w:val="20"/>
        </w:rPr>
        <w:t xml:space="preserve">6. Учебники и разработанные в комплекте с ними учебные пособия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при участии федерального государственного бюджетного учреждения "Российская академия наук". В проведении указанной экспертизы учебников и разработанных в комплекте с ними учебных пособий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 Содержание учебников и разработанных в комплекте с ними учебных пособий, включаемых в указанный федеральный перечень, должно соответствовать федеральным государственным образовательным стандартам и федеральным основным общеобразовательным программам.</w:t>
      </w:r>
    </w:p>
    <w:p>
      <w:pPr>
        <w:pStyle w:val="0"/>
        <w:jc w:val="both"/>
      </w:pPr>
      <w:r>
        <w:rPr>
          <w:sz w:val="20"/>
        </w:rPr>
        <w:t xml:space="preserve">(в ред. Федеральных законов от 02.12.2019 </w:t>
      </w:r>
      <w:hyperlink w:history="0" r:id="rId407"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 от 24.09.2022 </w:t>
      </w:r>
      <w:hyperlink w:history="0" r:id="rId40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 от 08.08.2024 </w:t>
      </w:r>
      <w:hyperlink w:history="0" r:id="rId409" w:tooltip="Федеральный закон от 08.08.2024 N 252-ФЗ &quot;О внесении изменений в отдельные законодательные акты Российской Федерации&quot; {КонсультантПлюс}">
        <w:r>
          <w:rPr>
            <w:sz w:val="20"/>
            <w:color w:val="0000ff"/>
          </w:rPr>
          <w:t xml:space="preserve">N 252-ФЗ</w:t>
        </w:r>
      </w:hyperlink>
      <w:r>
        <w:rPr>
          <w:sz w:val="20"/>
        </w:rPr>
        <w:t xml:space="preserve">)</w:t>
      </w:r>
    </w:p>
    <w:p>
      <w:pPr>
        <w:pStyle w:val="0"/>
        <w:spacing w:before="200" w:lineRule="auto"/>
        <w:ind w:firstLine="540"/>
        <w:jc w:val="both"/>
      </w:pPr>
      <w:r>
        <w:rPr>
          <w:sz w:val="20"/>
        </w:rPr>
        <w:t xml:space="preserve">7. </w:t>
      </w:r>
      <w:hyperlink w:history="0" r:id="rId410" w:tooltip="Приказ Минпросвещения России от 02.12.2022 N 1053 (ред. от 12.05.2025) &quot;Об утверждении Порядка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27.02.2023 N 72451) {КонсультантПлюс}">
        <w:r>
          <w:rPr>
            <w:sz w:val="20"/>
            <w:color w:val="0000ff"/>
          </w:rPr>
          <w:t xml:space="preserve">Порядок</w:t>
        </w:r>
      </w:hyperlink>
      <w:r>
        <w:rPr>
          <w:sz w:val="20"/>
        </w:rPr>
        <w:t xml:space="preserve">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и разработанных в комплекте с ними учебных пособий, критерии ее проведения и правила их оценивания, требования, предъявляемые к экспертам и экспертным организациям при проведении экспертизы учебников и разработанных в комплекте с ними учебных пособий, права и обязанности экспертов и экспертных организаций, порядок отбора экспертов и экспертных организаций для проведения экспертизы учебников и разработанных в комплекте с ними учебных пособий, формы и срок действия экспертных заключений, порядок и основания исключения учебников и разработанных в комплекте с ними учебных пособий из указанного федерального перечня), а также </w:t>
      </w:r>
      <w:hyperlink w:history="0" r:id="rId411" w:tooltip="Приказ Минпросвещения России от 26.06.2025 N 49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28.07.2025 N 83082) {КонсультантПлюс}">
        <w:r>
          <w:rPr>
            <w:sz w:val="20"/>
            <w:color w:val="0000ff"/>
          </w:rPr>
          <w:t xml:space="preserve">предельный срок</w:t>
        </w:r>
      </w:hyperlink>
      <w:r>
        <w:rPr>
          <w:sz w:val="20"/>
        </w:rPr>
        <w:t xml:space="preserve"> использования учебников и разработанных в комплекте с ними учебных пособий,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7 в ред. Федерального </w:t>
      </w:r>
      <w:hyperlink w:history="0" r:id="rId412"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7.1. Организация работы по подготовке, экспертизе, апробации и изданию учебников и разработанных в комплекте с ними учебных пособий (при наличии), которые допускаются к использованию при реализации обязательной части основных общеобразовательных программ 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7.1 введена Федеральным </w:t>
      </w:r>
      <w:hyperlink w:history="0" r:id="rId413"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 в ред. Федерального </w:t>
      </w:r>
      <w:hyperlink w:history="0" r:id="rId414"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закона</w:t>
        </w:r>
      </w:hyperlink>
      <w:r>
        <w:rPr>
          <w:sz w:val="20"/>
        </w:rPr>
        <w:t xml:space="preserve"> от 24.07.2023 N 385-ФЗ)</w:t>
      </w:r>
    </w:p>
    <w:bookmarkStart w:id="580" w:name="P580"/>
    <w:bookmarkEnd w:id="580"/>
    <w:p>
      <w:pPr>
        <w:pStyle w:val="0"/>
        <w:spacing w:before="200" w:lineRule="auto"/>
        <w:ind w:firstLine="540"/>
        <w:jc w:val="both"/>
      </w:pPr>
      <w:r>
        <w:rPr>
          <w:sz w:val="20"/>
        </w:rPr>
        <w:t xml:space="preserve">7.2. </w:t>
      </w:r>
      <w:hyperlink w:history="0" r:id="rId415" w:tooltip="Приказ Минпросвещения России от 02.12.2022 N 1052 (ред. от 12.05.2025) &quot;Об утверждении Порядка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КонсультантПлюс}">
        <w:r>
          <w:rPr>
            <w:sz w:val="20"/>
            <w:color w:val="0000ff"/>
          </w:rPr>
          <w:t xml:space="preserve">Порядок</w:t>
        </w:r>
      </w:hyperlink>
      <w:r>
        <w:rPr>
          <w:sz w:val="20"/>
        </w:rPr>
        <w:t xml:space="preserve">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(включая порядок и сроки отбора организаций, которые будут осуществлять подготовку учебников и разрабатываемых в комплекте с ними учебных пособий и иных материалов, требования к участникам такого отбора, перечень разрабатываемых в комплекте с учебниками учебных пособий и иных материалов и требования к ним, обязанности отобранных организаций, а также порядок определения условий лицензионного договора о предоставлении права использования учебников и разработанных в комплекте с ними учебных пособий и иных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7.2 введена Федеральным </w:t>
      </w:r>
      <w:hyperlink w:history="0" r:id="rId416"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 в ред. Федерального </w:t>
      </w:r>
      <w:hyperlink w:history="0" r:id="rId417"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закона</w:t>
        </w:r>
      </w:hyperlink>
      <w:r>
        <w:rPr>
          <w:sz w:val="20"/>
        </w:rPr>
        <w:t xml:space="preserve"> от 24.07.2023 N 385-ФЗ)</w:t>
      </w:r>
    </w:p>
    <w:p>
      <w:pPr>
        <w:pStyle w:val="0"/>
        <w:spacing w:before="200" w:lineRule="auto"/>
        <w:ind w:firstLine="540"/>
        <w:jc w:val="both"/>
      </w:pPr>
      <w:r>
        <w:rPr>
          <w:sz w:val="20"/>
        </w:rPr>
        <w:t xml:space="preserve">7.3. Финансовое обеспечение расходов, связанных с подготовкой, экспертизой и апробацией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за счет бюджетных ассигнований федерального бюджета. Исключительные права на подготовленные в соответствии с порядком, указанным в </w:t>
      </w:r>
      <w:hyperlink w:history="0" w:anchor="P580" w:tooltip="7.2. Порядок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
        <w:r>
          <w:rPr>
            <w:sz w:val="20"/>
            <w:color w:val="0000ff"/>
          </w:rPr>
          <w:t xml:space="preserve">части 7.2</w:t>
        </w:r>
      </w:hyperlink>
      <w:r>
        <w:rPr>
          <w:sz w:val="20"/>
        </w:rPr>
        <w:t xml:space="preserve"> настоящей статьи, учебники и разработанные в комплекте с ними учебные пособия и иные материалы принадлежат Российской Федерации, от имени которой выступает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7.3 введена Федеральным </w:t>
      </w:r>
      <w:hyperlink w:history="0" r:id="rId41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законом</w:t>
        </w:r>
      </w:hyperlink>
      <w:r>
        <w:rPr>
          <w:sz w:val="20"/>
        </w:rPr>
        <w:t xml:space="preserve"> от 24.09.2022 N 371-ФЗ; в ред. Федерального </w:t>
      </w:r>
      <w:hyperlink w:history="0" r:id="rId419"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закона</w:t>
        </w:r>
      </w:hyperlink>
      <w:r>
        <w:rPr>
          <w:sz w:val="20"/>
        </w:rPr>
        <w:t xml:space="preserve"> от 24.07.2023 N 385-ФЗ)</w:t>
      </w:r>
    </w:p>
    <w:p>
      <w:pPr>
        <w:pStyle w:val="0"/>
        <w:spacing w:before="200" w:lineRule="auto"/>
        <w:ind w:firstLine="540"/>
        <w:jc w:val="both"/>
      </w:pPr>
      <w:r>
        <w:rPr>
          <w:sz w:val="20"/>
        </w:rPr>
        <w:t xml:space="preserve">8. </w:t>
      </w:r>
      <w:hyperlink w:history="0" r:id="rId420" w:tooltip="Приказ Минпросвещения России от 04.07.2022 N 517 &quot;Об утверждении Порядка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20.10.2022 N 70639) {КонсультантПлюс}">
        <w:r>
          <w:rPr>
            <w:sz w:val="20"/>
            <w:color w:val="0000ff"/>
          </w:rPr>
          <w:t xml:space="preserve">Порядок</w:t>
        </w:r>
      </w:hyperlink>
      <w:r>
        <w:rPr>
          <w:sz w:val="20"/>
        </w:rP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w:history="0" r:id="rId421" w:tooltip="Приказ Минобрнауки России от 09.06.2016 N 699 &quot;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04.07.2016 N 42729) {КонсультантПлюс}">
        <w:r>
          <w:rPr>
            <w:sz w:val="20"/>
            <w:color w:val="0000ff"/>
          </w:rPr>
          <w:t xml:space="preserve">перечень</w:t>
        </w:r>
      </w:hyperlink>
      <w:r>
        <w:rPr>
          <w:sz w:val="20"/>
        </w:rP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pPr>
        <w:pStyle w:val="0"/>
        <w:jc w:val="both"/>
      </w:pPr>
      <w:r>
        <w:rPr>
          <w:sz w:val="20"/>
        </w:rPr>
        <w:t xml:space="preserve">(в ред. Федерального </w:t>
      </w:r>
      <w:hyperlink w:history="0" r:id="rId42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8.1. Федеральный </w:t>
      </w:r>
      <w:hyperlink w:history="0" r:id="rId423" w:tooltip="Приказ Минпросвещения России от 23.07.2025 N 551 &quot;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22.08.2025 N 83289) {КонсультантПлюс}">
        <w:r>
          <w:rPr>
            <w:sz w:val="20"/>
            <w:color w:val="0000ff"/>
          </w:rPr>
          <w:t xml:space="preserve">перечень</w:t>
        </w:r>
      </w:hyperlink>
      <w:r>
        <w:rPr>
          <w:sz w:val="20"/>
        </w:rP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8.1 введена Федеральным </w:t>
      </w:r>
      <w:hyperlink w:history="0" r:id="rId424"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spacing w:before="200" w:lineRule="auto"/>
        <w:ind w:firstLine="540"/>
        <w:jc w:val="both"/>
      </w:pPr>
      <w:r>
        <w:rPr>
          <w:sz w:val="20"/>
        </w:rPr>
        <w:t xml:space="preserve">8.2. Электронные образовательные ресурсы включаются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содержащихся в них электронных учебно-методических материалов. Данная экспертиза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8.2 введена Федеральным </w:t>
      </w:r>
      <w:hyperlink w:history="0" r:id="rId425"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spacing w:before="200" w:lineRule="auto"/>
        <w:ind w:firstLine="540"/>
        <w:jc w:val="both"/>
      </w:pPr>
      <w:r>
        <w:rPr>
          <w:sz w:val="20"/>
        </w:rPr>
        <w:t xml:space="preserve">8.3. </w:t>
      </w:r>
      <w:hyperlink w:history="0" r:id="rId426" w:tooltip="Приказ Минпросвещения России от 09.01.2025 N 1 &quot;Об утверждении Порядка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quot; (Зарегистрировано в Минюсте России 14.02.2025 N 81259) {КонсультантПлюс}">
        <w:r>
          <w:rPr>
            <w:sz w:val="20"/>
            <w:color w:val="0000ff"/>
          </w:rPr>
          <w:t xml:space="preserve">Порядок</w:t>
        </w:r>
      </w:hyperlink>
      <w:r>
        <w:rPr>
          <w:sz w:val="20"/>
        </w:rPr>
        <w:t xml:space="preserve">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состав сведений, содержащихся в указанном федеральном перечне, требования к электронным образовательным ресурсам, порядок принятия решений и условия включения электронных образовательных ресурсов в указанный федеральный перечень и исключения электронных образовательных ресурсов из указанного федерального перечня, в том числе порядок и сроки проведения экспертизы электронных учебно-методических материалов, содержащихся в электронных образовательных ресурсах, критерии ее проведения и правила их оценивания, требования, предъявляемые к экспертам при проведении данной экспертизы, права и обязанности экспертов, порядок их отбора, формы и срок действия экспертных заключений),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8.3 введена Федеральным </w:t>
      </w:r>
      <w:hyperlink w:history="0" r:id="rId427"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30.12.2021 N 472-ФЗ)</w:t>
      </w:r>
    </w:p>
    <w:p>
      <w:pPr>
        <w:pStyle w:val="0"/>
        <w:spacing w:before="200" w:lineRule="auto"/>
        <w:ind w:firstLine="540"/>
        <w:jc w:val="both"/>
      </w:pPr>
      <w:r>
        <w:rPr>
          <w:sz w:val="20"/>
        </w:rPr>
        <w:t xml:space="preserve">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 с учетом особенностей, предусмотренных </w:t>
      </w:r>
      <w:hyperlink w:history="0" w:anchor="P564" w:tooltip="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еализуемым на базе основного общего образования или интегрированным с образовател...">
        <w:r>
          <w:rPr>
            <w:sz w:val="20"/>
            <w:color w:val="0000ff"/>
          </w:rPr>
          <w:t xml:space="preserve">частью 4</w:t>
        </w:r>
      </w:hyperlink>
      <w:r>
        <w:rPr>
          <w:sz w:val="20"/>
        </w:rPr>
        <w:t xml:space="preserve"> настоящей статьи.</w:t>
      </w:r>
    </w:p>
    <w:p>
      <w:pPr>
        <w:pStyle w:val="0"/>
        <w:jc w:val="both"/>
      </w:pPr>
      <w:r>
        <w:rPr>
          <w:sz w:val="20"/>
        </w:rPr>
        <w:t xml:space="preserve">(в ред. Федерального </w:t>
      </w:r>
      <w:hyperlink w:history="0" r:id="rId428"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ind w:firstLine="540"/>
        <w:jc w:val="both"/>
      </w:pPr>
      <w:r>
        <w:rPr>
          <w:sz w:val="20"/>
        </w:rPr>
      </w:r>
    </w:p>
    <w:p>
      <w:pPr>
        <w:pStyle w:val="2"/>
        <w:outlineLvl w:val="1"/>
        <w:ind w:firstLine="540"/>
        <w:jc w:val="both"/>
      </w:pPr>
      <w:r>
        <w:rPr>
          <w:sz w:val="20"/>
        </w:rPr>
        <w:t xml:space="preserve">Статья 19. Научно-методическое и ресурсное обеспечение системы образования</w:t>
      </w:r>
    </w:p>
    <w:p>
      <w:pPr>
        <w:pStyle w:val="0"/>
        <w:ind w:firstLine="540"/>
        <w:jc w:val="both"/>
      </w:pPr>
      <w:r>
        <w:rPr>
          <w:sz w:val="20"/>
        </w:rPr>
      </w:r>
    </w:p>
    <w:p>
      <w:pPr>
        <w:pStyle w:val="0"/>
        <w:ind w:firstLine="540"/>
        <w:jc w:val="both"/>
      </w:pPr>
      <w:r>
        <w:rPr>
          <w:sz w:val="20"/>
        </w:rPr>
        <w:t xml:space="preserve">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bookmarkStart w:id="598" w:name="P598"/>
    <w:bookmarkEnd w:id="598"/>
    <w:p>
      <w:pPr>
        <w:pStyle w:val="0"/>
        <w:spacing w:before="200" w:lineRule="auto"/>
        <w:ind w:firstLine="540"/>
        <w:jc w:val="both"/>
      </w:pPr>
      <w:r>
        <w:rPr>
          <w:sz w:val="20"/>
        </w:rPr>
        <w:t xml:space="preserve">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(адъюнктуре), федеральных основных общеобразовательных программ и примерных образовательных программ среднего профессионального образования,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создаются федеральные учебно-методические объединения, а также могут создаваться региональные учебно-методические объединения. </w:t>
      </w:r>
      <w:r>
        <w:rPr>
          <w:sz w:val="20"/>
        </w:rPr>
        <w:t xml:space="preserve">Типовые положения</w:t>
      </w:r>
      <w:r>
        <w:rPr>
          <w:sz w:val="20"/>
        </w:rPr>
        <w:t xml:space="preserve">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429" w:tooltip="Приказ Минобрнауки России от 18.05.2015 N 505 (ред. от 13.03.2018) &quot;Об утверждении Типового положения об учебно-методических объединениях в системе высшего образования&quot; (Зарегистрировано в Минюсте России 09.06.2015 N 37604) {КонсультантПлюс}">
        <w:r>
          <w:rPr>
            <w:sz w:val="20"/>
            <w:color w:val="0000ff"/>
          </w:rPr>
          <w:t xml:space="preserve">Типовое положение</w:t>
        </w:r>
      </w:hyperlink>
      <w:r>
        <w:rPr>
          <w:sz w:val="20"/>
        </w:rPr>
        <w:t xml:space="preserve">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(часть 2 в ред. Федерального </w:t>
      </w:r>
      <w:hyperlink w:history="0" r:id="rId430"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28.02.2025 N 29-ФЗ)</w:t>
      </w:r>
    </w:p>
    <w:p>
      <w:pPr>
        <w:pStyle w:val="0"/>
        <w:spacing w:before="200" w:lineRule="auto"/>
        <w:ind w:firstLine="540"/>
        <w:jc w:val="both"/>
      </w:pPr>
      <w:r>
        <w:rPr>
          <w:sz w:val="20"/>
        </w:rPr>
        <w:t xml:space="preserve">3. Федеральные учебно-методические объединения в системе общего образования и среднего профессионального образования создаются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системе высшего образования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осуществляют свою деятельность в соответствии с </w:t>
      </w:r>
      <w:r>
        <w:rPr>
          <w:sz w:val="20"/>
        </w:rPr>
        <w:t xml:space="preserve">положениями</w:t>
      </w:r>
      <w:r>
        <w:rPr>
          <w:sz w:val="20"/>
        </w:rPr>
        <w:t xml:space="preserve">, утвержденными этими органами. Федеральные учебно-методические объединения в системе среднего профессионального образования и высшего образования могут создаваться также федеральными государственными органами, указанными в </w:t>
      </w:r>
      <w:hyperlink w:history="0" w:anchor="P2043"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и осуществлять свою деятельность в соответствии с положениями, утвержденными этими органами, с учетом типовых положений об учебно-методических объединениях в системе среднего профессионального образования и высшего образования, указанных в </w:t>
      </w:r>
      <w:hyperlink w:history="0" w:anchor="P598" w:tooltip="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w:r>
          <w:rPr>
            <w:sz w:val="20"/>
            <w:color w:val="0000ff"/>
          </w:rPr>
          <w:t xml:space="preserve">части 2</w:t>
        </w:r>
      </w:hyperlink>
      <w:r>
        <w:rPr>
          <w:sz w:val="20"/>
        </w:rPr>
        <w:t xml:space="preserve"> настоящей статьи.</w:t>
      </w:r>
    </w:p>
    <w:p>
      <w:pPr>
        <w:pStyle w:val="0"/>
        <w:jc w:val="both"/>
      </w:pPr>
      <w:r>
        <w:rPr>
          <w:sz w:val="20"/>
        </w:rPr>
        <w:t xml:space="preserve">(часть 3 в ред. Федерального </w:t>
      </w:r>
      <w:hyperlink w:history="0" r:id="rId431"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28.02.2025 N 29-ФЗ)</w:t>
      </w:r>
    </w:p>
    <w:p>
      <w:pPr>
        <w:pStyle w:val="0"/>
        <w:spacing w:before="200" w:lineRule="auto"/>
        <w:ind w:firstLine="540"/>
        <w:jc w:val="both"/>
      </w:pPr>
      <w:r>
        <w:rPr>
          <w:sz w:val="20"/>
        </w:rPr>
        <w:t xml:space="preserve">3.1. Исполнительными органами субъектов Российской Федерации, осуществляющими государственное управление в сфере образования, могут создаваться региональные учебно-методические объединения в системе общего образования и среднего профессионального образования, которые осуществляют свою деятельность в соответствии с положениями, утвержденными этими органами, с учетом типовых положений об учебно-методических объединениях в системе общего образования и среднего профессионального образования, указанных в </w:t>
      </w:r>
      <w:hyperlink w:history="0" w:anchor="P598" w:tooltip="2. В целях участия педагогических работников, научных работников и других работников организаций, осуществляющих образовательную деятельность, и иных организаций, представителей работодателей и их объединений, представителей федеральных государственных органов и органов государственной власти субъектов Российской Федерации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w:r>
          <w:rPr>
            <w:sz w:val="20"/>
            <w:color w:val="0000ff"/>
          </w:rPr>
          <w:t xml:space="preserve">части 2</w:t>
        </w:r>
      </w:hyperlink>
      <w:r>
        <w:rPr>
          <w:sz w:val="20"/>
        </w:rPr>
        <w:t xml:space="preserve"> настоящей статьи.</w:t>
      </w:r>
    </w:p>
    <w:p>
      <w:pPr>
        <w:pStyle w:val="0"/>
        <w:jc w:val="both"/>
      </w:pPr>
      <w:r>
        <w:rPr>
          <w:sz w:val="20"/>
        </w:rPr>
        <w:t xml:space="preserve">(часть 3.1 введена Федеральным </w:t>
      </w:r>
      <w:hyperlink w:history="0" r:id="rId432"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28.02.2025 N 29-ФЗ)</w:t>
      </w:r>
    </w:p>
    <w:p>
      <w:pPr>
        <w:pStyle w:val="0"/>
        <w:spacing w:before="200" w:lineRule="auto"/>
        <w:ind w:firstLine="540"/>
        <w:jc w:val="both"/>
      </w:pPr>
      <w:r>
        <w:rPr>
          <w:sz w:val="20"/>
        </w:rPr>
        <w:t xml:space="preserve">4. В состав федеральных и региональных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представители работодателей и их объединений, представители федеральных государственных органов и органов государственной власти субъектов Российской Федерации.</w:t>
      </w:r>
    </w:p>
    <w:p>
      <w:pPr>
        <w:pStyle w:val="0"/>
        <w:jc w:val="both"/>
      </w:pPr>
      <w:r>
        <w:rPr>
          <w:sz w:val="20"/>
        </w:rPr>
        <w:t xml:space="preserve">(часть 4 в ред. Федерального </w:t>
      </w:r>
      <w:hyperlink w:history="0" r:id="rId433"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28.02.2025 N 29-ФЗ)</w:t>
      </w:r>
    </w:p>
    <w:p>
      <w:pPr>
        <w:pStyle w:val="0"/>
        <w:spacing w:before="200" w:lineRule="auto"/>
        <w:ind w:firstLine="540"/>
        <w:jc w:val="both"/>
      </w:pPr>
      <w:r>
        <w:rPr>
          <w:sz w:val="20"/>
        </w:rPr>
        <w:t xml:space="preserve">5. Научно-методическое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организациями, включенными в перечень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w:t>
      </w:r>
      <w:hyperlink w:history="0" r:id="rId434"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если иное не установлено настоящим Федеральным законом. </w:t>
      </w:r>
      <w:hyperlink w:history="0" r:id="rId435" w:tooltip="Приказ Минпросвещения России от 25.10.2021 N 732 (ред. от 13.08.2025) &quot;Об утверждении Порядка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общего образования&quot; (Зарегистрировано в Минюсте России 22.11.2021 N 65922) {КонсультантПлюс}">
        <w:r>
          <w:rPr>
            <w:sz w:val="20"/>
            <w:color w:val="0000ff"/>
          </w:rPr>
          <w:t xml:space="preserve">Порядок</w:t>
        </w:r>
      </w:hyperlink>
      <w:r>
        <w:rPr>
          <w:sz w:val="20"/>
        </w:rPr>
        <w:t xml:space="preserve">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и </w:t>
      </w:r>
      <w:hyperlink w:history="0" r:id="rId436" w:tooltip="Приказ Минпросвещения России от 17.04.2025 N 315 (ред. от 15.07.2025) &quot;Об утверждении перечня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общего образования&quot; (Зарегистрировано в Минюсте России 22.05.2025 N 82301) {КонсультантПлюс}">
        <w:r>
          <w:rPr>
            <w:sz w:val="20"/>
            <w:color w:val="0000ff"/>
          </w:rPr>
          <w:t xml:space="preserve">перечень</w:t>
        </w:r>
      </w:hyperlink>
      <w:r>
        <w:rPr>
          <w:sz w:val="20"/>
        </w:rP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5 введена Федеральным </w:t>
      </w:r>
      <w:hyperlink w:history="0" r:id="rId437"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05.04.2021 N 85-ФЗ)</w:t>
      </w:r>
    </w:p>
    <w:p>
      <w:pPr>
        <w:pStyle w:val="0"/>
        <w:ind w:firstLine="540"/>
        <w:jc w:val="both"/>
      </w:pPr>
      <w:r>
        <w:rPr>
          <w:sz w:val="20"/>
        </w:rPr>
      </w:r>
    </w:p>
    <w:p>
      <w:pPr>
        <w:pStyle w:val="2"/>
        <w:outlineLvl w:val="1"/>
        <w:ind w:firstLine="540"/>
        <w:jc w:val="both"/>
      </w:pPr>
      <w:r>
        <w:rPr>
          <w:sz w:val="20"/>
        </w:rPr>
        <w:t xml:space="preserve">Статья 20. Экспериментальная и инновационная деятельность в сфере образования</w:t>
      </w:r>
    </w:p>
    <w:p>
      <w:pPr>
        <w:pStyle w:val="0"/>
        <w:ind w:firstLine="540"/>
        <w:jc w:val="both"/>
      </w:pPr>
      <w:r>
        <w:rPr>
          <w:sz w:val="20"/>
        </w:rPr>
      </w:r>
    </w:p>
    <w:p>
      <w:pPr>
        <w:pStyle w:val="0"/>
        <w:ind w:firstLine="540"/>
        <w:jc w:val="both"/>
      </w:pPr>
      <w:r>
        <w:rPr>
          <w:sz w:val="20"/>
        </w:rPr>
        <w:t xml:space="preserve">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и приоритетов научно-технологического развития Российской Федерации.</w:t>
      </w:r>
    </w:p>
    <w:p>
      <w:pPr>
        <w:pStyle w:val="0"/>
        <w:jc w:val="both"/>
      </w:pPr>
      <w:r>
        <w:rPr>
          <w:sz w:val="20"/>
        </w:rPr>
        <w:t xml:space="preserve">(часть 1 в ред. Федерального </w:t>
      </w:r>
      <w:hyperlink w:history="0" r:id="rId438"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p>
      <w:pPr>
        <w:pStyle w:val="0"/>
        <w:spacing w:before="200" w:lineRule="auto"/>
        <w:ind w:firstLine="540"/>
        <w:jc w:val="both"/>
      </w:pPr>
      <w:r>
        <w:rPr>
          <w:sz w:val="20"/>
        </w:rPr>
        <w:t xml:space="preserve">2. Экспериментальная деятельность направлена на разработку, апробацию и внедрение новых образовательных программ, образовательных технологий, образовательных ресурсов, новых инструментов организационно-правового и финансово-экономического обеспечения системы образования и осуществляется в форме экспериментов, </w:t>
      </w:r>
      <w:r>
        <w:rPr>
          <w:sz w:val="20"/>
        </w:rPr>
        <w:t xml:space="preserve">порядок</w:t>
      </w:r>
      <w:r>
        <w:rPr>
          <w:sz w:val="20"/>
        </w:rPr>
        <w:t xml:space="preserve"> и условия проведения которых определяются Правительством Российской Федерации. В случае, если экспериментами предусматривается иное перераспределение полномочий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 муниципальных районов, муниципальных округов и городских округов в сфере образования, чем установлено настоящим Федеральным законом, порядок и условия проведения таких экспериментов определяются отдельными федеральными законами.</w:t>
      </w:r>
    </w:p>
    <w:p>
      <w:pPr>
        <w:pStyle w:val="0"/>
        <w:jc w:val="both"/>
      </w:pPr>
      <w:r>
        <w:rPr>
          <w:sz w:val="20"/>
        </w:rPr>
        <w:t xml:space="preserve">(в ред. Федеральных законов от 24.06.2023 </w:t>
      </w:r>
      <w:hyperlink w:history="0" r:id="rId439"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N 264-ФЗ</w:t>
        </w:r>
      </w:hyperlink>
      <w:r>
        <w:rPr>
          <w:sz w:val="20"/>
        </w:rPr>
        <w:t xml:space="preserve">, от 28.02.2025 </w:t>
      </w:r>
      <w:hyperlink w:history="0" r:id="rId440" w:tooltip="Федеральный закон от 28.02.2025 N 29-ФЗ &quot;О внесении изменений в статьи 19 и 20 Федерального закона &quot;Об образовании в Российской Федерации&quot; {КонсультантПлюс}">
        <w:r>
          <w:rPr>
            <w:sz w:val="20"/>
            <w:color w:val="0000ff"/>
          </w:rPr>
          <w:t xml:space="preserve">N 29-ФЗ</w:t>
        </w:r>
      </w:hyperlink>
      <w:r>
        <w:rPr>
          <w:sz w:val="20"/>
        </w:rPr>
        <w:t xml:space="preserve">)</w:t>
      </w:r>
    </w:p>
    <w:bookmarkStart w:id="615" w:name="P615"/>
    <w:bookmarkEnd w:id="615"/>
    <w:p>
      <w:pPr>
        <w:pStyle w:val="0"/>
        <w:spacing w:before="200" w:lineRule="auto"/>
        <w:ind w:firstLine="540"/>
        <w:jc w:val="both"/>
      </w:pPr>
      <w:r>
        <w:rPr>
          <w:sz w:val="20"/>
        </w:rPr>
        <w:t xml:space="preserve">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
    <w:p>
      <w:pPr>
        <w:pStyle w:val="0"/>
        <w:jc w:val="both"/>
      </w:pPr>
      <w:r>
        <w:rPr>
          <w:sz w:val="20"/>
        </w:rPr>
        <w:t xml:space="preserve">(часть 3 в ред. Федерального </w:t>
      </w:r>
      <w:hyperlink w:history="0" r:id="rId441"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p>
      <w:pPr>
        <w:pStyle w:val="0"/>
        <w:spacing w:before="200" w:lineRule="auto"/>
        <w:ind w:firstLine="540"/>
        <w:jc w:val="both"/>
      </w:pPr>
      <w:r>
        <w:rPr>
          <w:sz w:val="20"/>
        </w:rPr>
        <w:t xml:space="preserve">3.1. При осуществлении экспериментальной и инновационной деятельности в сфере образования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pPr>
        <w:pStyle w:val="0"/>
        <w:jc w:val="both"/>
      </w:pPr>
      <w:r>
        <w:rPr>
          <w:sz w:val="20"/>
        </w:rPr>
        <w:t xml:space="preserve">(часть 3.1 введена Федеральным </w:t>
      </w:r>
      <w:hyperlink w:history="0" r:id="rId442"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24.06.2023 N 264-ФЗ)</w:t>
      </w:r>
    </w:p>
    <w:p>
      <w:pPr>
        <w:pStyle w:val="0"/>
        <w:spacing w:before="200" w:lineRule="auto"/>
        <w:ind w:firstLine="540"/>
        <w:jc w:val="both"/>
      </w:pPr>
      <w:r>
        <w:rPr>
          <w:sz w:val="20"/>
        </w:rP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history="0" w:anchor="P615" w:tooltip="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w:r>
          <w:rPr>
            <w:sz w:val="20"/>
            <w:color w:val="0000ff"/>
          </w:rPr>
          <w:t xml:space="preserve">части 3</w:t>
        </w:r>
      </w:hyperlink>
      <w:r>
        <w:rPr>
          <w:sz w:val="20"/>
        </w:rPr>
        <w:t xml:space="preserve">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w:history="0" r:id="rId443" w:tooltip="Приказ Минобрнауки России от 22.03.2019 N 21н (ред. от 08.09.2023) &quot;Об утверждении Порядка формирования и функционирования инновационной инфраструктуры в системе образования&quot; (Зарегистрировано в Минюсте России 09.08.2019 N 55531) {КонсультантПлюс}">
        <w:r>
          <w:rPr>
            <w:sz w:val="20"/>
            <w:color w:val="0000ff"/>
          </w:rPr>
          <w:t xml:space="preserve">Порядок</w:t>
        </w:r>
      </w:hyperlink>
      <w:r>
        <w:rPr>
          <w:sz w:val="20"/>
        </w:rPr>
        <w:t xml:space="preserve"> формирования и функционирования инновационной инфраструктуры в системе образования (в том числе </w:t>
      </w:r>
      <w:hyperlink w:history="0" r:id="rId444" w:tooltip="Приказ Минобрнауки России от 22.03.2019 N 21н (ред. от 08.09.2023) &quot;Об утверждении Порядка формирования и функционирования инновационной инфраструктуры в системе образования&quot; (Зарегистрировано в Минюсте России 09.08.2019 N 55531) {КонсультантПлюс}">
        <w:r>
          <w:rPr>
            <w:sz w:val="20"/>
            <w:color w:val="0000ff"/>
          </w:rPr>
          <w:t xml:space="preserve">порядок</w:t>
        </w:r>
      </w:hyperlink>
      <w:r>
        <w:rPr>
          <w:sz w:val="20"/>
        </w:rPr>
        <w:t xml:space="preserve"> признания организации федеральной инновационной площадкой, порядок реализации инновационных проектов и программ)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445" w:tooltip="Приказ Минобрнауки России от 19.01.2024 N 28 &quot;Об утверждении перечня федеральных инновационных площадок&quot; (Зарегистрировано в Минюсте России 16.02.2024 N 77288) {КонсультантПлюс}">
        <w:r>
          <w:rPr>
            <w:sz w:val="20"/>
            <w:color w:val="0000ff"/>
          </w:rPr>
          <w:t xml:space="preserve">Перечень</w:t>
        </w:r>
      </w:hyperlink>
      <w:r>
        <w:rPr>
          <w:sz w:val="20"/>
        </w:rPr>
        <w:t xml:space="preserve">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26.07.2019 </w:t>
      </w:r>
      <w:hyperlink w:history="0" r:id="rId44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24.09.2022 </w:t>
      </w:r>
      <w:hyperlink w:history="0" r:id="rId447"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N 371-ФЗ</w:t>
        </w:r>
      </w:hyperlink>
      <w:r>
        <w:rPr>
          <w:sz w:val="20"/>
        </w:rPr>
        <w:t xml:space="preserve">, от 24.06.2023 </w:t>
      </w:r>
      <w:hyperlink w:history="0" r:id="rId448"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N 264-ФЗ</w:t>
        </w:r>
      </w:hyperlink>
      <w:r>
        <w:rPr>
          <w:sz w:val="20"/>
        </w:rPr>
        <w:t xml:space="preserve">)</w:t>
      </w:r>
    </w:p>
    <w:p>
      <w:pPr>
        <w:pStyle w:val="0"/>
        <w:spacing w:before="200" w:lineRule="auto"/>
        <w:ind w:firstLine="540"/>
        <w:jc w:val="both"/>
      </w:pPr>
      <w:r>
        <w:rPr>
          <w:sz w:val="20"/>
        </w:rPr>
        <w:t xml:space="preserve">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pPr>
        <w:pStyle w:val="0"/>
        <w:ind w:firstLine="540"/>
        <w:jc w:val="both"/>
      </w:pPr>
      <w:r>
        <w:rPr>
          <w:sz w:val="20"/>
        </w:rPr>
      </w:r>
    </w:p>
    <w:p>
      <w:pPr>
        <w:pStyle w:val="2"/>
        <w:outlineLvl w:val="0"/>
        <w:jc w:val="center"/>
      </w:pPr>
      <w:r>
        <w:rPr>
          <w:sz w:val="20"/>
        </w:rPr>
        <w:t xml:space="preserve">Глава 3. ЛИЦА, ОСУЩЕСТВЛЯЮЩИЕ ОБРАЗОВАТЕЛЬНУЮ ДЕЯТЕЛЬНОСТЬ</w:t>
      </w:r>
    </w:p>
    <w:p>
      <w:pPr>
        <w:pStyle w:val="0"/>
        <w:ind w:firstLine="540"/>
        <w:jc w:val="both"/>
      </w:pPr>
      <w:r>
        <w:rPr>
          <w:sz w:val="20"/>
        </w:rPr>
      </w:r>
    </w:p>
    <w:p>
      <w:pPr>
        <w:pStyle w:val="2"/>
        <w:outlineLvl w:val="1"/>
        <w:ind w:firstLine="540"/>
        <w:jc w:val="both"/>
      </w:pPr>
      <w:r>
        <w:rPr>
          <w:sz w:val="20"/>
        </w:rPr>
        <w:t xml:space="preserve">Статья 21. Образовательная деятельность</w:t>
      </w:r>
    </w:p>
    <w:p>
      <w:pPr>
        <w:pStyle w:val="0"/>
        <w:ind w:firstLine="540"/>
        <w:jc w:val="both"/>
      </w:pPr>
      <w:r>
        <w:rPr>
          <w:sz w:val="20"/>
        </w:rPr>
      </w:r>
    </w:p>
    <w:p>
      <w:pPr>
        <w:pStyle w:val="0"/>
        <w:ind w:firstLine="540"/>
        <w:jc w:val="both"/>
      </w:pPr>
      <w:r>
        <w:rPr>
          <w:sz w:val="20"/>
        </w:rPr>
        <w:t xml:space="preserve">1. Образовательная деятельность осуществляется образовательными организациями и в случаях, установленных настоящим Федеральным </w:t>
      </w:r>
      <w:r>
        <w:rPr>
          <w:sz w:val="20"/>
        </w:rPr>
        <w:t xml:space="preserve">законом</w:t>
      </w:r>
      <w:r>
        <w:rPr>
          <w:sz w:val="20"/>
        </w:rPr>
        <w:t xml:space="preserve">, организациями, осуществляющими обучение, а также индивидуальными предпринимателями.</w:t>
      </w:r>
    </w:p>
    <w:p>
      <w:pPr>
        <w:pStyle w:val="0"/>
        <w:spacing w:before="200" w:lineRule="auto"/>
        <w:ind w:firstLine="540"/>
        <w:jc w:val="both"/>
      </w:pPr>
      <w:r>
        <w:rPr>
          <w:sz w:val="20"/>
        </w:rPr>
        <w:t xml:space="preserve">2. Устанавливаемые в отношении образовательных организаций, их обучающихся и педагогических работников нормы настоящего Федерального закона, других федеральных законов и иных нормативных правовых актов Российской Федерации, законов, нормативных правовых актов субъектов Российской Федерации, нормативных правовых актов органов публичной власти федеральной территории "Сириус", в том числе касающиеся прав, социальных гарантий, обязанностей и ответственности образовательных организаций, их обучающихся и педагогических работников, в равной степени применяются к организациям, осуществляющим обучение, и индивидуальным предпринимателям, их обучающимся, педагогическим работникам, занятым в организациях, осуществляющих обучение, или у индивидуальных предпринимателей.</w:t>
      </w:r>
    </w:p>
    <w:p>
      <w:pPr>
        <w:pStyle w:val="0"/>
        <w:jc w:val="both"/>
      </w:pPr>
      <w:r>
        <w:rPr>
          <w:sz w:val="20"/>
        </w:rPr>
        <w:t xml:space="preserve">(часть 2 в ред. Федерального </w:t>
      </w:r>
      <w:hyperlink w:history="0" r:id="rId449" w:tooltip="Федеральный закон от 28.12.2024 N 557-ФЗ &quot;О внесении изменений в статьи 21 и 7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28.12.2024 N 557-ФЗ)</w:t>
      </w:r>
    </w:p>
    <w:p>
      <w:pPr>
        <w:pStyle w:val="0"/>
        <w:spacing w:before="200" w:lineRule="auto"/>
        <w:ind w:firstLine="540"/>
        <w:jc w:val="both"/>
      </w:pPr>
      <w:r>
        <w:rPr>
          <w:sz w:val="20"/>
        </w:rPr>
        <w:t xml:space="preserve">3. Образовательная деятельность не может осуществляться организациями, признанными иностранными агентами.</w:t>
      </w:r>
    </w:p>
    <w:p>
      <w:pPr>
        <w:pStyle w:val="0"/>
        <w:jc w:val="both"/>
      </w:pPr>
      <w:r>
        <w:rPr>
          <w:sz w:val="20"/>
        </w:rPr>
        <w:t xml:space="preserve">(часть 3 введена Федеральным </w:t>
      </w:r>
      <w:hyperlink w:history="0" r:id="rId450"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 в ред. Федерального </w:t>
      </w:r>
      <w:hyperlink w:history="0" r:id="rId451"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sz w:val="20"/>
            <w:color w:val="0000ff"/>
          </w:rPr>
          <w:t xml:space="preserve">закона</w:t>
        </w:r>
      </w:hyperlink>
      <w:r>
        <w:rPr>
          <w:sz w:val="20"/>
        </w:rPr>
        <w:t xml:space="preserve"> от 21.04.2025 N 100-ФЗ)</w:t>
      </w:r>
    </w:p>
    <w:p>
      <w:pPr>
        <w:pStyle w:val="0"/>
        <w:ind w:firstLine="540"/>
        <w:jc w:val="both"/>
      </w:pPr>
      <w:r>
        <w:rPr>
          <w:sz w:val="20"/>
        </w:rPr>
      </w:r>
    </w:p>
    <w:p>
      <w:pPr>
        <w:pStyle w:val="2"/>
        <w:outlineLvl w:val="1"/>
        <w:ind w:firstLine="540"/>
        <w:jc w:val="both"/>
      </w:pPr>
      <w:r>
        <w:rPr>
          <w:sz w:val="20"/>
        </w:rPr>
        <w:t xml:space="preserve">Статья 22. Создание, реорганизация, ликвидация образовательных организаций</w:t>
      </w:r>
    </w:p>
    <w:p>
      <w:pPr>
        <w:pStyle w:val="0"/>
        <w:ind w:firstLine="540"/>
        <w:jc w:val="both"/>
      </w:pPr>
      <w:r>
        <w:rPr>
          <w:sz w:val="20"/>
        </w:rPr>
      </w:r>
    </w:p>
    <w:p>
      <w:pPr>
        <w:pStyle w:val="0"/>
        <w:ind w:firstLine="540"/>
        <w:jc w:val="both"/>
      </w:pPr>
      <w:r>
        <w:rPr>
          <w:sz w:val="20"/>
        </w:rPr>
        <w:t xml:space="preserve">1. Образовательная организация создается в форме, установленной гражданским </w:t>
      </w:r>
      <w:hyperlink w:history="0" r:id="rId452"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законодательством</w:t>
        </w:r>
      </w:hyperlink>
      <w:r>
        <w:rPr>
          <w:sz w:val="20"/>
        </w:rPr>
        <w:t xml:space="preserve"> для некоммерческих организаций.</w:t>
      </w:r>
    </w:p>
    <w:p>
      <w:pPr>
        <w:pStyle w:val="0"/>
        <w:spacing w:before="200" w:lineRule="auto"/>
        <w:ind w:firstLine="540"/>
        <w:jc w:val="both"/>
      </w:pPr>
      <w:r>
        <w:rPr>
          <w:sz w:val="20"/>
        </w:rPr>
        <w:t xml:space="preserve">2. Духовные образовательные организации создаются в порядке, установленном </w:t>
      </w:r>
      <w:hyperlink w:history="0" r:id="rId453" w:tooltip="Федеральный закон от 26.09.1997 N 125-ФЗ (ред. от 31.07.2025) &quot;О свободе совести и о религиозных объединениях&quot; {КонсультантПлюс}">
        <w:r>
          <w:rPr>
            <w:sz w:val="20"/>
            <w:color w:val="0000ff"/>
          </w:rPr>
          <w:t xml:space="preserve">законодательством</w:t>
        </w:r>
      </w:hyperlink>
      <w:r>
        <w:rPr>
          <w:sz w:val="20"/>
        </w:rPr>
        <w:t xml:space="preserve"> Российской Федерации о свободе совести, свободе вероисповедания и о религиозных объединениях.</w:t>
      </w:r>
    </w:p>
    <w:p>
      <w:pPr>
        <w:pStyle w:val="0"/>
        <w:spacing w:before="200" w:lineRule="auto"/>
        <w:ind w:firstLine="540"/>
        <w:jc w:val="both"/>
      </w:pPr>
      <w:r>
        <w:rPr>
          <w:sz w:val="20"/>
        </w:rPr>
        <w:t xml:space="preserve">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r>
        <w:rPr>
          <w:sz w:val="20"/>
        </w:rPr>
        <w:t xml:space="preserve">законодательством</w:t>
      </w:r>
      <w:r>
        <w:rPr>
          <w:sz w:val="20"/>
        </w:rPr>
        <w:t xml:space="preserve">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исполнительный орган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pPr>
        <w:pStyle w:val="0"/>
        <w:jc w:val="both"/>
      </w:pPr>
      <w:r>
        <w:rPr>
          <w:sz w:val="20"/>
        </w:rPr>
        <w:t xml:space="preserve">(в ред. Федерального </w:t>
      </w:r>
      <w:hyperlink w:history="0" r:id="rId45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Образовательная организация в зависимости от того, кем она создана, является государственной, муниципальной или частной.</w:t>
      </w:r>
    </w:p>
    <w:p>
      <w:pPr>
        <w:pStyle w:val="0"/>
        <w:spacing w:before="200" w:lineRule="auto"/>
        <w:ind w:firstLine="540"/>
        <w:jc w:val="both"/>
      </w:pPr>
      <w:r>
        <w:rPr>
          <w:sz w:val="20"/>
        </w:rPr>
        <w:t xml:space="preserve">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pPr>
        <w:pStyle w:val="0"/>
        <w:spacing w:before="200" w:lineRule="auto"/>
        <w:ind w:firstLine="540"/>
        <w:jc w:val="both"/>
      </w:pPr>
      <w:r>
        <w:rPr>
          <w:sz w:val="20"/>
        </w:rPr>
        <w:t xml:space="preserve">6. Муниципальной образовательной организацией является образовательная организация, созданная муниципальным образованием (муниципальным районом, муниципальным округом или городским округом).</w:t>
      </w:r>
    </w:p>
    <w:p>
      <w:pPr>
        <w:pStyle w:val="0"/>
        <w:jc w:val="both"/>
      </w:pPr>
      <w:r>
        <w:rPr>
          <w:sz w:val="20"/>
        </w:rPr>
        <w:t xml:space="preserve">(в ред. Федерального </w:t>
      </w:r>
      <w:hyperlink w:history="0" r:id="rId455"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pPr>
        <w:pStyle w:val="0"/>
        <w:spacing w:before="200" w:lineRule="auto"/>
        <w:ind w:firstLine="540"/>
        <w:jc w:val="both"/>
      </w:pPr>
      <w:r>
        <w:rPr>
          <w:sz w:val="20"/>
        </w:rPr>
        <w:t xml:space="preserve">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pPr>
        <w:pStyle w:val="0"/>
        <w:spacing w:before="200" w:lineRule="auto"/>
        <w:ind w:firstLine="540"/>
        <w:jc w:val="both"/>
      </w:pPr>
      <w:r>
        <w:rPr>
          <w:sz w:val="20"/>
        </w:rPr>
        <w:t xml:space="preserve">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w:t>
      </w:r>
      <w:hyperlink w:history="0" r:id="rId456" w:tooltip="Федеральный закон от 24.06.1999 N 120-ФЗ (ред. от 01.04.2025) &quot;Об основах системы профилактики безнадзорности и правонарушений несовершеннолетних&quot; {КонсультантПлюс}">
        <w:r>
          <w:rPr>
            <w:sz w:val="20"/>
            <w:color w:val="0000ff"/>
          </w:rPr>
          <w:t xml:space="preserve">законом</w:t>
        </w:r>
      </w:hyperlink>
      <w:r>
        <w:rPr>
          <w:sz w:val="20"/>
        </w:rPr>
        <w:t xml:space="preserve"> от 24 июня 1999 года N 120-ФЗ "Об основах системы профилактики безнадзорности и правонарушений несовершеннолетних".</w:t>
      </w:r>
    </w:p>
    <w:p>
      <w:pPr>
        <w:pStyle w:val="0"/>
        <w:jc w:val="both"/>
      </w:pPr>
      <w:r>
        <w:rPr>
          <w:sz w:val="20"/>
        </w:rPr>
        <w:t xml:space="preserve">(часть 9 в ред. Федерального </w:t>
      </w:r>
      <w:hyperlink w:history="0" r:id="rId457"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закона</w:t>
        </w:r>
      </w:hyperlink>
      <w:r>
        <w:rPr>
          <w:sz w:val="20"/>
        </w:rPr>
        <w:t xml:space="preserve"> от 27.06.2018 N 170-ФЗ)</w:t>
      </w:r>
    </w:p>
    <w:p>
      <w:pPr>
        <w:pStyle w:val="0"/>
        <w:spacing w:before="200" w:lineRule="auto"/>
        <w:ind w:firstLine="540"/>
        <w:jc w:val="both"/>
      </w:pPr>
      <w:r>
        <w:rPr>
          <w:sz w:val="20"/>
        </w:rPr>
        <w:t xml:space="preserve">10. Образовательная организация реорганизуется или ликвидируется в порядке, установленном гражданским </w:t>
      </w:r>
      <w:r>
        <w:rPr>
          <w:sz w:val="20"/>
        </w:rPr>
        <w:t xml:space="preserve">законодательством</w:t>
      </w:r>
      <w:r>
        <w:rPr>
          <w:sz w:val="20"/>
        </w:rPr>
        <w:t xml:space="preserve">, с учетом особенностей, предусмотренных законодательством об образовании.</w:t>
      </w:r>
    </w:p>
    <w:bookmarkStart w:id="648" w:name="P648"/>
    <w:bookmarkEnd w:id="648"/>
    <w:p>
      <w:pPr>
        <w:pStyle w:val="0"/>
        <w:spacing w:before="200" w:lineRule="auto"/>
        <w:ind w:firstLine="540"/>
        <w:jc w:val="both"/>
      </w:pPr>
      <w:r>
        <w:rPr>
          <w:sz w:val="20"/>
        </w:rPr>
        <w:t xml:space="preserve">11.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pPr>
        <w:pStyle w:val="0"/>
        <w:jc w:val="both"/>
      </w:pPr>
      <w:r>
        <w:rPr>
          <w:sz w:val="20"/>
        </w:rPr>
        <w:t xml:space="preserve">(в ред. Федерального </w:t>
      </w:r>
      <w:hyperlink w:history="0" r:id="rId4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650" w:name="P650"/>
    <w:bookmarkEnd w:id="650"/>
    <w:p>
      <w:pPr>
        <w:pStyle w:val="0"/>
        <w:spacing w:before="200" w:lineRule="auto"/>
        <w:ind w:firstLine="540"/>
        <w:jc w:val="both"/>
      </w:pPr>
      <w:r>
        <w:rPr>
          <w:sz w:val="20"/>
        </w:rPr>
        <w:t xml:space="preserve">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pPr>
        <w:pStyle w:val="0"/>
        <w:spacing w:before="200" w:lineRule="auto"/>
        <w:ind w:firstLine="540"/>
        <w:jc w:val="both"/>
      </w:pPr>
      <w:r>
        <w:rPr>
          <w:sz w:val="20"/>
        </w:rPr>
        <w:t xml:space="preserve">13. </w:t>
      </w:r>
      <w:hyperlink w:history="0" r:id="rId459" w:tooltip="Постановление Правительства РФ от 06.02.2014 N 84 (ред. от 29.11.2018) &quot;Об утверждении Правил проведения оценки последствий принятия решения о реорганизации или ликвидации федеральной государственной образовательной организации и Правил создания комиссии по оценке последствий принятия решения о реорганизации или ликвидации федеральной государственной образовательной организации и подготовки указанной комиссией заключений&quot; {КонсультантПлюс}">
        <w:r>
          <w:rPr>
            <w:sz w:val="20"/>
            <w:color w:val="0000ff"/>
          </w:rPr>
          <w:t xml:space="preserve">Порядок</w:t>
        </w:r>
      </w:hyperlink>
      <w:r>
        <w:rPr>
          <w:sz w:val="20"/>
        </w:rP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w:history="0" r:id="rId460" w:tooltip="Постановление Правительства РФ от 06.02.2014 N 84 (ред. от 29.11.2018) &quot;Об утверждении Правил проведения оценки последствий принятия решения о реорганизации или ликвидации федеральной государственной образовательной организации и Правил создания комиссии по оценке последствий принятия решения о реорганизации или ликвидации федеральной государственной образовательной организации и подготовки указанной комиссией заключений&quot; {КонсультантПлюс}">
        <w:r>
          <w:rPr>
            <w:sz w:val="20"/>
            <w:color w:val="0000ff"/>
          </w:rPr>
          <w:t xml:space="preserve">порядок</w:t>
        </w:r>
      </w:hyperlink>
      <w:r>
        <w:rPr>
          <w:sz w:val="20"/>
        </w:rP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pPr>
        <w:pStyle w:val="0"/>
        <w:spacing w:before="200" w:lineRule="auto"/>
        <w:ind w:firstLine="540"/>
        <w:jc w:val="both"/>
      </w:pPr>
      <w:r>
        <w:rPr>
          <w:sz w:val="20"/>
        </w:rPr>
        <w:t xml:space="preserve">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pPr>
        <w:pStyle w:val="0"/>
        <w:spacing w:before="200" w:lineRule="auto"/>
        <w:ind w:firstLine="540"/>
        <w:jc w:val="both"/>
      </w:pPr>
      <w:r>
        <w:rPr>
          <w:sz w:val="20"/>
        </w:rPr>
        <w:t xml:space="preserve">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pPr>
        <w:pStyle w:val="0"/>
        <w:ind w:firstLine="540"/>
        <w:jc w:val="both"/>
      </w:pPr>
      <w:r>
        <w:rPr>
          <w:sz w:val="20"/>
        </w:rPr>
      </w:r>
    </w:p>
    <w:p>
      <w:pPr>
        <w:pStyle w:val="2"/>
        <w:outlineLvl w:val="1"/>
        <w:ind w:firstLine="540"/>
        <w:jc w:val="both"/>
      </w:pPr>
      <w:r>
        <w:rPr>
          <w:sz w:val="20"/>
        </w:rPr>
        <w:t xml:space="preserve">Статья 23. Типы образовательных организаций</w:t>
      </w:r>
    </w:p>
    <w:p>
      <w:pPr>
        <w:pStyle w:val="0"/>
        <w:ind w:firstLine="540"/>
        <w:jc w:val="both"/>
      </w:pPr>
      <w:r>
        <w:rPr>
          <w:sz w:val="20"/>
        </w:rPr>
      </w:r>
    </w:p>
    <w:p>
      <w:pPr>
        <w:pStyle w:val="0"/>
        <w:ind w:firstLine="540"/>
        <w:jc w:val="both"/>
      </w:pPr>
      <w:r>
        <w:rPr>
          <w:sz w:val="20"/>
        </w:rPr>
        <w:t xml:space="preserve">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bookmarkStart w:id="658" w:name="P658"/>
    <w:bookmarkEnd w:id="658"/>
    <w:p>
      <w:pPr>
        <w:pStyle w:val="0"/>
        <w:spacing w:before="200" w:lineRule="auto"/>
        <w:ind w:firstLine="540"/>
        <w:jc w:val="both"/>
      </w:pPr>
      <w:r>
        <w:rPr>
          <w:sz w:val="20"/>
        </w:rPr>
        <w:t xml:space="preserve">2. В Российской Федерации устанавливаются следующие типы образовательных организаций, реализующих основные образовательные программы:</w:t>
      </w:r>
    </w:p>
    <w:p>
      <w:pPr>
        <w:pStyle w:val="0"/>
        <w:spacing w:before="200" w:lineRule="auto"/>
        <w:ind w:firstLine="540"/>
        <w:jc w:val="both"/>
      </w:pPr>
      <w:r>
        <w:rPr>
          <w:sz w:val="20"/>
        </w:rPr>
        <w:t xml:space="preserve">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pPr>
        <w:pStyle w:val="0"/>
        <w:spacing w:before="200" w:lineRule="auto"/>
        <w:ind w:firstLine="540"/>
        <w:jc w:val="both"/>
      </w:pPr>
      <w:r>
        <w:rPr>
          <w:sz w:val="20"/>
        </w:rPr>
        <w:t xml:space="preserve">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pPr>
        <w:pStyle w:val="0"/>
        <w:spacing w:before="200" w:lineRule="auto"/>
        <w:ind w:firstLine="540"/>
        <w:jc w:val="both"/>
      </w:pPr>
      <w:r>
        <w:rPr>
          <w:sz w:val="20"/>
        </w:rPr>
        <w:t xml:space="preserve">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pPr>
        <w:pStyle w:val="0"/>
        <w:jc w:val="both"/>
      </w:pPr>
      <w:r>
        <w:rPr>
          <w:sz w:val="20"/>
        </w:rPr>
        <w:t xml:space="preserve">(в ред. Федерального </w:t>
      </w:r>
      <w:hyperlink w:history="0" r:id="rId461"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13.07.2015 N 238-ФЗ)</w:t>
      </w:r>
    </w:p>
    <w:p>
      <w:pPr>
        <w:pStyle w:val="0"/>
        <w:spacing w:before="200" w:lineRule="auto"/>
        <w:ind w:firstLine="540"/>
        <w:jc w:val="both"/>
      </w:pPr>
      <w:r>
        <w:rPr>
          <w:sz w:val="20"/>
        </w:rPr>
        <w:t xml:space="preserve">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bookmarkStart w:id="664" w:name="P664"/>
    <w:bookmarkEnd w:id="664"/>
    <w:p>
      <w:pPr>
        <w:pStyle w:val="0"/>
        <w:spacing w:before="200" w:lineRule="auto"/>
        <w:ind w:firstLine="540"/>
        <w:jc w:val="both"/>
      </w:pPr>
      <w:r>
        <w:rPr>
          <w:sz w:val="20"/>
        </w:rPr>
        <w:t xml:space="preserve">3. В Российской Федерации устанавливаются следующие типы образовательных организаций, реализующих дополнительные образовательные программы:</w:t>
      </w:r>
    </w:p>
    <w:p>
      <w:pPr>
        <w:pStyle w:val="0"/>
        <w:spacing w:before="200" w:lineRule="auto"/>
        <w:ind w:firstLine="540"/>
        <w:jc w:val="both"/>
      </w:pPr>
      <w:r>
        <w:rPr>
          <w:sz w:val="20"/>
        </w:rPr>
        <w:t xml:space="preserve">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pPr>
        <w:pStyle w:val="0"/>
        <w:spacing w:before="200" w:lineRule="auto"/>
        <w:ind w:firstLine="540"/>
        <w:jc w:val="both"/>
      </w:pPr>
      <w:r>
        <w:rPr>
          <w:sz w:val="20"/>
        </w:rPr>
        <w:t xml:space="preserve">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pPr>
        <w:pStyle w:val="0"/>
        <w:spacing w:before="200" w:lineRule="auto"/>
        <w:ind w:firstLine="540"/>
        <w:jc w:val="both"/>
      </w:pPr>
      <w:r>
        <w:rPr>
          <w:sz w:val="20"/>
        </w:rPr>
        <w:t xml:space="preserve">4. Образовательные организации, указанные в </w:t>
      </w:r>
      <w:hyperlink w:history="0" w:anchor="P658" w:tooltip="2. В Российской Федерации устанавливаются следующие типы образовательных организаций, реализующих основные образовательные программы:">
        <w:r>
          <w:rPr>
            <w:sz w:val="20"/>
            <w:color w:val="0000ff"/>
          </w:rPr>
          <w:t xml:space="preserve">частях 2</w:t>
        </w:r>
      </w:hyperlink>
      <w:r>
        <w:rPr>
          <w:sz w:val="20"/>
        </w:rPr>
        <w:t xml:space="preserve"> и </w:t>
      </w:r>
      <w:hyperlink w:history="0" w:anchor="P664" w:tooltip="3. В Российской Федерации устанавливаются следующие типы образовательных организаций, реализующих дополнительные образовательные программы:">
        <w:r>
          <w:rPr>
            <w:sz w:val="20"/>
            <w:color w:val="0000ff"/>
          </w:rPr>
          <w:t xml:space="preserve">3</w:t>
        </w:r>
      </w:hyperlink>
      <w:r>
        <w:rPr>
          <w:sz w:val="20"/>
        </w:rP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pPr>
        <w:pStyle w:val="0"/>
        <w:spacing w:before="200" w:lineRule="auto"/>
        <w:ind w:firstLine="540"/>
        <w:jc w:val="both"/>
      </w:pPr>
      <w:r>
        <w:rPr>
          <w:sz w:val="20"/>
        </w:rPr>
        <w:t xml:space="preserve">1) дошкольные образовательные организации - дополнительные общеразвивающие программы;</w:t>
      </w:r>
    </w:p>
    <w:p>
      <w:pPr>
        <w:pStyle w:val="0"/>
        <w:spacing w:before="200" w:lineRule="auto"/>
        <w:ind w:firstLine="540"/>
        <w:jc w:val="both"/>
      </w:pPr>
      <w:r>
        <w:rPr>
          <w:sz w:val="20"/>
        </w:rPr>
        <w:t xml:space="preserve">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pPr>
        <w:pStyle w:val="0"/>
        <w:spacing w:before="200" w:lineRule="auto"/>
        <w:ind w:firstLine="540"/>
        <w:jc w:val="both"/>
      </w:pPr>
      <w:r>
        <w:rPr>
          <w:sz w:val="20"/>
        </w:rPr>
        <w:t xml:space="preserve">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pPr>
        <w:pStyle w:val="0"/>
        <w:jc w:val="both"/>
      </w:pPr>
      <w:r>
        <w:rPr>
          <w:sz w:val="20"/>
        </w:rPr>
        <w:t xml:space="preserve">(в ред. Федерального </w:t>
      </w:r>
      <w:hyperlink w:history="0" r:id="rId462"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13.07.2015 N 238-ФЗ)</w:t>
      </w:r>
    </w:p>
    <w:p>
      <w:pPr>
        <w:pStyle w:val="0"/>
        <w:spacing w:before="200" w:lineRule="auto"/>
        <w:ind w:firstLine="540"/>
        <w:jc w:val="both"/>
      </w:pPr>
      <w:r>
        <w:rPr>
          <w:sz w:val="20"/>
        </w:rPr>
        <w:t xml:space="preserve">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pPr>
        <w:pStyle w:val="0"/>
        <w:spacing w:before="200" w:lineRule="auto"/>
        <w:ind w:firstLine="540"/>
        <w:jc w:val="both"/>
      </w:pPr>
      <w:r>
        <w:rPr>
          <w:sz w:val="20"/>
        </w:rPr>
        <w:t xml:space="preserve">5) организации дополнительного образования - образовательные программы дошкольного образования, программы профессионального обучения;</w:t>
      </w:r>
    </w:p>
    <w:p>
      <w:pPr>
        <w:pStyle w:val="0"/>
        <w:spacing w:before="200" w:lineRule="auto"/>
        <w:ind w:firstLine="540"/>
        <w:jc w:val="both"/>
      </w:pPr>
      <w:r>
        <w:rPr>
          <w:sz w:val="20"/>
        </w:rPr>
        <w:t xml:space="preserve">6) организации дополнительного профессионального образования - программы подготовки научных и научно-педагогических кадров, программы ординатуры, дополнительные общеобразовательные программы, программы профессионального обучения.</w:t>
      </w:r>
    </w:p>
    <w:p>
      <w:pPr>
        <w:pStyle w:val="0"/>
        <w:jc w:val="both"/>
      </w:pPr>
      <w:r>
        <w:rPr>
          <w:sz w:val="20"/>
        </w:rPr>
        <w:t xml:space="preserve">(в ред. Федерального </w:t>
      </w:r>
      <w:hyperlink w:history="0" r:id="rId46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Наименование образовательной организации должно содержать указание на ее организационно-правовую форму и тип образовательной организации.</w:t>
      </w:r>
    </w:p>
    <w:p>
      <w:pPr>
        <w:pStyle w:val="0"/>
        <w:spacing w:before="200" w:lineRule="auto"/>
        <w:ind w:firstLine="540"/>
        <w:jc w:val="both"/>
      </w:pPr>
      <w:r>
        <w:rPr>
          <w:sz w:val="20"/>
        </w:rPr>
        <w:t xml:space="preserve">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pPr>
        <w:pStyle w:val="0"/>
        <w:ind w:firstLine="540"/>
        <w:jc w:val="both"/>
      </w:pPr>
      <w:r>
        <w:rPr>
          <w:sz w:val="20"/>
        </w:rPr>
      </w:r>
    </w:p>
    <w:p>
      <w:pPr>
        <w:pStyle w:val="2"/>
        <w:outlineLvl w:val="1"/>
        <w:ind w:firstLine="540"/>
        <w:jc w:val="both"/>
      </w:pPr>
      <w:r>
        <w:rPr>
          <w:sz w:val="20"/>
        </w:rPr>
        <w:t xml:space="preserve">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pPr>
        <w:pStyle w:val="0"/>
        <w:ind w:firstLine="540"/>
        <w:jc w:val="both"/>
      </w:pPr>
      <w:r>
        <w:rPr>
          <w:sz w:val="20"/>
        </w:rPr>
      </w:r>
    </w:p>
    <w:p>
      <w:pPr>
        <w:pStyle w:val="0"/>
        <w:ind w:firstLine="540"/>
        <w:jc w:val="both"/>
      </w:pPr>
      <w:r>
        <w:rPr>
          <w:sz w:val="20"/>
        </w:rP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w:history="0" r:id="rId464"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pPr>
        <w:pStyle w:val="0"/>
        <w:spacing w:before="200" w:lineRule="auto"/>
        <w:ind w:firstLine="540"/>
        <w:jc w:val="both"/>
      </w:pPr>
      <w:r>
        <w:rPr>
          <w:sz w:val="20"/>
        </w:rPr>
        <w:t xml:space="preserve">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законодательных и исполнительных органов субъектов Российской Федерации, подготовленные на основании программ социально-экономического развития субъектов Российской Федерации.</w:t>
      </w:r>
    </w:p>
    <w:p>
      <w:pPr>
        <w:pStyle w:val="0"/>
        <w:jc w:val="both"/>
      </w:pPr>
      <w:r>
        <w:rPr>
          <w:sz w:val="20"/>
        </w:rPr>
        <w:t xml:space="preserve">(в ред. Федерального </w:t>
      </w:r>
      <w:hyperlink w:history="0" r:id="rId46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Утратил силу. - Федеральный </w:t>
      </w:r>
      <w:hyperlink w:history="0" r:id="rId466"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02.07.2021 N 320-ФЗ.</w:t>
      </w:r>
    </w:p>
    <w:p>
      <w:pPr>
        <w:pStyle w:val="0"/>
        <w:spacing w:before="200" w:lineRule="auto"/>
        <w:ind w:firstLine="540"/>
        <w:jc w:val="both"/>
      </w:pPr>
      <w:r>
        <w:rPr>
          <w:sz w:val="20"/>
        </w:rP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решение задач, указанных в </w:t>
      </w:r>
      <w:hyperlink w:history="0" w:anchor="P782" w:tooltip="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
        <w:r>
          <w:rPr>
            <w:sz w:val="20"/>
            <w:color w:val="0000ff"/>
          </w:rPr>
          <w:t xml:space="preserve">части 4.1 статьи 28</w:t>
        </w:r>
      </w:hyperlink>
      <w:r>
        <w:rPr>
          <w:sz w:val="20"/>
        </w:rPr>
        <w:t xml:space="preserve"> настоящего Федерального закона, а также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w:history="0" r:id="rId467" w:tooltip="Постановление Правительства РФ от 13.07.2009 N 550 (ред. от 06.08.2013) &quot;О конкурсном отборе программ развития образовательных организаций высшего образования, в отношении которых устанавливается категория &quot;национальный исследовательский университет&quot; (вместе с &quot;Правилами конкурсного отбора программ развития образовательных организаций высшего образования, в отношении которых устанавливается категория &quot;национальный исследовательский университет&quot;) {КонсультантПлюс}">
        <w:r>
          <w:rPr>
            <w:sz w:val="20"/>
            <w:color w:val="0000ff"/>
          </w:rPr>
          <w:t xml:space="preserve">Порядок</w:t>
        </w:r>
      </w:hyperlink>
      <w:r>
        <w:rPr>
          <w:sz w:val="20"/>
        </w:rP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w:history="0" r:id="rId468" w:tooltip="Приказ Минобрнауки России от 22.09.2015 N 1038 (с изм. от 17.11.2023)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quot;национальный исследовательский университет&quot; (Зарегистрировано в Минюсте России 07.10.2015 N 39209) {КонсультантПлюс}">
        <w:r>
          <w:rPr>
            <w:sz w:val="20"/>
            <w:color w:val="0000ff"/>
          </w:rPr>
          <w:t xml:space="preserve">Перечень</w:t>
        </w:r>
      </w:hyperlink>
      <w:r>
        <w:rPr>
          <w:sz w:val="20"/>
        </w:rPr>
        <w:t xml:space="preserve"> показателей, </w:t>
      </w:r>
      <w:hyperlink w:history="0" r:id="rId469" w:tooltip="Приказ Минобрнауки России от 22.09.2015 N 1038 (с изм. от 17.11.2023)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quot;национальный исследовательский университет&quot; (Зарегистрировано в Минюсте России 07.10.2015 N 39209) {КонсультантПлюс}">
        <w:r>
          <w:rPr>
            <w:sz w:val="20"/>
            <w:color w:val="0000ff"/>
          </w:rPr>
          <w:t xml:space="preserve">критерии</w:t>
        </w:r>
      </w:hyperlink>
      <w:r>
        <w:rPr>
          <w:sz w:val="20"/>
        </w:rPr>
        <w:t xml:space="preserve"> и </w:t>
      </w:r>
      <w:hyperlink w:history="0" r:id="rId470" w:tooltip="Приказ Минобрнауки России от 22.09.2015 N 1038 (с изм. от 17.11.2023) &quot;О перечне показателей, критерии и периодичности оценки эффективности реализации программ развития образовательных организаций высшего образования, в отношении которых установлена категория &quot;национальный исследовательский университет&quot; (Зарегистрировано в Минюсте России 07.10.2015 N 39209) {КонсультантПлюс}">
        <w:r>
          <w:rPr>
            <w:sz w:val="20"/>
            <w:color w:val="0000ff"/>
          </w:rPr>
          <w:t xml:space="preserve">периодичность</w:t>
        </w:r>
      </w:hyperlink>
      <w:r>
        <w:rPr>
          <w:sz w:val="20"/>
        </w:rP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26.07.2019 </w:t>
      </w:r>
      <w:hyperlink w:history="0" r:id="rId47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02.07.2021 </w:t>
      </w:r>
      <w:hyperlink w:history="0" r:id="rId472"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N 320-ФЗ</w:t>
        </w:r>
      </w:hyperlink>
      <w:r>
        <w:rPr>
          <w:sz w:val="20"/>
        </w:rPr>
        <w:t xml:space="preserve">)</w:t>
      </w:r>
    </w:p>
    <w:p>
      <w:pPr>
        <w:pStyle w:val="0"/>
        <w:spacing w:before="200" w:lineRule="auto"/>
        <w:ind w:firstLine="540"/>
        <w:jc w:val="both"/>
      </w:pPr>
      <w:r>
        <w:rPr>
          <w:sz w:val="20"/>
        </w:rPr>
        <w:t xml:space="preserve">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pPr>
        <w:pStyle w:val="0"/>
        <w:ind w:firstLine="540"/>
        <w:jc w:val="both"/>
      </w:pPr>
      <w:r>
        <w:rPr>
          <w:sz w:val="20"/>
        </w:rPr>
      </w:r>
    </w:p>
    <w:p>
      <w:pPr>
        <w:pStyle w:val="2"/>
        <w:outlineLvl w:val="1"/>
        <w:ind w:firstLine="540"/>
        <w:jc w:val="both"/>
      </w:pPr>
      <w:r>
        <w:rPr>
          <w:sz w:val="20"/>
        </w:rPr>
        <w:t xml:space="preserve">Статья 25. Устав образовательной организации</w:t>
      </w:r>
    </w:p>
    <w:p>
      <w:pPr>
        <w:pStyle w:val="0"/>
        <w:ind w:firstLine="540"/>
        <w:jc w:val="both"/>
      </w:pPr>
      <w:r>
        <w:rPr>
          <w:sz w:val="20"/>
        </w:rPr>
      </w:r>
    </w:p>
    <w:p>
      <w:pPr>
        <w:pStyle w:val="0"/>
        <w:ind w:firstLine="540"/>
        <w:jc w:val="both"/>
      </w:pPr>
      <w:r>
        <w:rPr>
          <w:sz w:val="20"/>
        </w:rPr>
        <w:t xml:space="preserve">1. Образовательная организация действует на основании устава, утвержденного в порядке, установленном законодательством Российской Федерации.</w:t>
      </w:r>
    </w:p>
    <w:p>
      <w:pPr>
        <w:pStyle w:val="0"/>
        <w:spacing w:before="200" w:lineRule="auto"/>
        <w:ind w:firstLine="540"/>
        <w:jc w:val="both"/>
      </w:pPr>
      <w:r>
        <w:rPr>
          <w:sz w:val="20"/>
        </w:rPr>
        <w:t xml:space="preserve">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pPr>
        <w:pStyle w:val="0"/>
        <w:spacing w:before="200" w:lineRule="auto"/>
        <w:ind w:firstLine="540"/>
        <w:jc w:val="both"/>
      </w:pPr>
      <w:r>
        <w:rPr>
          <w:sz w:val="20"/>
        </w:rPr>
        <w:t xml:space="preserve">1) тип образовательной организации;</w:t>
      </w:r>
    </w:p>
    <w:p>
      <w:pPr>
        <w:pStyle w:val="0"/>
        <w:spacing w:before="200" w:lineRule="auto"/>
        <w:ind w:firstLine="540"/>
        <w:jc w:val="both"/>
      </w:pPr>
      <w:r>
        <w:rPr>
          <w:sz w:val="20"/>
        </w:rPr>
        <w:t xml:space="preserve">2) учредитель или учредители образовательной организации;</w:t>
      </w:r>
    </w:p>
    <w:p>
      <w:pPr>
        <w:pStyle w:val="0"/>
        <w:spacing w:before="200" w:lineRule="auto"/>
        <w:ind w:firstLine="540"/>
        <w:jc w:val="both"/>
      </w:pPr>
      <w:r>
        <w:rPr>
          <w:sz w:val="20"/>
        </w:rPr>
        <w:t xml:space="preserve">3) виды реализуемых образовательных программ с указанием уровня образования и (или) направленности;</w:t>
      </w:r>
    </w:p>
    <w:p>
      <w:pPr>
        <w:pStyle w:val="0"/>
        <w:spacing w:before="200" w:lineRule="auto"/>
        <w:ind w:firstLine="540"/>
        <w:jc w:val="both"/>
      </w:pPr>
      <w:r>
        <w:rPr>
          <w:sz w:val="20"/>
        </w:rPr>
        <w:t xml:space="preserve">4) структура и компетенция органов управления образовательной организацией, порядок их формирования и сроки полномочий.</w:t>
      </w:r>
    </w:p>
    <w:p>
      <w:pPr>
        <w:pStyle w:val="0"/>
        <w:spacing w:before="200" w:lineRule="auto"/>
        <w:ind w:firstLine="540"/>
        <w:jc w:val="both"/>
      </w:pPr>
      <w:r>
        <w:rPr>
          <w:sz w:val="20"/>
        </w:rPr>
        <w:t xml:space="preserve">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pPr>
        <w:pStyle w:val="0"/>
        <w:ind w:firstLine="540"/>
        <w:jc w:val="both"/>
      </w:pPr>
      <w:r>
        <w:rPr>
          <w:sz w:val="20"/>
        </w:rPr>
      </w:r>
    </w:p>
    <w:p>
      <w:pPr>
        <w:pStyle w:val="2"/>
        <w:outlineLvl w:val="1"/>
        <w:ind w:firstLine="540"/>
        <w:jc w:val="both"/>
      </w:pPr>
      <w:r>
        <w:rPr>
          <w:sz w:val="20"/>
        </w:rPr>
        <w:t xml:space="preserve">Статья 26. Управление образовательной организацией</w:t>
      </w:r>
    </w:p>
    <w:p>
      <w:pPr>
        <w:pStyle w:val="0"/>
        <w:ind w:firstLine="540"/>
        <w:jc w:val="both"/>
      </w:pPr>
      <w:r>
        <w:rPr>
          <w:sz w:val="20"/>
        </w:rPr>
      </w:r>
    </w:p>
    <w:p>
      <w:pPr>
        <w:pStyle w:val="0"/>
        <w:ind w:firstLine="540"/>
        <w:jc w:val="both"/>
      </w:pPr>
      <w:r>
        <w:rPr>
          <w:sz w:val="20"/>
        </w:rPr>
        <w:t xml:space="preserve">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pPr>
        <w:pStyle w:val="0"/>
        <w:spacing w:before="200" w:lineRule="auto"/>
        <w:ind w:firstLine="540"/>
        <w:jc w:val="both"/>
      </w:pPr>
      <w:r>
        <w:rPr>
          <w:sz w:val="20"/>
        </w:rPr>
        <w:t xml:space="preserve">2. Управление образовательной организацией осуществляется на основе сочетания принципов единоначалия и коллегиальности.</w:t>
      </w:r>
    </w:p>
    <w:p>
      <w:pPr>
        <w:pStyle w:val="0"/>
        <w:spacing w:before="200" w:lineRule="auto"/>
        <w:ind w:firstLine="540"/>
        <w:jc w:val="both"/>
      </w:pPr>
      <w:r>
        <w:rPr>
          <w:sz w:val="20"/>
        </w:rPr>
        <w:t xml:space="preserve">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pPr>
        <w:pStyle w:val="0"/>
        <w:spacing w:before="200" w:lineRule="auto"/>
        <w:ind w:firstLine="540"/>
        <w:jc w:val="both"/>
      </w:pPr>
      <w:r>
        <w:rPr>
          <w:sz w:val="20"/>
        </w:rPr>
        <w:t xml:space="preserve">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w:t>
      </w:r>
      <w:hyperlink w:history="0" r:id="rId473" w:tooltip="&lt;Письмо&gt; Минпросвещения России от 28.02.2025 N ОК-635/03 &quot;О направлении информации&quot; (вместе с &quot;Методическими рекомендациями по формированию и развитию управляющих советов в образовательных организациях Российской Федерации (Новая редакция)&quot;) {КонсультантПлюс}">
        <w:r>
          <w:rPr>
            <w:sz w:val="20"/>
            <w:color w:val="0000ff"/>
          </w:rPr>
          <w:t xml:space="preserve">управляющий совет</w:t>
        </w:r>
      </w:hyperlink>
      <w:r>
        <w:rPr>
          <w:sz w:val="20"/>
        </w:rPr>
        <w:t xml:space="preserve">, наблюдательный совет и другие коллегиальные органы управления, предусмотренные настоящим Федеральным законом и уставом соответствующей образовательной организации.</w:t>
      </w:r>
    </w:p>
    <w:p>
      <w:pPr>
        <w:pStyle w:val="0"/>
        <w:jc w:val="both"/>
      </w:pPr>
      <w:r>
        <w:rPr>
          <w:sz w:val="20"/>
        </w:rPr>
        <w:t xml:space="preserve">(в ред. Федерального </w:t>
      </w:r>
      <w:hyperlink w:history="0" r:id="rId474"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02.07.2021 N 320-ФЗ)</w:t>
      </w:r>
    </w:p>
    <w:p>
      <w:pPr>
        <w:pStyle w:val="0"/>
        <w:spacing w:before="200" w:lineRule="auto"/>
        <w:ind w:firstLine="540"/>
        <w:jc w:val="both"/>
      </w:pPr>
      <w:r>
        <w:rPr>
          <w:sz w:val="20"/>
        </w:rPr>
        <w:t xml:space="preserve">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pPr>
        <w:pStyle w:val="0"/>
        <w:spacing w:before="200" w:lineRule="auto"/>
        <w:ind w:firstLine="540"/>
        <w:jc w:val="both"/>
      </w:pPr>
      <w:r>
        <w:rPr>
          <w:sz w:val="20"/>
        </w:rPr>
        <w:t xml:space="preserve">5.1. К компетенции наблюдательного совета образовательной организации высшего образования, являющейся автономным учреждением, помимо вопросов, предусмотренных Федеральным </w:t>
      </w:r>
      <w:hyperlink w:history="0" r:id="rId475" w:tooltip="Федеральный закон от 03.11.2006 N 174-ФЗ (ред. от 24.06.2025) &quot;Об автономных учреждениях&quot; {КонсультантПлюс}">
        <w:r>
          <w:rPr>
            <w:sz w:val="20"/>
            <w:color w:val="0000ff"/>
          </w:rPr>
          <w:t xml:space="preserve">законом</w:t>
        </w:r>
      </w:hyperlink>
      <w:r>
        <w:rPr>
          <w:sz w:val="20"/>
        </w:rPr>
        <w:t xml:space="preserve"> от 3 ноября 2006 года N 174-ФЗ "Об автономных учреждениях", относятся рассмотрение и согласование программы развития образовательной организации высшего образования, мониторинг ее реализации, а также иные вопросы, отнесенные уставом образовательной организации высшего образования к компетенции наблюдательного совета.</w:t>
      </w:r>
    </w:p>
    <w:p>
      <w:pPr>
        <w:pStyle w:val="0"/>
        <w:jc w:val="both"/>
      </w:pPr>
      <w:r>
        <w:rPr>
          <w:sz w:val="20"/>
        </w:rPr>
        <w:t xml:space="preserve">(часть 5.1 введена Федеральным </w:t>
      </w:r>
      <w:hyperlink w:history="0" r:id="rId476"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02.07.2021 N 320-ФЗ)</w:t>
      </w:r>
    </w:p>
    <w:p>
      <w:pPr>
        <w:pStyle w:val="0"/>
        <w:spacing w:before="200" w:lineRule="auto"/>
        <w:ind w:firstLine="540"/>
        <w:jc w:val="both"/>
      </w:pPr>
      <w:r>
        <w:rPr>
          <w:sz w:val="20"/>
        </w:rPr>
        <w:t xml:space="preserve">5.2. В государственных и муниципальных образовательных организациях высшего образования, являющихся бюджетными учреждениями, за исключением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формируются попечительские советы. Попечительский совет осуществляет рассмотрение и согласование программы развития образовательной организации высшего образования, мониторинг ее реализации, а также решение иных вопросов, отнесенных уставом образовательной организации к компетенции попечительского совета.</w:t>
      </w:r>
    </w:p>
    <w:p>
      <w:pPr>
        <w:pStyle w:val="0"/>
        <w:jc w:val="both"/>
      </w:pPr>
      <w:r>
        <w:rPr>
          <w:sz w:val="20"/>
        </w:rPr>
        <w:t xml:space="preserve">(часть 5.2 введена Федеральным </w:t>
      </w:r>
      <w:hyperlink w:history="0" r:id="rId477"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02.07.2021 N 320-ФЗ)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26 дополняется ч. 5.3 (</w:t>
            </w:r>
            <w:hyperlink w:history="0" r:id="rId478" w:tooltip="Федеральный закон от 23.07.2025 N 253-ФЗ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0"/>
                  <w:color w:val="0000ff"/>
                </w:rPr>
                <w:t xml:space="preserve">ФЗ</w:t>
              </w:r>
            </w:hyperlink>
            <w:r>
              <w:rPr>
                <w:sz w:val="20"/>
                <w:color w:val="392c69"/>
              </w:rPr>
              <w:t xml:space="preserve"> от 23.07.2025 N 253-ФЗ).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14" w:name="P714"/>
    <w:bookmarkEnd w:id="714"/>
    <w:p>
      <w:pPr>
        <w:pStyle w:val="0"/>
        <w:spacing w:before="260" w:lineRule="auto"/>
        <w:ind w:firstLine="540"/>
        <w:jc w:val="both"/>
      </w:pPr>
      <w:r>
        <w:rPr>
          <w:sz w:val="20"/>
        </w:rPr>
        <w:t xml:space="preserve">6. В целях учета мнения обучающихся, родителей </w:t>
      </w:r>
      <w:hyperlink w:history="0" r:id="rId47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pPr>
        <w:pStyle w:val="0"/>
        <w:spacing w:before="200" w:lineRule="auto"/>
        <w:ind w:firstLine="540"/>
        <w:jc w:val="both"/>
      </w:pPr>
      <w:r>
        <w:rPr>
          <w:sz w:val="20"/>
        </w:rPr>
        <w:t xml:space="preserve">1) создаются </w:t>
      </w:r>
      <w:hyperlink w:history="0" r:id="rId480" w:tooltip="&lt;Письмо&gt; Минобрнауки России от 14.02.2014 N ВК-262/09 &quot;О методических рекомендациях о создании и деятельности советов обучающихся в образовательных организациях&quot; {КонсультантПлюс}">
        <w:r>
          <w:rPr>
            <w:sz w:val="20"/>
            <w:color w:val="0000ff"/>
          </w:rPr>
          <w:t xml:space="preserve">советы</w:t>
        </w:r>
      </w:hyperlink>
      <w:r>
        <w:rPr>
          <w:sz w:val="20"/>
        </w:rP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pPr>
        <w:pStyle w:val="0"/>
        <w:spacing w:before="200" w:lineRule="auto"/>
        <w:ind w:firstLine="540"/>
        <w:jc w:val="both"/>
      </w:pPr>
      <w:r>
        <w:rPr>
          <w:sz w:val="20"/>
        </w:rPr>
        <w:t xml:space="preserve">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pPr>
        <w:pStyle w:val="0"/>
        <w:ind w:firstLine="540"/>
        <w:jc w:val="both"/>
      </w:pPr>
      <w:r>
        <w:rPr>
          <w:sz w:val="20"/>
        </w:rPr>
      </w:r>
    </w:p>
    <w:p>
      <w:pPr>
        <w:pStyle w:val="2"/>
        <w:outlineLvl w:val="1"/>
        <w:ind w:firstLine="540"/>
        <w:jc w:val="both"/>
      </w:pPr>
      <w:r>
        <w:rPr>
          <w:sz w:val="20"/>
        </w:rPr>
        <w:t xml:space="preserve">Статья 27. Структура образовательной организации</w:t>
      </w:r>
    </w:p>
    <w:p>
      <w:pPr>
        <w:pStyle w:val="0"/>
        <w:ind w:firstLine="540"/>
        <w:jc w:val="both"/>
      </w:pPr>
      <w:r>
        <w:rPr>
          <w:sz w:val="20"/>
        </w:rPr>
      </w:r>
    </w:p>
    <w:p>
      <w:pPr>
        <w:pStyle w:val="0"/>
        <w:ind w:firstLine="540"/>
        <w:jc w:val="both"/>
      </w:pPr>
      <w:r>
        <w:rPr>
          <w:sz w:val="20"/>
        </w:rPr>
        <w:t xml:space="preserve">1. Образовательные организации самостоятельны в формировании своей структуры, если иное не установлено федеральными законами.</w:t>
      </w:r>
    </w:p>
    <w:p>
      <w:pPr>
        <w:pStyle w:val="0"/>
        <w:spacing w:before="200" w:lineRule="auto"/>
        <w:ind w:firstLine="540"/>
        <w:jc w:val="both"/>
      </w:pPr>
      <w:r>
        <w:rPr>
          <w:sz w:val="20"/>
        </w:rPr>
        <w:t xml:space="preserve">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w:t>
      </w:r>
      <w:hyperlink w:history="0" r:id="rId481" w:tooltip="&lt;Письмо&gt; Минобрнауки России от 01.04.2024 N МН-7/1473 &quot;О направлении методических рекомендаций&quot; (вместе с &quot;Методическими рекомендациями по созданию и функционированию студенческих конструкторских бюро на базе образовательных организаций высшего образования, подведомственных Минобрнауки России&quot;, утв. Минобрнауки России 26.02.2024) {КонсультантПлюс}">
        <w:r>
          <w:rPr>
            <w:sz w:val="20"/>
            <w:color w:val="0000ff"/>
          </w:rPr>
          <w:t xml:space="preserve">бюро</w:t>
        </w:r>
      </w:hyperlink>
      <w:r>
        <w:rPr>
          <w:sz w:val="20"/>
        </w:rPr>
        <w:t xml:space="preserve">, учебно-производственные комплексы,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w:t>
      </w:r>
      <w:r>
        <w:rPr>
          <w:sz w:val="20"/>
        </w:rPr>
        <w:t xml:space="preserve">психологические</w:t>
      </w:r>
      <w:r>
        <w:rPr>
          <w:sz w:val="20"/>
        </w:rPr>
        <w:t xml:space="preserve">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pPr>
        <w:pStyle w:val="0"/>
        <w:jc w:val="both"/>
      </w:pPr>
      <w:r>
        <w:rPr>
          <w:sz w:val="20"/>
        </w:rPr>
        <w:t xml:space="preserve">(в ред. Федерального </w:t>
      </w:r>
      <w:hyperlink w:history="0" r:id="rId482"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21.11.2022 N 449-ФЗ)</w:t>
      </w:r>
    </w:p>
    <w:p>
      <w:pPr>
        <w:pStyle w:val="0"/>
        <w:spacing w:before="200" w:lineRule="auto"/>
        <w:ind w:firstLine="540"/>
        <w:jc w:val="both"/>
      </w:pPr>
      <w:r>
        <w:rPr>
          <w:sz w:val="20"/>
        </w:rPr>
        <w:t xml:space="preserve">2.1. Учебно-производственные </w:t>
      </w:r>
      <w:r>
        <w:rPr>
          <w:sz w:val="20"/>
        </w:rPr>
        <w:t xml:space="preserve">комплексы</w:t>
      </w:r>
      <w:r>
        <w:rPr>
          <w:sz w:val="20"/>
        </w:rPr>
        <w:t xml:space="preserve"> создаются в образовательных организациях в целях организации практической подготовки обучающихся по основным профессиональным образовательным программам, основным программам профессионального обучения, дополнительным профессиональным программам, предоставления работы временного характера обучающимся и выпускникам, а также производства товаров, выполнения работ и оказания услуг с использованием материально-технической базы таких организаций по профилю реализуемых ими образовательных программ.</w:t>
      </w:r>
    </w:p>
    <w:p>
      <w:pPr>
        <w:pStyle w:val="0"/>
        <w:jc w:val="both"/>
      </w:pPr>
      <w:r>
        <w:rPr>
          <w:sz w:val="20"/>
        </w:rPr>
        <w:t xml:space="preserve">(часть 2.1 введена Федеральным </w:t>
      </w:r>
      <w:hyperlink w:history="0" r:id="rId483"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21.11.2022 N 449-ФЗ)</w:t>
      </w:r>
    </w:p>
    <w:p>
      <w:pPr>
        <w:pStyle w:val="0"/>
        <w:spacing w:before="200" w:lineRule="auto"/>
        <w:ind w:firstLine="540"/>
        <w:jc w:val="both"/>
      </w:pPr>
      <w:r>
        <w:rPr>
          <w:sz w:val="20"/>
        </w:rPr>
        <w:t xml:space="preserve">3. Утратил силу с 1 июля 2020 года. - Федеральный </w:t>
      </w:r>
      <w:hyperlink w:history="0" r:id="rId484"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02.12.2019 N 403-ФЗ.</w:t>
      </w:r>
    </w:p>
    <w:p>
      <w:pPr>
        <w:pStyle w:val="0"/>
        <w:spacing w:before="200" w:lineRule="auto"/>
        <w:ind w:firstLine="540"/>
        <w:jc w:val="both"/>
      </w:pPr>
      <w:r>
        <w:rPr>
          <w:sz w:val="20"/>
        </w:rPr>
        <w:t xml:space="preserve">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pPr>
        <w:pStyle w:val="0"/>
        <w:spacing w:before="200" w:lineRule="auto"/>
        <w:ind w:firstLine="540"/>
        <w:jc w:val="both"/>
      </w:pPr>
      <w:r>
        <w:rPr>
          <w:sz w:val="20"/>
        </w:rPr>
        <w:t xml:space="preserve">5. Филиал образовательной организации создается и ликвидируется в порядке, установленном гражданским </w:t>
      </w:r>
      <w:hyperlink w:history="0" r:id="rId485"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законодательством</w:t>
        </w:r>
      </w:hyperlink>
      <w:r>
        <w:rPr>
          <w:sz w:val="20"/>
        </w:rPr>
        <w:t xml:space="preserve">, с учетом особенностей, предусмотренных настоящим Федеральным законом.</w:t>
      </w:r>
    </w:p>
    <w:p>
      <w:pPr>
        <w:pStyle w:val="0"/>
        <w:spacing w:before="200" w:lineRule="auto"/>
        <w:ind w:firstLine="540"/>
        <w:jc w:val="both"/>
      </w:pPr>
      <w:r>
        <w:rPr>
          <w:sz w:val="20"/>
        </w:rPr>
        <w:t xml:space="preserve">6.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history="0" w:anchor="P648" w:tooltip="11. Принятие федеральным органом исполнительной власти, исполнительным органом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
        <w:r>
          <w:rPr>
            <w:sz w:val="20"/>
            <w:color w:val="0000ff"/>
          </w:rPr>
          <w:t xml:space="preserve">частями 11</w:t>
        </w:r>
      </w:hyperlink>
      <w:r>
        <w:rPr>
          <w:sz w:val="20"/>
        </w:rPr>
        <w:t xml:space="preserve"> и </w:t>
      </w:r>
      <w:hyperlink w:history="0" w:anchor="P650" w:tooltip="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
        <w:r>
          <w:rPr>
            <w:sz w:val="20"/>
            <w:color w:val="0000ff"/>
          </w:rPr>
          <w:t xml:space="preserve">12 статьи 22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48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48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исполнительным органом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pPr>
        <w:pStyle w:val="0"/>
        <w:jc w:val="both"/>
      </w:pPr>
      <w:r>
        <w:rPr>
          <w:sz w:val="20"/>
        </w:rPr>
        <w:t xml:space="preserve">(в ред. Федерального </w:t>
      </w:r>
      <w:hyperlink w:history="0" r:id="rId4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9. Представительство образовательной организации открывается и закрывается образовательной организацией.</w:t>
      </w:r>
    </w:p>
    <w:p>
      <w:pPr>
        <w:pStyle w:val="0"/>
        <w:spacing w:before="200" w:lineRule="auto"/>
        <w:ind w:firstLine="540"/>
        <w:jc w:val="both"/>
      </w:pPr>
      <w:r>
        <w:rPr>
          <w:sz w:val="20"/>
        </w:rPr>
        <w:t xml:space="preserve">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pPr>
        <w:pStyle w:val="0"/>
        <w:spacing w:before="200" w:lineRule="auto"/>
        <w:ind w:firstLine="540"/>
        <w:jc w:val="both"/>
      </w:pPr>
      <w:r>
        <w:rPr>
          <w:sz w:val="20"/>
        </w:rPr>
        <w:t xml:space="preserve">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pPr>
        <w:pStyle w:val="0"/>
        <w:spacing w:before="200" w:lineRule="auto"/>
        <w:ind w:firstLine="540"/>
        <w:jc w:val="both"/>
      </w:pPr>
      <w:r>
        <w:rPr>
          <w:sz w:val="20"/>
        </w:rPr>
        <w:t xml:space="preserve">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pPr>
        <w:pStyle w:val="0"/>
        <w:ind w:firstLine="540"/>
        <w:jc w:val="both"/>
      </w:pPr>
      <w:r>
        <w:rPr>
          <w:sz w:val="20"/>
        </w:rPr>
      </w:r>
    </w:p>
    <w:p>
      <w:pPr>
        <w:pStyle w:val="2"/>
        <w:outlineLvl w:val="1"/>
        <w:ind w:firstLine="540"/>
        <w:jc w:val="both"/>
      </w:pPr>
      <w:r>
        <w:rPr>
          <w:sz w:val="20"/>
        </w:rPr>
        <w:t xml:space="preserve">Статья 28. Компетенция, права, обязанности и ответственность образовательной организации</w:t>
      </w:r>
    </w:p>
    <w:p>
      <w:pPr>
        <w:pStyle w:val="0"/>
        <w:ind w:firstLine="540"/>
        <w:jc w:val="both"/>
      </w:pPr>
      <w:r>
        <w:rPr>
          <w:sz w:val="20"/>
        </w:rPr>
      </w:r>
    </w:p>
    <w:p>
      <w:pPr>
        <w:pStyle w:val="0"/>
        <w:ind w:firstLine="540"/>
        <w:jc w:val="both"/>
      </w:pPr>
      <w:r>
        <w:rPr>
          <w:sz w:val="20"/>
        </w:rPr>
        <w:t xml:space="preserve">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pPr>
        <w:pStyle w:val="0"/>
        <w:spacing w:before="200" w:lineRule="auto"/>
        <w:ind w:firstLine="540"/>
        <w:jc w:val="both"/>
      </w:pPr>
      <w:r>
        <w:rPr>
          <w:sz w:val="20"/>
        </w:rPr>
        <w:t xml:space="preserve">2. 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учебно-методического обеспечения, если иное не установлено настоящим Федеральным законом.</w:t>
      </w:r>
    </w:p>
    <w:p>
      <w:pPr>
        <w:pStyle w:val="0"/>
        <w:jc w:val="both"/>
      </w:pPr>
      <w:r>
        <w:rPr>
          <w:sz w:val="20"/>
        </w:rPr>
        <w:t xml:space="preserve">(часть 2 в ред. Федерального </w:t>
      </w:r>
      <w:hyperlink w:history="0" r:id="rId489"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3. К компетенции образовательной организации в установленной сфере деятельности относятся:</w:t>
      </w:r>
    </w:p>
    <w:p>
      <w:pPr>
        <w:pStyle w:val="0"/>
        <w:spacing w:before="200" w:lineRule="auto"/>
        <w:ind w:firstLine="540"/>
        <w:jc w:val="both"/>
      </w:pPr>
      <w:r>
        <w:rPr>
          <w:sz w:val="20"/>
        </w:rPr>
        <w:t xml:space="preserve">1) разработка и принятие правил внутреннего распорядка обучающихся, в том числе устанавливающих требования к дисциплине на учебных занятиях и правилам поведения в образовательной организации, правил внутреннего трудового распорядка, иных локальных нормативных актов;</w:t>
      </w:r>
    </w:p>
    <w:p>
      <w:pPr>
        <w:pStyle w:val="0"/>
        <w:jc w:val="both"/>
      </w:pPr>
      <w:r>
        <w:rPr>
          <w:sz w:val="20"/>
        </w:rPr>
        <w:t xml:space="preserve">(в ред. Федерального </w:t>
      </w:r>
      <w:hyperlink w:history="0" r:id="rId490"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w:history="0" r:id="rId491"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федеральными государственными требованиями, образовательными стандартами;</w:t>
      </w:r>
    </w:p>
    <w:p>
      <w:pPr>
        <w:pStyle w:val="0"/>
        <w:spacing w:before="200" w:lineRule="auto"/>
        <w:ind w:firstLine="540"/>
        <w:jc w:val="both"/>
      </w:pPr>
      <w:r>
        <w:rPr>
          <w:sz w:val="20"/>
        </w:rPr>
        <w:t xml:space="preserve">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pPr>
        <w:pStyle w:val="0"/>
        <w:spacing w:before="200" w:lineRule="auto"/>
        <w:ind w:firstLine="540"/>
        <w:jc w:val="both"/>
      </w:pPr>
      <w:r>
        <w:rPr>
          <w:sz w:val="20"/>
        </w:rPr>
        <w:t xml:space="preserve">4) установление </w:t>
      </w:r>
      <w:hyperlink w:history="0" r:id="rId492" w:tooltip="&lt;Письмо&gt; Минпросвещения России от 23.06.2025 N ОК-1835/08 &quot;О примерных штатных нормативах&quot; (вместе с &quot;Общими положениями&quot;, &quot;Примерными штатными нормативами численности работников общеобразовательных организаций&quot;, &quot;Примерными штатными нормативами численности работников дошкольных образовательных организаций&quot;, &quot;Примерными штатными нормативами численности работников организаций дополнительного образования детей&quot;, &quot;Примерными штатными нормативами численности работников образовательных организаций, реализующих о {КонсультантПлюс}">
        <w:r>
          <w:rPr>
            <w:sz w:val="20"/>
            <w:color w:val="0000ff"/>
          </w:rPr>
          <w:t xml:space="preserve">штатного расписания</w:t>
        </w:r>
      </w:hyperlink>
      <w:r>
        <w:rPr>
          <w:sz w:val="20"/>
        </w:rPr>
        <w:t xml:space="preserve">, если иное не установлено нормативными правовыми актами Российской Федерации;</w:t>
      </w:r>
    </w:p>
    <w:p>
      <w:pPr>
        <w:pStyle w:val="0"/>
        <w:spacing w:before="200" w:lineRule="auto"/>
        <w:ind w:firstLine="540"/>
        <w:jc w:val="both"/>
      </w:pPr>
      <w:r>
        <w:rPr>
          <w:sz w:val="20"/>
        </w:rPr>
        <w:t xml:space="preserve">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pPr>
        <w:pStyle w:val="0"/>
        <w:spacing w:before="200" w:lineRule="auto"/>
        <w:ind w:firstLine="540"/>
        <w:jc w:val="both"/>
      </w:pPr>
      <w:r>
        <w:rPr>
          <w:sz w:val="20"/>
        </w:rPr>
        <w:t xml:space="preserve">6) разработка и утверждение образовательных программ образовательной организации, если иное не установлено настоящим Федеральным законом;</w:t>
      </w:r>
    </w:p>
    <w:p>
      <w:pPr>
        <w:pStyle w:val="0"/>
        <w:jc w:val="both"/>
      </w:pPr>
      <w:r>
        <w:rPr>
          <w:sz w:val="20"/>
        </w:rPr>
        <w:t xml:space="preserve">(в ред. Федерального </w:t>
      </w:r>
      <w:hyperlink w:history="0" r:id="rId493" w:tooltip="Федеральный закон от 02.07.2021 N 322-ФЗ &quot;О внесении изменений в статью 3 Федерального закона &quot;О Московском государственном университете имени М.В. Ломоносова и Санкт-Петербургском государственном университете&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02.07.2021 N 322-ФЗ)</w:t>
      </w:r>
    </w:p>
    <w:p>
      <w:pPr>
        <w:pStyle w:val="0"/>
        <w:spacing w:before="200" w:lineRule="auto"/>
        <w:ind w:firstLine="540"/>
        <w:jc w:val="both"/>
      </w:pPr>
      <w:r>
        <w:rPr>
          <w:sz w:val="20"/>
        </w:rPr>
        <w:t xml:space="preserve">7) </w:t>
      </w:r>
      <w:hyperlink w:history="0" r:id="rId494" w:tooltip="&lt;Письмо&gt; Минпросвещения России от 17.06.2024 N 03-877 &quot;О направлении методических рекомендаций&quot; (вместе с &quot;Методическими рекомендациями по разработке, утверждению и согласованию программ развития общеобразовательных организаций&quot;) {КонсультантПлюс}">
        <w:r>
          <w:rPr>
            <w:sz w:val="20"/>
            <w:color w:val="0000ff"/>
          </w:rPr>
          <w:t xml:space="preserve">разработка</w:t>
        </w:r>
      </w:hyperlink>
      <w:r>
        <w:rPr>
          <w:sz w:val="20"/>
        </w:rPr>
        <w:t xml:space="preserve"> и утверждение по согласованию с учредителем программы развития образовательной организации, за исключением образовательных организаций высшего образования;</w:t>
      </w:r>
    </w:p>
    <w:p>
      <w:pPr>
        <w:pStyle w:val="0"/>
        <w:jc w:val="both"/>
      </w:pPr>
      <w:r>
        <w:rPr>
          <w:sz w:val="20"/>
        </w:rPr>
        <w:t xml:space="preserve">(в ред. Федерального </w:t>
      </w:r>
      <w:hyperlink w:history="0" r:id="rId495"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02.07.2021 N 320-ФЗ)</w:t>
      </w:r>
    </w:p>
    <w:p>
      <w:pPr>
        <w:pStyle w:val="0"/>
        <w:spacing w:before="200" w:lineRule="auto"/>
        <w:ind w:firstLine="540"/>
        <w:jc w:val="both"/>
      </w:pPr>
      <w:r>
        <w:rPr>
          <w:sz w:val="20"/>
        </w:rPr>
        <w:t xml:space="preserve">8) прием обучающихся в образовательную организацию;</w:t>
      </w:r>
    </w:p>
    <w:p>
      <w:pPr>
        <w:pStyle w:val="0"/>
        <w:spacing w:before="200" w:lineRule="auto"/>
        <w:ind w:firstLine="540"/>
        <w:jc w:val="both"/>
      </w:pPr>
      <w:r>
        <w:rPr>
          <w:sz w:val="20"/>
        </w:rPr>
        <w:t xml:space="preserve">9) определение списка учебников в соответствии с утвержденным федеральным </w:t>
      </w:r>
      <w:hyperlink w:history="0" r:id="rId496" w:tooltip="Приказ Минпросвещения России от 26.06.2025 N 495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quot; (Зарегистрировано в Минюсте России 28.07.2025 N 83082) {КонсультантПлюс}">
        <w:r>
          <w:rPr>
            <w:sz w:val="20"/>
            <w:color w:val="0000ff"/>
          </w:rPr>
          <w:t xml:space="preserve">перечнем</w:t>
        </w:r>
      </w:hyperlink>
      <w:r>
        <w:rPr>
          <w:sz w:val="20"/>
        </w:rP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pPr>
        <w:pStyle w:val="0"/>
        <w:jc w:val="both"/>
      </w:pPr>
      <w:r>
        <w:rPr>
          <w:sz w:val="20"/>
        </w:rPr>
        <w:t xml:space="preserve">(в ред. Федерального </w:t>
      </w:r>
      <w:hyperlink w:history="0" r:id="rId497"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pPr>
        <w:pStyle w:val="0"/>
        <w:spacing w:before="200" w:lineRule="auto"/>
        <w:ind w:firstLine="540"/>
        <w:jc w:val="both"/>
      </w:pPr>
      <w:r>
        <w:rPr>
          <w:sz w:val="20"/>
        </w:rPr>
        <w:t xml:space="preserve">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pPr>
        <w:pStyle w:val="0"/>
        <w:jc w:val="both"/>
      </w:pPr>
      <w:r>
        <w:rPr>
          <w:sz w:val="20"/>
        </w:rPr>
        <w:t xml:space="preserve">(п. 10.1 введен Федеральным </w:t>
      </w:r>
      <w:hyperlink w:history="0" r:id="rId498"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27.05.2014 N 135-ФЗ)</w:t>
      </w:r>
    </w:p>
    <w:p>
      <w:pPr>
        <w:pStyle w:val="0"/>
        <w:spacing w:before="200" w:lineRule="auto"/>
        <w:ind w:firstLine="540"/>
        <w:jc w:val="both"/>
      </w:pPr>
      <w:r>
        <w:rPr>
          <w:sz w:val="20"/>
        </w:rPr>
        <w:t xml:space="preserve">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pPr>
        <w:pStyle w:val="0"/>
        <w:jc w:val="both"/>
      </w:pPr>
      <w:r>
        <w:rPr>
          <w:sz w:val="20"/>
        </w:rPr>
        <w:t xml:space="preserve">(в ред. Федерального </w:t>
      </w:r>
      <w:hyperlink w:history="0" r:id="rId499"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27.05.2014 N 135-ФЗ)</w:t>
      </w:r>
    </w:p>
    <w:p>
      <w:pPr>
        <w:pStyle w:val="0"/>
        <w:spacing w:before="200" w:lineRule="auto"/>
        <w:ind w:firstLine="540"/>
        <w:jc w:val="both"/>
      </w:pPr>
      <w:r>
        <w:rPr>
          <w:sz w:val="20"/>
        </w:rPr>
        <w:t xml:space="preserve">12) использование и совершенствование методов обучения и воспитания, образовательных технологий, электронного обучения;</w:t>
      </w:r>
    </w:p>
    <w:p>
      <w:pPr>
        <w:pStyle w:val="0"/>
        <w:spacing w:before="200" w:lineRule="auto"/>
        <w:ind w:firstLine="540"/>
        <w:jc w:val="both"/>
      </w:pPr>
      <w:r>
        <w:rPr>
          <w:sz w:val="20"/>
        </w:rPr>
        <w:t xml:space="preserve">13) проведение самообследования, обеспечение функционирования внутренней системы оценки качества образования;</w:t>
      </w:r>
    </w:p>
    <w:p>
      <w:pPr>
        <w:pStyle w:val="0"/>
        <w:spacing w:before="200" w:lineRule="auto"/>
        <w:ind w:firstLine="540"/>
        <w:jc w:val="both"/>
      </w:pPr>
      <w:r>
        <w:rPr>
          <w:sz w:val="20"/>
        </w:rPr>
        <w:t xml:space="preserve">14) обеспечение в образовательной организации, имеющей интернат, необходимых условий содержания обучающихся;</w:t>
      </w:r>
    </w:p>
    <w:p>
      <w:pPr>
        <w:pStyle w:val="0"/>
        <w:spacing w:before="200" w:lineRule="auto"/>
        <w:ind w:firstLine="540"/>
        <w:jc w:val="both"/>
      </w:pPr>
      <w:r>
        <w:rPr>
          <w:sz w:val="20"/>
        </w:rPr>
        <w:t xml:space="preserve">15) создание необходимых условий для охраны и укрепления здоровья, организации питания обучающихся и работников образовательной организации;</w:t>
      </w:r>
    </w:p>
    <w:p>
      <w:pPr>
        <w:pStyle w:val="0"/>
        <w:spacing w:before="200" w:lineRule="auto"/>
        <w:ind w:firstLine="540"/>
        <w:jc w:val="both"/>
      </w:pPr>
      <w:r>
        <w:rPr>
          <w:sz w:val="20"/>
        </w:rPr>
        <w:t xml:space="preserve">15.1)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w:t>
      </w:r>
      <w:hyperlink w:history="0" r:id="rId500" w:tooltip="Приказ Минпросвещения России от 20.02.2020 N 59 (ред. от 19.09.2023) &quot;Об утверждении Порядка проведения социально-психологического тестирования обучающихся в общеобразовательных организациях и профессиональных образовательных организациях&quot; (Зарегистрировано в Минюсте России 26.05.2020 N 58468) {КонсультантПлюс}">
        <w:r>
          <w:rPr>
            <w:sz w:val="20"/>
            <w:color w:val="0000ff"/>
          </w:rPr>
          <w:t xml:space="preserve">Порядок</w:t>
        </w:r>
      </w:hyperlink>
      <w:r>
        <w:rPr>
          <w:sz w:val="20"/>
        </w:rPr>
        <w:t xml:space="preserve"> проведения социально-психологического тестирования обучающихся в общеобразовательных 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501" w:tooltip="Приказ Минобрнауки России от 20.02.2020 N 239 &quot;Об утверждении Порядка проведения социально-психологического тестирования обучающихся в образовательных организациях высшего образования&quot; (Зарегистрировано в Минюсте России 26.05.2020 N 58475) {КонсультантПлюс}">
        <w:r>
          <w:rPr>
            <w:sz w:val="20"/>
            <w:color w:val="0000ff"/>
          </w:rPr>
          <w:t xml:space="preserve">Порядок</w:t>
        </w:r>
      </w:hyperlink>
      <w:r>
        <w:rPr>
          <w:sz w:val="20"/>
        </w:rPr>
        <w:t xml:space="preserve">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26.07.2019 </w:t>
      </w:r>
      <w:hyperlink w:history="0" r:id="rId50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18.03.2020 </w:t>
      </w:r>
      <w:hyperlink w:history="0" r:id="rId503"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N 53-ФЗ</w:t>
        </w:r>
      </w:hyperlink>
      <w:r>
        <w:rPr>
          <w:sz w:val="20"/>
        </w:rPr>
        <w:t xml:space="preserve">)</w:t>
      </w:r>
    </w:p>
    <w:p>
      <w:pPr>
        <w:pStyle w:val="0"/>
        <w:spacing w:before="200" w:lineRule="auto"/>
        <w:ind w:firstLine="540"/>
        <w:jc w:val="both"/>
      </w:pPr>
      <w:r>
        <w:rPr>
          <w:sz w:val="20"/>
        </w:rPr>
        <w:t xml:space="preserve">16) создание условий для занятия обучающимися физической культурой и спортом;</w:t>
      </w:r>
    </w:p>
    <w:p>
      <w:pPr>
        <w:pStyle w:val="0"/>
        <w:spacing w:before="200" w:lineRule="auto"/>
        <w:ind w:firstLine="540"/>
        <w:jc w:val="both"/>
      </w:pPr>
      <w:r>
        <w:rPr>
          <w:sz w:val="20"/>
        </w:rPr>
        <w:t xml:space="preserve">17) приобретение или изготовление бланков документов об образовании и (или) о квалификации, медалей "За особые успехи в учении" I или II степени;</w:t>
      </w:r>
    </w:p>
    <w:p>
      <w:pPr>
        <w:pStyle w:val="0"/>
        <w:jc w:val="both"/>
      </w:pPr>
      <w:r>
        <w:rPr>
          <w:sz w:val="20"/>
        </w:rPr>
        <w:t xml:space="preserve">(в ред. Федеральных законов от 27.05.2014 </w:t>
      </w:r>
      <w:hyperlink w:history="0" r:id="rId504" w:tooltip="Федеральный закон от 27.05.2014 N 135-ФЗ &quot;О внесении изменений в статьи 28 и 34 Федерального закона &quot;Об образовании в Российской Федерации&quot; {КонсультантПлюс}">
        <w:r>
          <w:rPr>
            <w:sz w:val="20"/>
            <w:color w:val="0000ff"/>
          </w:rPr>
          <w:t xml:space="preserve">N 135-ФЗ</w:t>
        </w:r>
      </w:hyperlink>
      <w:r>
        <w:rPr>
          <w:sz w:val="20"/>
        </w:rPr>
        <w:t xml:space="preserve">, от 04.08.2023 </w:t>
      </w:r>
      <w:hyperlink w:history="0" r:id="rId505"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N 479-ФЗ</w:t>
        </w:r>
      </w:hyperlink>
      <w:r>
        <w:rPr>
          <w:sz w:val="20"/>
        </w:rPr>
        <w:t xml:space="preserve">)</w:t>
      </w:r>
    </w:p>
    <w:p>
      <w:pPr>
        <w:pStyle w:val="0"/>
        <w:spacing w:before="200" w:lineRule="auto"/>
        <w:ind w:firstLine="540"/>
        <w:jc w:val="both"/>
      </w:pPr>
      <w:r>
        <w:rPr>
          <w:sz w:val="20"/>
        </w:rPr>
        <w:t xml:space="preserve">18) утратил силу. - Федеральный </w:t>
      </w:r>
      <w:hyperlink w:history="0" r:id="rId506" w:tooltip="Федеральный закон от 04.06.2014 N 148-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04.06.2014 N 148-ФЗ;</w:t>
      </w:r>
    </w:p>
    <w:p>
      <w:pPr>
        <w:pStyle w:val="0"/>
        <w:spacing w:before="200" w:lineRule="auto"/>
        <w:ind w:firstLine="540"/>
        <w:jc w:val="both"/>
      </w:pPr>
      <w:r>
        <w:rPr>
          <w:sz w:val="20"/>
        </w:rPr>
        <w:t xml:space="preserve">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 в том числе содействие деятельности российского движения детей и молодежи;</w:t>
      </w:r>
    </w:p>
    <w:p>
      <w:pPr>
        <w:pStyle w:val="0"/>
        <w:jc w:val="both"/>
      </w:pPr>
      <w:r>
        <w:rPr>
          <w:sz w:val="20"/>
        </w:rPr>
        <w:t xml:space="preserve">(в ред. Федерального </w:t>
      </w:r>
      <w:hyperlink w:history="0" r:id="rId507"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0"/>
            <w:color w:val="0000ff"/>
          </w:rPr>
          <w:t xml:space="preserve">закона</w:t>
        </w:r>
      </w:hyperlink>
      <w:r>
        <w:rPr>
          <w:sz w:val="20"/>
        </w:rPr>
        <w:t xml:space="preserve"> от 14.07.2022 N 262-ФЗ)</w:t>
      </w:r>
    </w:p>
    <w:p>
      <w:pPr>
        <w:pStyle w:val="0"/>
        <w:spacing w:before="200" w:lineRule="auto"/>
        <w:ind w:firstLine="540"/>
        <w:jc w:val="both"/>
      </w:pPr>
      <w:r>
        <w:rPr>
          <w:sz w:val="20"/>
        </w:rPr>
        <w:t xml:space="preserve">19.1) содействие добровольческой (волонтерской) деятельности обучающихся, их участию в общественно полезном труде;</w:t>
      </w:r>
    </w:p>
    <w:p>
      <w:pPr>
        <w:pStyle w:val="0"/>
        <w:jc w:val="both"/>
      </w:pPr>
      <w:r>
        <w:rPr>
          <w:sz w:val="20"/>
        </w:rPr>
        <w:t xml:space="preserve">(п. 19.1 введен Федеральным </w:t>
      </w:r>
      <w:hyperlink w:history="0" r:id="rId508"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04.08.2023 N 479-ФЗ)</w:t>
      </w:r>
    </w:p>
    <w:p>
      <w:pPr>
        <w:pStyle w:val="0"/>
        <w:spacing w:before="200" w:lineRule="auto"/>
        <w:ind w:firstLine="540"/>
        <w:jc w:val="both"/>
      </w:pPr>
      <w:r>
        <w:rPr>
          <w:sz w:val="20"/>
        </w:rPr>
        <w:t xml:space="preserve">20) организация научно-методической работы, в том числе организация и проведение научных и методических конференций, семинаров;</w:t>
      </w:r>
    </w:p>
    <w:p>
      <w:pPr>
        <w:pStyle w:val="0"/>
        <w:spacing w:before="200" w:lineRule="auto"/>
        <w:ind w:firstLine="540"/>
        <w:jc w:val="both"/>
      </w:pPr>
      <w:r>
        <w:rPr>
          <w:sz w:val="20"/>
        </w:rPr>
        <w:t xml:space="preserve">21) обеспечение создания и ведения официального сайта образовательной организации в сети "Интернет";</w:t>
      </w:r>
    </w:p>
    <w:p>
      <w:pPr>
        <w:pStyle w:val="0"/>
        <w:spacing w:before="200" w:lineRule="auto"/>
        <w:ind w:firstLine="540"/>
        <w:jc w:val="both"/>
      </w:pPr>
      <w:r>
        <w:rPr>
          <w:sz w:val="20"/>
        </w:rPr>
        <w:t xml:space="preserve">22) иные вопросы в соответствии с законодательством Российской Федерации.</w:t>
      </w:r>
    </w:p>
    <w:p>
      <w:pPr>
        <w:pStyle w:val="0"/>
        <w:spacing w:before="200" w:lineRule="auto"/>
        <w:ind w:firstLine="540"/>
        <w:jc w:val="both"/>
      </w:pPr>
      <w:r>
        <w:rPr>
          <w:sz w:val="20"/>
        </w:rPr>
        <w:t xml:space="preserve">4. Образовательные организации высшего образования осуществляют научную и (или) творческую деятельность, а также вправе создавать условия для подготовки научными и педагогическими работниками диссертаций на соискание ученой степени доктора наук в </w:t>
      </w:r>
      <w:hyperlink w:history="0" r:id="rId509" w:tooltip="Постановление Правительства РФ от 04.04.2014 N 267 (ред. от 01.10.2018) &quot;Об утверждении Положения о докторантуре&quot; {КонсультантПлюс}">
        <w:r>
          <w:rPr>
            <w:sz w:val="20"/>
            <w:color w:val="0000ff"/>
          </w:rPr>
          <w:t xml:space="preserve">докторантуре</w:t>
        </w:r>
      </w:hyperlink>
      <w:r>
        <w:rPr>
          <w:sz w:val="20"/>
        </w:rPr>
        <w:t xml:space="preserve">.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pPr>
        <w:pStyle w:val="0"/>
        <w:jc w:val="both"/>
      </w:pPr>
      <w:r>
        <w:rPr>
          <w:sz w:val="20"/>
        </w:rPr>
        <w:t xml:space="preserve">(в ред. Федерального </w:t>
      </w:r>
      <w:hyperlink w:history="0" r:id="rId51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bookmarkStart w:id="782" w:name="P782"/>
    <w:bookmarkEnd w:id="782"/>
    <w:p>
      <w:pPr>
        <w:pStyle w:val="0"/>
        <w:spacing w:before="200" w:lineRule="auto"/>
        <w:ind w:firstLine="540"/>
        <w:jc w:val="both"/>
      </w:pPr>
      <w:r>
        <w:rPr>
          <w:sz w:val="20"/>
        </w:rPr>
        <w:t xml:space="preserve">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вклада образовательной организации в достижение национальных целей развития и реализацию приоритетов научно-технологического развития Российской Федерации, и источники ее финансового обеспечения. Программа развития образовательной организации высшего образования разрабатывается образовательной организацией и утверждается ее учредителем, если иное не установлено настоящим Федеральным законом. </w:t>
      </w:r>
      <w:hyperlink w:history="0" r:id="rId511" w:tooltip="Постановление Правительства РФ от 29.12.2021 N 2547 &quot;Об утверждении требований к структуре и содержанию программы развития образовательных организаций высшего образования&quot; {КонсультантПлюс}">
        <w:r>
          <w:rPr>
            <w:sz w:val="20"/>
            <w:color w:val="0000ff"/>
          </w:rPr>
          <w:t xml:space="preserve">Требования</w:t>
        </w:r>
      </w:hyperlink>
      <w:r>
        <w:rPr>
          <w:sz w:val="20"/>
        </w:rPr>
        <w:t xml:space="preserve"> к структуре и содержанию программы развития образовательных организаций высшего образования утверждаются Правительством Российской Федерации.</w:t>
      </w:r>
    </w:p>
    <w:p>
      <w:pPr>
        <w:pStyle w:val="0"/>
        <w:jc w:val="both"/>
      </w:pPr>
      <w:r>
        <w:rPr>
          <w:sz w:val="20"/>
        </w:rPr>
        <w:t xml:space="preserve">(часть 4.1 введена Федеральным </w:t>
      </w:r>
      <w:hyperlink w:history="0" r:id="rId512"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02.07.2021 N 320-ФЗ)</w:t>
      </w:r>
    </w:p>
    <w:p>
      <w:pPr>
        <w:pStyle w:val="0"/>
        <w:spacing w:before="200" w:lineRule="auto"/>
        <w:ind w:firstLine="540"/>
        <w:jc w:val="both"/>
      </w:pPr>
      <w:r>
        <w:rPr>
          <w:sz w:val="20"/>
        </w:rPr>
        <w:t xml:space="preserve">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pPr>
        <w:pStyle w:val="0"/>
        <w:spacing w:before="200" w:lineRule="auto"/>
        <w:ind w:firstLine="540"/>
        <w:jc w:val="both"/>
      </w:pPr>
      <w:r>
        <w:rPr>
          <w:sz w:val="20"/>
        </w:rPr>
        <w:t xml:space="preserve">5.1. Образовательные организации, реализующие основные профессиональные образовательные программы, вправе оказывать содействие в трудоустройстве лиц, осваивающих или завершивших освоение указанных образовательных программ, в том числе в структурные подразделения, созданные такими организациями для практической подготовки обучающихся, выполнения опытно-конструкторских работ, осуществления научной, творческой и иной деятельности, в хозяйственные общества и хозяйственные партнерства, деятельность которых заключается в практическом применении (внедрении) результатов интеллектуальной деятельности, учредителями (участниками) которых являются такие организации.</w:t>
      </w:r>
    </w:p>
    <w:p>
      <w:pPr>
        <w:pStyle w:val="0"/>
        <w:jc w:val="both"/>
      </w:pPr>
      <w:r>
        <w:rPr>
          <w:sz w:val="20"/>
        </w:rPr>
        <w:t xml:space="preserve">(часть 5.1 введена Федеральным </w:t>
      </w:r>
      <w:hyperlink w:history="0" r:id="rId513" w:tooltip="Федеральный закон от 21.11.2022 N 449-ФЗ &quot;О внесении изменений в статьи 27 и 2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21.11.2022 N 449-ФЗ)</w:t>
      </w:r>
    </w:p>
    <w:p>
      <w:pPr>
        <w:pStyle w:val="0"/>
        <w:spacing w:before="200" w:lineRule="auto"/>
        <w:ind w:firstLine="540"/>
        <w:jc w:val="both"/>
      </w:pPr>
      <w:r>
        <w:rPr>
          <w:sz w:val="20"/>
        </w:rPr>
        <w:t xml:space="preserve">6. Образовательная организация обязана осуществлять свою деятельность в соответствии с законодательством об образовании, в том числе:</w:t>
      </w:r>
    </w:p>
    <w:p>
      <w:pPr>
        <w:pStyle w:val="0"/>
        <w:spacing w:before="200" w:lineRule="auto"/>
        <w:ind w:firstLine="540"/>
        <w:jc w:val="both"/>
      </w:pPr>
      <w:r>
        <w:rPr>
          <w:sz w:val="20"/>
        </w:rPr>
        <w:t xml:space="preserve">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pPr>
        <w:pStyle w:val="0"/>
        <w:spacing w:before="200" w:lineRule="auto"/>
        <w:ind w:firstLine="540"/>
        <w:jc w:val="both"/>
      </w:pPr>
      <w:r>
        <w:rPr>
          <w:sz w:val="20"/>
        </w:rPr>
        <w:t xml:space="preserve">2)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pPr>
        <w:pStyle w:val="0"/>
        <w:jc w:val="both"/>
      </w:pPr>
      <w:r>
        <w:rPr>
          <w:sz w:val="20"/>
        </w:rPr>
        <w:t xml:space="preserve">(в ред. Федерального </w:t>
      </w:r>
      <w:hyperlink w:history="0" r:id="rId514"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3) соблюдать права и свободы обучающихся, родителей (</w:t>
      </w:r>
      <w:hyperlink w:history="0" r:id="rId515"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несовершеннолетних обучающихся, работников образовательной организации;</w:t>
      </w:r>
    </w:p>
    <w:p>
      <w:pPr>
        <w:pStyle w:val="0"/>
        <w:spacing w:before="200" w:lineRule="auto"/>
        <w:ind w:firstLine="540"/>
        <w:jc w:val="both"/>
      </w:pPr>
      <w:r>
        <w:rPr>
          <w:sz w:val="20"/>
        </w:rPr>
        <w:t xml:space="preserve">4) создавать специальные условия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w:t>
      </w:r>
      <w:r>
        <w:rPr>
          <w:sz w:val="20"/>
        </w:rPr>
        <w:t xml:space="preserve">индивидуальной программой</w:t>
      </w:r>
      <w:r>
        <w:rPr>
          <w:sz w:val="20"/>
        </w:rPr>
        <w:t xml:space="preserve"> реабилитации и абилитации инвалида (ребенка-инвалида).</w:t>
      </w:r>
    </w:p>
    <w:p>
      <w:pPr>
        <w:pStyle w:val="0"/>
        <w:jc w:val="both"/>
      </w:pPr>
      <w:r>
        <w:rPr>
          <w:sz w:val="20"/>
        </w:rPr>
        <w:t xml:space="preserve">(п. 4 введен Федеральным </w:t>
      </w:r>
      <w:hyperlink w:history="0" r:id="rId516"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08.08.2024 N 315-ФЗ)</w:t>
      </w:r>
    </w:p>
    <w:p>
      <w:pPr>
        <w:pStyle w:val="0"/>
        <w:spacing w:before="200" w:lineRule="auto"/>
        <w:ind w:firstLine="540"/>
        <w:jc w:val="both"/>
      </w:pPr>
      <w:r>
        <w:rPr>
          <w:sz w:val="20"/>
        </w:rPr>
        <w:t xml:space="preserve">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w:t>
      </w:r>
      <w:r>
        <w:rPr>
          <w:sz w:val="20"/>
        </w:rPr>
        <w:t xml:space="preserve">Кодексом</w:t>
      </w:r>
      <w:r>
        <w:rPr>
          <w:sz w:val="20"/>
        </w:rPr>
        <w:t xml:space="preserve"> Российской Федерации об административных правонарушениях.</w:t>
      </w:r>
    </w:p>
    <w:p>
      <w:pPr>
        <w:pStyle w:val="0"/>
        <w:jc w:val="both"/>
      </w:pPr>
      <w:r>
        <w:rPr>
          <w:sz w:val="20"/>
        </w:rPr>
        <w:t xml:space="preserve">(в ред. Федерального </w:t>
      </w:r>
      <w:hyperlink w:history="0" r:id="rId517"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8. Образовательная организация вправе применять в своей деятельности электронный документооборот, который предусматривает создание, подписание, использование и хранение документов, связанных с деятельностью образовательной организации, в электронном виде без дублирования на бумажном носителе, если иное не установлено настоящим Федеральным законом. Решение о введении электронного документооборота и порядок его осуществления утверждаются образовательной организацией по согласованию с ее учредителем.</w:t>
      </w:r>
    </w:p>
    <w:p>
      <w:pPr>
        <w:pStyle w:val="0"/>
        <w:jc w:val="both"/>
      </w:pPr>
      <w:r>
        <w:rPr>
          <w:sz w:val="20"/>
        </w:rPr>
        <w:t xml:space="preserve">(часть 8 введена Федеральным </w:t>
      </w:r>
      <w:hyperlink w:history="0" r:id="rId518" w:tooltip="Федеральный закон от 14.07.2022 N 29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14.07.2022 N 298-ФЗ)</w:t>
      </w:r>
    </w:p>
    <w:p>
      <w:pPr>
        <w:pStyle w:val="0"/>
        <w:ind w:firstLine="540"/>
        <w:jc w:val="both"/>
      </w:pPr>
      <w:r>
        <w:rPr>
          <w:sz w:val="20"/>
        </w:rPr>
      </w:r>
    </w:p>
    <w:p>
      <w:pPr>
        <w:pStyle w:val="2"/>
        <w:outlineLvl w:val="1"/>
        <w:ind w:firstLine="540"/>
        <w:jc w:val="both"/>
      </w:pPr>
      <w:r>
        <w:rPr>
          <w:sz w:val="20"/>
        </w:rPr>
        <w:t xml:space="preserve">Статья 29. Информационная открытость образовательной организации</w:t>
      </w:r>
    </w:p>
    <w:p>
      <w:pPr>
        <w:pStyle w:val="0"/>
        <w:ind w:firstLine="540"/>
        <w:jc w:val="both"/>
      </w:pPr>
      <w:r>
        <w:rPr>
          <w:sz w:val="20"/>
        </w:rPr>
      </w:r>
    </w:p>
    <w:p>
      <w:pPr>
        <w:pStyle w:val="0"/>
        <w:ind w:firstLine="540"/>
        <w:jc w:val="both"/>
      </w:pPr>
      <w:r>
        <w:rPr>
          <w:sz w:val="20"/>
        </w:rPr>
        <w:t xml:space="preserve">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bookmarkStart w:id="802" w:name="P802"/>
    <w:bookmarkEnd w:id="802"/>
    <w:p>
      <w:pPr>
        <w:pStyle w:val="0"/>
        <w:spacing w:before="200" w:lineRule="auto"/>
        <w:ind w:firstLine="540"/>
        <w:jc w:val="both"/>
      </w:pPr>
      <w:r>
        <w:rPr>
          <w:sz w:val="20"/>
        </w:rPr>
        <w:t xml:space="preserve">2. Образовательные организации обеспечивают открытость и доступность:</w:t>
      </w:r>
    </w:p>
    <w:p>
      <w:pPr>
        <w:pStyle w:val="0"/>
        <w:spacing w:before="200" w:lineRule="auto"/>
        <w:ind w:firstLine="540"/>
        <w:jc w:val="both"/>
      </w:pPr>
      <w:r>
        <w:rPr>
          <w:sz w:val="20"/>
        </w:rPr>
        <w:t xml:space="preserve">1) информации:</w:t>
      </w:r>
    </w:p>
    <w:p>
      <w:pPr>
        <w:pStyle w:val="0"/>
        <w:spacing w:before="200" w:lineRule="auto"/>
        <w:ind w:firstLine="540"/>
        <w:jc w:val="both"/>
      </w:pPr>
      <w:r>
        <w:rPr>
          <w:sz w:val="20"/>
        </w:rPr>
        <w:t xml:space="preserve">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pPr>
        <w:pStyle w:val="0"/>
        <w:jc w:val="both"/>
      </w:pPr>
      <w:r>
        <w:rPr>
          <w:sz w:val="20"/>
        </w:rPr>
        <w:t xml:space="preserve">(в ред. Федерального </w:t>
      </w:r>
      <w:hyperlink w:history="0" r:id="rId519"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б) о структуре и об органах управления образовательной организацией;</w:t>
      </w:r>
    </w:p>
    <w:p>
      <w:pPr>
        <w:pStyle w:val="0"/>
        <w:spacing w:before="200" w:lineRule="auto"/>
        <w:ind w:firstLine="540"/>
        <w:jc w:val="both"/>
      </w:pPr>
      <w:r>
        <w:rPr>
          <w:sz w:val="20"/>
        </w:rPr>
        <w:t xml:space="preserve">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pPr>
        <w:pStyle w:val="0"/>
        <w:spacing w:before="200" w:lineRule="auto"/>
        <w:ind w:firstLine="540"/>
        <w:jc w:val="both"/>
      </w:pPr>
      <w:r>
        <w:rPr>
          <w:sz w:val="20"/>
        </w:rPr>
        <w:t xml:space="preserve">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pPr>
        <w:pStyle w:val="0"/>
        <w:spacing w:before="200" w:lineRule="auto"/>
        <w:ind w:firstLine="540"/>
        <w:jc w:val="both"/>
      </w:pPr>
      <w:r>
        <w:rPr>
          <w:sz w:val="20"/>
        </w:rPr>
        <w:t xml:space="preserve">г.1) о численности обучающихся, являющихся иностранными гражданами;</w:t>
      </w:r>
    </w:p>
    <w:p>
      <w:pPr>
        <w:pStyle w:val="0"/>
        <w:jc w:val="both"/>
      </w:pPr>
      <w:r>
        <w:rPr>
          <w:sz w:val="20"/>
        </w:rPr>
        <w:t xml:space="preserve">(пп. "г.1" введен Федеральным </w:t>
      </w:r>
      <w:hyperlink w:history="0" r:id="rId520"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02.12.2019 N 403-ФЗ)</w:t>
      </w:r>
    </w:p>
    <w:p>
      <w:pPr>
        <w:pStyle w:val="0"/>
        <w:spacing w:before="200" w:lineRule="auto"/>
        <w:ind w:firstLine="540"/>
        <w:jc w:val="both"/>
      </w:pPr>
      <w:r>
        <w:rPr>
          <w:sz w:val="20"/>
        </w:rPr>
        <w:t xml:space="preserve">д) о языках образования;</w:t>
      </w:r>
    </w:p>
    <w:p>
      <w:pPr>
        <w:pStyle w:val="0"/>
        <w:spacing w:before="200" w:lineRule="auto"/>
        <w:ind w:firstLine="540"/>
        <w:jc w:val="both"/>
      </w:pPr>
      <w:r>
        <w:rPr>
          <w:sz w:val="20"/>
        </w:rPr>
        <w:t xml:space="preserve">е) 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w:t>
      </w:r>
    </w:p>
    <w:p>
      <w:pPr>
        <w:pStyle w:val="0"/>
        <w:jc w:val="both"/>
      </w:pPr>
      <w:r>
        <w:rPr>
          <w:sz w:val="20"/>
        </w:rPr>
        <w:t xml:space="preserve">(пп. "е" в ред. Федерального </w:t>
      </w:r>
      <w:hyperlink w:history="0" r:id="rId52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ж) о руководителе образовательной организации, его заместителях, руководителях филиалов образовательной организации (при их наличии);</w:t>
      </w:r>
    </w:p>
    <w:p>
      <w:pPr>
        <w:pStyle w:val="0"/>
        <w:spacing w:before="200" w:lineRule="auto"/>
        <w:ind w:firstLine="540"/>
        <w:jc w:val="both"/>
      </w:pPr>
      <w:r>
        <w:rPr>
          <w:sz w:val="20"/>
        </w:rPr>
        <w:t xml:space="preserve">з) о персональном составе педагогических работников с указанием уровня образования, квалификации и опыта работы;</w:t>
      </w:r>
    </w:p>
    <w:p>
      <w:pPr>
        <w:pStyle w:val="0"/>
        <w:spacing w:before="200" w:lineRule="auto"/>
        <w:ind w:firstLine="540"/>
        <w:jc w:val="both"/>
      </w:pPr>
      <w:r>
        <w:rPr>
          <w:sz w:val="20"/>
        </w:rPr>
        <w:t xml:space="preserve">з.1)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w:t>
      </w:r>
    </w:p>
    <w:p>
      <w:pPr>
        <w:pStyle w:val="0"/>
        <w:jc w:val="both"/>
      </w:pPr>
      <w:r>
        <w:rPr>
          <w:sz w:val="20"/>
        </w:rPr>
        <w:t xml:space="preserve">(пп. "з.1" в ред. Федерального </w:t>
      </w:r>
      <w:hyperlink w:history="0" r:id="rId52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pPr>
        <w:pStyle w:val="0"/>
        <w:spacing w:before="200" w:lineRule="auto"/>
        <w:ind w:firstLine="540"/>
        <w:jc w:val="both"/>
      </w:pPr>
      <w:r>
        <w:rPr>
          <w:sz w:val="20"/>
        </w:rPr>
        <w:t xml:space="preserve">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pPr>
        <w:pStyle w:val="0"/>
        <w:spacing w:before="200" w:lineRule="auto"/>
        <w:ind w:firstLine="540"/>
        <w:jc w:val="both"/>
      </w:pPr>
      <w:r>
        <w:rPr>
          <w:sz w:val="20"/>
        </w:rPr>
        <w:t xml:space="preserve">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pPr>
        <w:pStyle w:val="0"/>
        <w:jc w:val="both"/>
      </w:pPr>
      <w:r>
        <w:rPr>
          <w:sz w:val="20"/>
        </w:rPr>
        <w:t xml:space="preserve">(в ред. Федерального </w:t>
      </w:r>
      <w:hyperlink w:history="0" r:id="rId52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м)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pPr>
        <w:pStyle w:val="0"/>
        <w:jc w:val="both"/>
      </w:pPr>
      <w:r>
        <w:rPr>
          <w:sz w:val="20"/>
        </w:rPr>
        <w:t xml:space="preserve">(в ред. Федерального </w:t>
      </w:r>
      <w:hyperlink w:history="0" r:id="rId52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н) о наличии и об условиях предоставления обучающимся стипендий, мер социальной поддержки;</w:t>
      </w:r>
    </w:p>
    <w:p>
      <w:pPr>
        <w:pStyle w:val="0"/>
        <w:spacing w:before="200" w:lineRule="auto"/>
        <w:ind w:firstLine="540"/>
        <w:jc w:val="both"/>
      </w:pPr>
      <w:r>
        <w:rPr>
          <w:sz w:val="20"/>
        </w:rPr>
        <w:t xml:space="preserve">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pPr>
        <w:pStyle w:val="0"/>
        <w:spacing w:before="200" w:lineRule="auto"/>
        <w:ind w:firstLine="540"/>
        <w:jc w:val="both"/>
      </w:pPr>
      <w:r>
        <w:rPr>
          <w:sz w:val="20"/>
        </w:rPr>
        <w:t xml:space="preserve">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pPr>
        <w:pStyle w:val="0"/>
        <w:spacing w:before="200" w:lineRule="auto"/>
        <w:ind w:firstLine="540"/>
        <w:jc w:val="both"/>
      </w:pPr>
      <w:r>
        <w:rPr>
          <w:sz w:val="20"/>
        </w:rPr>
        <w:t xml:space="preserve">р) о поступлении финансовых и материальных средств и об их расходовании по итогам финансового года;</w:t>
      </w:r>
    </w:p>
    <w:p>
      <w:pPr>
        <w:pStyle w:val="0"/>
        <w:spacing w:before="200" w:lineRule="auto"/>
        <w:ind w:firstLine="540"/>
        <w:jc w:val="both"/>
      </w:pPr>
      <w:r>
        <w:rPr>
          <w:sz w:val="20"/>
        </w:rPr>
        <w:t xml:space="preserve">с) о трудоустройстве выпускников;</w:t>
      </w:r>
    </w:p>
    <w:p>
      <w:pPr>
        <w:pStyle w:val="0"/>
        <w:spacing w:before="200" w:lineRule="auto"/>
        <w:ind w:firstLine="540"/>
        <w:jc w:val="both"/>
      </w:pPr>
      <w:r>
        <w:rPr>
          <w:sz w:val="20"/>
        </w:rPr>
        <w:t xml:space="preserve">т) о лицензии на осуществление образовательной деятельности (выписке из реестра лицензий на осуществление образовательной деятельности);</w:t>
      </w:r>
    </w:p>
    <w:p>
      <w:pPr>
        <w:pStyle w:val="0"/>
        <w:jc w:val="both"/>
      </w:pPr>
      <w:r>
        <w:rPr>
          <w:sz w:val="20"/>
        </w:rPr>
        <w:t xml:space="preserve">(пп. "т" введен Федеральным </w:t>
      </w:r>
      <w:hyperlink w:history="0" r:id="rId525"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законом</w:t>
        </w:r>
      </w:hyperlink>
      <w:r>
        <w:rPr>
          <w:sz w:val="20"/>
        </w:rPr>
        <w:t xml:space="preserve"> от 27.12.2019 N 478-ФЗ)</w:t>
      </w:r>
    </w:p>
    <w:p>
      <w:pPr>
        <w:pStyle w:val="0"/>
        <w:spacing w:before="200" w:lineRule="auto"/>
        <w:ind w:firstLine="540"/>
        <w:jc w:val="both"/>
      </w:pPr>
      <w:r>
        <w:rPr>
          <w:sz w:val="20"/>
        </w:rPr>
        <w:t xml:space="preserve">у) о наличии или об отсутствии государственной аккредитации образовательной деятельности по реализуемым образовательным программам;</w:t>
      </w:r>
    </w:p>
    <w:p>
      <w:pPr>
        <w:pStyle w:val="0"/>
        <w:jc w:val="both"/>
      </w:pPr>
      <w:r>
        <w:rPr>
          <w:sz w:val="20"/>
        </w:rPr>
        <w:t xml:space="preserve">(пп. "у" введен Федеральным </w:t>
      </w:r>
      <w:hyperlink w:history="0" r:id="rId526"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631-ФЗ)</w:t>
      </w:r>
    </w:p>
    <w:p>
      <w:pPr>
        <w:pStyle w:val="0"/>
        <w:spacing w:before="200" w:lineRule="auto"/>
        <w:ind w:firstLine="540"/>
        <w:jc w:val="both"/>
      </w:pPr>
      <w:r>
        <w:rPr>
          <w:sz w:val="20"/>
        </w:rPr>
        <w:t xml:space="preserve">2) копий:</w:t>
      </w:r>
    </w:p>
    <w:p>
      <w:pPr>
        <w:pStyle w:val="0"/>
        <w:spacing w:before="200" w:lineRule="auto"/>
        <w:ind w:firstLine="540"/>
        <w:jc w:val="both"/>
      </w:pPr>
      <w:r>
        <w:rPr>
          <w:sz w:val="20"/>
        </w:rPr>
        <w:t xml:space="preserve">а) устава образовательной организации;</w:t>
      </w:r>
    </w:p>
    <w:p>
      <w:pPr>
        <w:pStyle w:val="0"/>
        <w:spacing w:before="200" w:lineRule="auto"/>
        <w:ind w:firstLine="540"/>
        <w:jc w:val="both"/>
      </w:pPr>
      <w:r>
        <w:rPr>
          <w:sz w:val="20"/>
        </w:rPr>
        <w:t xml:space="preserve">б) утратил силу с 1 января 2021 года. - Федеральный </w:t>
      </w:r>
      <w:hyperlink w:history="0" r:id="rId52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w:t>
        </w:r>
      </w:hyperlink>
      <w:r>
        <w:rPr>
          <w:sz w:val="20"/>
        </w:rPr>
        <w:t xml:space="preserve"> от 27.12.2019 N 478-ФЗ;</w:t>
      </w:r>
    </w:p>
    <w:p>
      <w:pPr>
        <w:pStyle w:val="0"/>
        <w:spacing w:before="200" w:lineRule="auto"/>
        <w:ind w:firstLine="540"/>
        <w:jc w:val="both"/>
      </w:pPr>
      <w:r>
        <w:rPr>
          <w:sz w:val="20"/>
        </w:rPr>
        <w:t xml:space="preserve">в) утратил силу с 1 сентября 2023 года. - Федеральный </w:t>
      </w:r>
      <w:hyperlink w:history="0" r:id="rId528"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29.12.2022 N 631-ФЗ;</w:t>
      </w:r>
    </w:p>
    <w:p>
      <w:pPr>
        <w:pStyle w:val="0"/>
        <w:spacing w:before="200" w:lineRule="auto"/>
        <w:ind w:firstLine="540"/>
        <w:jc w:val="both"/>
      </w:pPr>
      <w:r>
        <w:rPr>
          <w:sz w:val="20"/>
        </w:rPr>
        <w:t xml:space="preserve">г) плана финансово-хозяйственной деятельности образовательной организации, утвержденного в установленном законодательством Российской Федерации </w:t>
      </w:r>
      <w:hyperlink w:history="0" r:id="rId529" w:tooltip="Приказ Минобрнауки России от 06.06.2023 N 561 &quot;Об утверждении порядка составления и утверждения плана финансово-хозяйственной деятельности федеральных государственных учреждений, находящихся в ведении Правительства Российской Федерации&quot; (Зарегистрировано в Минюсте России 02.08.2023 N 74583) {КонсультантПлюс}">
        <w:r>
          <w:rPr>
            <w:sz w:val="20"/>
            <w:color w:val="0000ff"/>
          </w:rPr>
          <w:t xml:space="preserve">порядке</w:t>
        </w:r>
      </w:hyperlink>
      <w:r>
        <w:rPr>
          <w:sz w:val="20"/>
        </w:rPr>
        <w:t xml:space="preserve">, или бюджетной сметы образовательной организации;</w:t>
      </w:r>
    </w:p>
    <w:p>
      <w:pPr>
        <w:pStyle w:val="0"/>
        <w:spacing w:before="200" w:lineRule="auto"/>
        <w:ind w:firstLine="540"/>
        <w:jc w:val="both"/>
      </w:pPr>
      <w:r>
        <w:rPr>
          <w:sz w:val="20"/>
        </w:rPr>
        <w:t xml:space="preserve">д) локальных нормативных актов, предусмотренных </w:t>
      </w:r>
      <w:hyperlink w:history="0" w:anchor="P854" w:tooltip="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
        <w:r>
          <w:rPr>
            <w:sz w:val="20"/>
            <w:color w:val="0000ff"/>
          </w:rPr>
          <w:t xml:space="preserve">частью 2 статьи 30</w:t>
        </w:r>
      </w:hyperlink>
      <w:r>
        <w:rPr>
          <w:sz w:val="20"/>
        </w:rP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pPr>
        <w:pStyle w:val="0"/>
        <w:spacing w:before="200" w:lineRule="auto"/>
        <w:ind w:firstLine="540"/>
        <w:jc w:val="both"/>
      </w:pPr>
      <w:r>
        <w:rPr>
          <w:sz w:val="20"/>
        </w:rPr>
        <w:t xml:space="preserve">3) отчета о результатах самообследования. </w:t>
      </w:r>
      <w:r>
        <w:rPr>
          <w:sz w:val="20"/>
        </w:rPr>
        <w:t xml:space="preserve">Показатели</w:t>
      </w:r>
      <w:r>
        <w:rPr>
          <w:sz w:val="20"/>
        </w:rPr>
        <w:t xml:space="preserve">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530" w:tooltip="Приказ Минобрнауки России от 10.12.2013 N 1324 (ред. от 15.02.2017, с изм. от 17.11.2023) &quot;Об утверждении показателей деятельности образовательной организации, подлежащей самообследованию&quot; (Зарегистрировано в Минюсте России 28.01.2014 N 31135) {КонсультантПлюс}">
        <w:r>
          <w:rPr>
            <w:sz w:val="20"/>
            <w:color w:val="0000ff"/>
          </w:rPr>
          <w:t xml:space="preserve">Показатели</w:t>
        </w:r>
      </w:hyperlink>
      <w:r>
        <w:rPr>
          <w:sz w:val="20"/>
        </w:rPr>
        <w:t xml:space="preserve"> 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w:history="0" r:id="rId531" w:tooltip="Приказ Минобрнауки России от 10.12.2013 N 1324 (ред. от 15.02.2017, с изм. от 17.11.2023) &quot;Об утверждении показателей деятельности образовательной организации, подлежащей самообследованию&quot; (Зарегистрировано в Минюсте России 28.01.2014 N 31135) {КонсультантПлюс}">
        <w:r>
          <w:rPr>
            <w:sz w:val="20"/>
            <w:color w:val="0000ff"/>
          </w:rPr>
          <w:t xml:space="preserve">Показатели</w:t>
        </w:r>
      </w:hyperlink>
      <w:r>
        <w:rPr>
          <w:sz w:val="20"/>
        </w:rPr>
        <w:t xml:space="preserve"> деятельности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532" w:tooltip="Приказ Минобрнауки России от 14.06.2013 N 462 (ред. от 14.12.2017) &quot;Об утверждении Порядка проведения самообследования образовательной организацией&quot; (Зарегистрировано в Минюсте России 27.06.2013 N 28908) {КонсультантПлюс}">
        <w:r>
          <w:rPr>
            <w:sz w:val="20"/>
            <w:color w:val="0000ff"/>
          </w:rPr>
          <w:t xml:space="preserve">Порядок</w:t>
        </w:r>
      </w:hyperlink>
      <w:r>
        <w:rPr>
          <w:sz w:val="20"/>
        </w:rPr>
        <w:t xml:space="preserve">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(п. 3 в ред. Федерального </w:t>
      </w:r>
      <w:hyperlink w:history="0" r:id="rId53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pPr>
        <w:pStyle w:val="0"/>
        <w:spacing w:before="200" w:lineRule="auto"/>
        <w:ind w:firstLine="540"/>
        <w:jc w:val="both"/>
      </w:pPr>
      <w:r>
        <w:rPr>
          <w:sz w:val="20"/>
        </w:rPr>
        <w:t xml:space="preserve">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pPr>
        <w:pStyle w:val="0"/>
        <w:jc w:val="both"/>
      </w:pPr>
      <w:r>
        <w:rPr>
          <w:sz w:val="20"/>
        </w:rPr>
        <w:t xml:space="preserve">(п. 4.1 введен Федеральным </w:t>
      </w:r>
      <w:hyperlink w:history="0" r:id="rId534"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29.06.2015 N 198-ФЗ)</w:t>
      </w:r>
    </w:p>
    <w:p>
      <w:pPr>
        <w:pStyle w:val="0"/>
        <w:spacing w:before="200" w:lineRule="auto"/>
        <w:ind w:firstLine="540"/>
        <w:jc w:val="both"/>
      </w:pPr>
      <w:r>
        <w:rPr>
          <w:sz w:val="20"/>
        </w:rPr>
        <w:t xml:space="preserve">5) предписаний органов, осуществляющих государственный контроль (надзор) в сфере образования, отчетов об исполнении таких предписаний;</w:t>
      </w:r>
    </w:p>
    <w:p>
      <w:pPr>
        <w:pStyle w:val="0"/>
        <w:spacing w:before="200" w:lineRule="auto"/>
        <w:ind w:firstLine="540"/>
        <w:jc w:val="both"/>
      </w:pPr>
      <w:r>
        <w:rPr>
          <w:sz w:val="20"/>
        </w:rPr>
        <w:t xml:space="preserve">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pPr>
        <w:pStyle w:val="0"/>
        <w:spacing w:before="200" w:lineRule="auto"/>
        <w:ind w:firstLine="540"/>
        <w:jc w:val="both"/>
      </w:pPr>
      <w:r>
        <w:rPr>
          <w:sz w:val="20"/>
        </w:rPr>
        <w:t xml:space="preserve">3. Информация и документы, указанные в </w:t>
      </w:r>
      <w:hyperlink w:history="0" w:anchor="P802" w:tooltip="2. Образовательные организации обеспечивают открытость и доступность:">
        <w:r>
          <w:rPr>
            <w:sz w:val="20"/>
            <w:color w:val="0000ff"/>
          </w:rPr>
          <w:t xml:space="preserve">части 2</w:t>
        </w:r>
      </w:hyperlink>
      <w:r>
        <w:rPr>
          <w:sz w:val="20"/>
        </w:rPr>
        <w:t xml:space="preserve"> настоящей статьи, если они в соответствии с законодательством Российской Федерации не отнесены к </w:t>
      </w:r>
      <w:hyperlink w:history="0" r:id="rId53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сведениям</w:t>
        </w:r>
      </w:hyperlink>
      <w:r>
        <w:rPr>
          <w:sz w:val="20"/>
        </w:rPr>
        <w:t xml:space="preserve">,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w:history="0" r:id="rId536"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Порядок</w:t>
        </w:r>
      </w:hyperlink>
      <w:r>
        <w:rPr>
          <w:sz w:val="20"/>
        </w:rP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w:t>
      </w:r>
      <w:hyperlink w:history="0" r:id="rId537" w:tooltip="Приказ Рособрнадзора от 04.08.2023 N 1493 (ред. от 03.07.2025)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28.11.2023 N 76133) {КонсультантПлюс}">
        <w:r>
          <w:rPr>
            <w:sz w:val="20"/>
            <w:color w:val="0000ff"/>
          </w:rPr>
          <w:t xml:space="preserve">Требования</w:t>
        </w:r>
      </w:hyperlink>
      <w:r>
        <w:rPr>
          <w:sz w:val="20"/>
        </w:rPr>
        <w:t xml:space="preserve"> к структуре официального сайта образовательной организации в сети "Интернет" и формату представления информации, указанной в </w:t>
      </w:r>
      <w:hyperlink w:history="0" w:anchor="P802" w:tooltip="2. Образовательные организации обеспечивают открытость и доступность:">
        <w:r>
          <w:rPr>
            <w:sz w:val="20"/>
            <w:color w:val="0000ff"/>
          </w:rPr>
          <w:t xml:space="preserve">части 2</w:t>
        </w:r>
      </w:hyperlink>
      <w:r>
        <w:rPr>
          <w:sz w:val="20"/>
        </w:rPr>
        <w:t xml:space="preserve"> настоящей статьи, устанавливаются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(в ред. Федерального </w:t>
      </w:r>
      <w:hyperlink w:history="0" r:id="rId538" w:tooltip="Федеральный закон от 13.06.2023 N 251-ФЗ &quot;О внесении изменения в статью 29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13.06.2023 N 251-ФЗ)</w:t>
      </w:r>
    </w:p>
    <w:p>
      <w:pPr>
        <w:pStyle w:val="0"/>
        <w:spacing w:before="200" w:lineRule="auto"/>
        <w:ind w:firstLine="540"/>
        <w:jc w:val="both"/>
      </w:pPr>
      <w:r>
        <w:rPr>
          <w:sz w:val="20"/>
        </w:rPr>
        <w:t xml:space="preserve">4. Информация и документы о деятельности образовательной организации, не указанные в </w:t>
      </w:r>
      <w:hyperlink w:history="0" w:anchor="P802" w:tooltip="2. Образовательные организации обеспечивают открытость и доступность:">
        <w:r>
          <w:rPr>
            <w:sz w:val="20"/>
            <w:color w:val="0000ff"/>
          </w:rPr>
          <w:t xml:space="preserve">части 2</w:t>
        </w:r>
      </w:hyperlink>
      <w:r>
        <w:rPr>
          <w:sz w:val="20"/>
        </w:rPr>
        <w:t xml:space="preserve"> настоящей статьи, предоставляются руководителем (заместителем руководителя) образовательной организации по обращению гражданина, организации либо должностного лица государственного органа или органа местного самоуправления при наличии оснований и в порядке, которые предусмотрены законодательством Российской Федерации. Образовательная организация вправе не предоставлять организациям, государственным органам и органам местного самоуправления информацию и документы при отсутствии оснований, предусмотренных законодательством Российской Федерации.</w:t>
      </w:r>
    </w:p>
    <w:p>
      <w:pPr>
        <w:pStyle w:val="0"/>
        <w:jc w:val="both"/>
      </w:pPr>
      <w:r>
        <w:rPr>
          <w:sz w:val="20"/>
        </w:rPr>
        <w:t xml:space="preserve">(часть 4 в ред. Федерального </w:t>
      </w:r>
      <w:hyperlink w:history="0" r:id="rId539"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328-ФЗ)</w:t>
      </w:r>
    </w:p>
    <w:p>
      <w:pPr>
        <w:pStyle w:val="0"/>
        <w:ind w:firstLine="540"/>
        <w:jc w:val="both"/>
      </w:pPr>
      <w:r>
        <w:rPr>
          <w:sz w:val="20"/>
        </w:rPr>
      </w:r>
    </w:p>
    <w:p>
      <w:pPr>
        <w:pStyle w:val="2"/>
        <w:outlineLvl w:val="1"/>
        <w:ind w:firstLine="540"/>
        <w:jc w:val="both"/>
      </w:pPr>
      <w:r>
        <w:rPr>
          <w:sz w:val="20"/>
        </w:rPr>
        <w:t xml:space="preserve">Статья 30. Локальные нормативные акты, содержащие нормы, регулирующие образовательные отношения</w:t>
      </w:r>
    </w:p>
    <w:p>
      <w:pPr>
        <w:pStyle w:val="0"/>
        <w:ind w:firstLine="540"/>
        <w:jc w:val="both"/>
      </w:pPr>
      <w:r>
        <w:rPr>
          <w:sz w:val="20"/>
        </w:rPr>
      </w:r>
    </w:p>
    <w:p>
      <w:pPr>
        <w:pStyle w:val="0"/>
        <w:ind w:firstLine="540"/>
        <w:jc w:val="both"/>
      </w:pPr>
      <w:r>
        <w:rPr>
          <w:sz w:val="20"/>
        </w:rPr>
        <w:t xml:space="preserve">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bookmarkStart w:id="854" w:name="P854"/>
    <w:bookmarkEnd w:id="854"/>
    <w:p>
      <w:pPr>
        <w:pStyle w:val="0"/>
        <w:spacing w:before="200" w:lineRule="auto"/>
        <w:ind w:firstLine="540"/>
        <w:jc w:val="both"/>
      </w:pPr>
      <w:r>
        <w:rPr>
          <w:sz w:val="20"/>
        </w:rP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w:history="0" r:id="rId540"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(законными представителями)</w:t>
        </w:r>
      </w:hyperlink>
      <w:r>
        <w:rPr>
          <w:sz w:val="20"/>
        </w:rPr>
        <w:t xml:space="preserve"> несовершеннолетних обучающихся.</w:t>
      </w:r>
    </w:p>
    <w:p>
      <w:pPr>
        <w:pStyle w:val="0"/>
        <w:spacing w:before="200" w:lineRule="auto"/>
        <w:ind w:firstLine="540"/>
        <w:jc w:val="both"/>
      </w:pPr>
      <w:r>
        <w:rPr>
          <w:sz w:val="20"/>
        </w:rPr>
        <w:t xml:space="preserve">3. 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w:history="0" r:id="rId541" w:tooltip="&quot;Трудовой кодекс Российской Федерации&quot; от 30.12.2001 N 197-ФЗ (ред. от 29.09.2025) {КонсультантПлюс}">
        <w:r>
          <w:rPr>
            <w:sz w:val="20"/>
            <w:color w:val="0000ff"/>
          </w:rPr>
          <w:t xml:space="preserve">законодательством</w:t>
        </w:r>
      </w:hyperlink>
      <w:r>
        <w:rPr>
          <w:sz w:val="20"/>
        </w:rPr>
        <w:t xml:space="preserve">, представительных органов работников (при наличии таких представительных органов).</w:t>
      </w:r>
    </w:p>
    <w:p>
      <w:pPr>
        <w:pStyle w:val="0"/>
        <w:jc w:val="both"/>
      </w:pPr>
      <w:r>
        <w:rPr>
          <w:sz w:val="20"/>
        </w:rPr>
        <w:t xml:space="preserve">(в ред. Федерального </w:t>
      </w:r>
      <w:hyperlink w:history="0" r:id="rId542" w:tooltip="Федеральный закон от 31.07.2020 N 304-ФЗ &quot;О внесении изменений в Федеральный закон &quot;Об образовании в Российской Федерации&quot; по вопросам воспитания обучающихся&quot; {КонсультантПлюс}">
        <w:r>
          <w:rPr>
            <w:sz w:val="20"/>
            <w:color w:val="0000ff"/>
          </w:rPr>
          <w:t xml:space="preserve">закона</w:t>
        </w:r>
      </w:hyperlink>
      <w:r>
        <w:rPr>
          <w:sz w:val="20"/>
        </w:rPr>
        <w:t xml:space="preserve"> от 31.07.2020 N 304-ФЗ)</w:t>
      </w:r>
    </w:p>
    <w:p>
      <w:pPr>
        <w:pStyle w:val="0"/>
        <w:spacing w:before="200" w:lineRule="auto"/>
        <w:ind w:firstLine="540"/>
        <w:jc w:val="both"/>
      </w:pPr>
      <w:r>
        <w:rPr>
          <w:sz w:val="20"/>
        </w:rPr>
        <w:t xml:space="preserve">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pPr>
        <w:pStyle w:val="0"/>
        <w:ind w:firstLine="540"/>
        <w:jc w:val="both"/>
      </w:pPr>
      <w:r>
        <w:rPr>
          <w:sz w:val="20"/>
        </w:rPr>
      </w:r>
    </w:p>
    <w:bookmarkStart w:id="859" w:name="P859"/>
    <w:bookmarkEnd w:id="859"/>
    <w:p>
      <w:pPr>
        <w:pStyle w:val="2"/>
        <w:outlineLvl w:val="1"/>
        <w:ind w:firstLine="540"/>
        <w:jc w:val="both"/>
      </w:pPr>
      <w:r>
        <w:rPr>
          <w:sz w:val="20"/>
        </w:rPr>
        <w:t xml:space="preserve">Статья 31. Организации, осуществляющие обучение</w:t>
      </w:r>
    </w:p>
    <w:p>
      <w:pPr>
        <w:pStyle w:val="0"/>
        <w:ind w:firstLine="540"/>
        <w:jc w:val="both"/>
      </w:pPr>
      <w:r>
        <w:rPr>
          <w:sz w:val="20"/>
        </w:rPr>
      </w:r>
    </w:p>
    <w:p>
      <w:pPr>
        <w:pStyle w:val="0"/>
        <w:ind w:firstLine="540"/>
        <w:jc w:val="both"/>
      </w:pPr>
      <w:r>
        <w:rPr>
          <w:sz w:val="20"/>
        </w:rPr>
        <w:t xml:space="preserve">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pPr>
        <w:pStyle w:val="0"/>
        <w:spacing w:before="200" w:lineRule="auto"/>
        <w:ind w:firstLine="540"/>
        <w:jc w:val="both"/>
      </w:pPr>
      <w:r>
        <w:rPr>
          <w:sz w:val="20"/>
        </w:rPr>
        <w:t xml:space="preserve">2. Научные организации вправе осуществлять образовательную деятельность по программам магистратуры, программам подготовки научных и научно-педагогических кадров, программам ординатуры, программам профессионального обучения и дополнительным профессиональным программам.</w:t>
      </w:r>
    </w:p>
    <w:p>
      <w:pPr>
        <w:pStyle w:val="0"/>
        <w:jc w:val="both"/>
      </w:pPr>
      <w:r>
        <w:rPr>
          <w:sz w:val="20"/>
        </w:rPr>
        <w:t xml:space="preserve">(в ред. Федерального </w:t>
      </w:r>
      <w:hyperlink w:history="0" r:id="rId54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bookmarkStart w:id="864" w:name="P864"/>
    <w:bookmarkEnd w:id="864"/>
    <w:p>
      <w:pPr>
        <w:pStyle w:val="0"/>
        <w:spacing w:before="200" w:lineRule="auto"/>
        <w:ind w:firstLine="540"/>
        <w:jc w:val="both"/>
      </w:pPr>
      <w:r>
        <w:rPr>
          <w:sz w:val="20"/>
        </w:rPr>
        <w:t xml:space="preserve">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w:t>
      </w:r>
      <w:hyperlink w:history="0" r:id="rId544" w:tooltip="Постановление Правительства РФ от 19.05.2023 N 785 &quot;Об утверждении Правил формирования перечня научных организаций, которые вправе осуществлять образовательную деятельность по программам специалитета&quot; {КонсультантПлюс}">
        <w:r>
          <w:rPr>
            <w:sz w:val="20"/>
            <w:color w:val="0000ff"/>
          </w:rPr>
          <w:t xml:space="preserve">Порядок</w:t>
        </w:r>
      </w:hyperlink>
      <w:r>
        <w:rPr>
          <w:sz w:val="20"/>
        </w:rPr>
        <w:t xml:space="preserve">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w:t>
      </w:r>
    </w:p>
    <w:p>
      <w:pPr>
        <w:pStyle w:val="0"/>
        <w:jc w:val="both"/>
      </w:pPr>
      <w:r>
        <w:rPr>
          <w:sz w:val="20"/>
        </w:rPr>
        <w:t xml:space="preserve">(часть 2.1 введена Федеральным </w:t>
      </w:r>
      <w:hyperlink w:history="0" r:id="rId545" w:tooltip="Федеральный закон от 06.02.2023 N 15-ФЗ &quot;О внесении изменений в статью 31 Федерального закона &quot;Об образовании в Российской Федерации&quot; и статью 5 Федерального закона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06.02.2023 N 15-ФЗ)</w:t>
      </w:r>
    </w:p>
    <w:p>
      <w:pPr>
        <w:pStyle w:val="0"/>
        <w:spacing w:before="200" w:lineRule="auto"/>
        <w:ind w:firstLine="540"/>
        <w:jc w:val="both"/>
      </w:pPr>
      <w:r>
        <w:rPr>
          <w:sz w:val="20"/>
        </w:rPr>
        <w:t xml:space="preserve">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pPr>
        <w:pStyle w:val="0"/>
        <w:spacing w:before="200" w:lineRule="auto"/>
        <w:ind w:firstLine="540"/>
        <w:jc w:val="both"/>
      </w:pPr>
      <w:r>
        <w:rPr>
          <w:sz w:val="20"/>
        </w:rP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history="0" w:anchor="P2249" w:tooltip="Статья 88. Особенности реализации основных общеобразовательных программ в загранучреждениях Министерства иностранных дел Российской Федерации">
        <w:r>
          <w:rPr>
            <w:sz w:val="20"/>
            <w:color w:val="0000ff"/>
          </w:rPr>
          <w:t xml:space="preserve">статьей 88</w:t>
        </w:r>
      </w:hyperlink>
      <w:r>
        <w:rPr>
          <w:sz w:val="20"/>
        </w:rPr>
        <w:t xml:space="preserve"> настоящего Федерального закона.</w:t>
      </w:r>
    </w:p>
    <w:p>
      <w:pPr>
        <w:pStyle w:val="0"/>
        <w:spacing w:before="200" w:lineRule="auto"/>
        <w:ind w:firstLine="540"/>
        <w:jc w:val="both"/>
      </w:pPr>
      <w:r>
        <w:rPr>
          <w:sz w:val="20"/>
        </w:rPr>
        <w:t xml:space="preserve">5. Организации, осуществляющие обучение, вне зависимости от основной цели деятельности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pPr>
        <w:pStyle w:val="0"/>
        <w:jc w:val="both"/>
      </w:pPr>
      <w:r>
        <w:rPr>
          <w:sz w:val="20"/>
        </w:rPr>
        <w:t xml:space="preserve">(часть 5 в ред. Федерального </w:t>
      </w:r>
      <w:hyperlink w:history="0" r:id="rId546"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pPr>
        <w:pStyle w:val="0"/>
        <w:ind w:firstLine="540"/>
        <w:jc w:val="both"/>
      </w:pPr>
      <w:r>
        <w:rPr>
          <w:sz w:val="20"/>
        </w:rPr>
      </w:r>
    </w:p>
    <w:p>
      <w:pPr>
        <w:pStyle w:val="2"/>
        <w:outlineLvl w:val="1"/>
        <w:ind w:firstLine="540"/>
        <w:jc w:val="both"/>
      </w:pPr>
      <w:r>
        <w:rPr>
          <w:sz w:val="20"/>
        </w:rPr>
        <w:t xml:space="preserve">Статья 32. Индивидуальные предприниматели, осуществляющие образовательную деятельность</w:t>
      </w:r>
    </w:p>
    <w:p>
      <w:pPr>
        <w:pStyle w:val="0"/>
        <w:ind w:firstLine="540"/>
        <w:jc w:val="both"/>
      </w:pPr>
      <w:r>
        <w:rPr>
          <w:sz w:val="20"/>
        </w:rPr>
      </w:r>
    </w:p>
    <w:p>
      <w:pPr>
        <w:pStyle w:val="0"/>
        <w:ind w:firstLine="540"/>
        <w:jc w:val="both"/>
      </w:pPr>
      <w:r>
        <w:rPr>
          <w:sz w:val="20"/>
        </w:rPr>
        <w:t xml:space="preserve">1. Индивидуальный предприниматель осуществляет образовательную деятельность непосредственно или с привлечением педагогических работников.</w:t>
      </w:r>
    </w:p>
    <w:p>
      <w:pPr>
        <w:pStyle w:val="0"/>
        <w:spacing w:before="200" w:lineRule="auto"/>
        <w:ind w:firstLine="540"/>
        <w:jc w:val="both"/>
      </w:pPr>
      <w:r>
        <w:rPr>
          <w:sz w:val="20"/>
        </w:rP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w:history="0" r:id="rId547" w:tooltip="Справочная информация: &quot;Государственная регистрация индивидуальных предпринимателей&quot; (Материал подготовлен специалистами КонсультантПлюс) {КонсультантПлюс}">
        <w:r>
          <w:rPr>
            <w:sz w:val="20"/>
            <w:color w:val="0000ff"/>
          </w:rPr>
          <w:t xml:space="preserve">законодательством</w:t>
        </w:r>
      </w:hyperlink>
      <w:r>
        <w:rPr>
          <w:sz w:val="20"/>
        </w:rPr>
        <w:t xml:space="preserve"> о государственной регистрации юридических лиц и индивидуальных предпринимателей, уведомляет исполнительный орган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pPr>
        <w:pStyle w:val="0"/>
        <w:jc w:val="both"/>
      </w:pPr>
      <w:r>
        <w:rPr>
          <w:sz w:val="20"/>
        </w:rPr>
        <w:t xml:space="preserve">(в ред. Федерального </w:t>
      </w:r>
      <w:hyperlink w:history="0" r:id="rId54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w:t>
      </w:r>
      <w:r>
        <w:rPr>
          <w:sz w:val="20"/>
        </w:rPr>
        <w:t xml:space="preserve">законодательством</w:t>
      </w:r>
      <w:r>
        <w:rPr>
          <w:sz w:val="20"/>
        </w:rPr>
        <w:t xml:space="preserve">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pPr>
        <w:pStyle w:val="0"/>
        <w:jc w:val="both"/>
      </w:pPr>
      <w:r>
        <w:rPr>
          <w:sz w:val="20"/>
        </w:rPr>
        <w:t xml:space="preserve">(в ред. Федерального </w:t>
      </w:r>
      <w:hyperlink w:history="0" r:id="rId549" w:tooltip="Федеральный закон от 31.12.2014 N 48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489-ФЗ)</w:t>
      </w:r>
    </w:p>
    <w:p>
      <w:pPr>
        <w:pStyle w:val="0"/>
        <w:spacing w:before="200" w:lineRule="auto"/>
        <w:ind w:firstLine="540"/>
        <w:jc w:val="both"/>
      </w:pPr>
      <w:r>
        <w:rPr>
          <w:sz w:val="20"/>
        </w:rPr>
        <w:t xml:space="preserve">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pPr>
        <w:pStyle w:val="0"/>
        <w:spacing w:before="200" w:lineRule="auto"/>
        <w:ind w:firstLine="540"/>
        <w:jc w:val="both"/>
      </w:pPr>
      <w:r>
        <w:rPr>
          <w:sz w:val="20"/>
        </w:rPr>
        <w:t xml:space="preserve">5. 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образовательной деятельности.</w:t>
      </w:r>
    </w:p>
    <w:p>
      <w:pPr>
        <w:pStyle w:val="0"/>
        <w:jc w:val="both"/>
      </w:pPr>
      <w:r>
        <w:rPr>
          <w:sz w:val="20"/>
        </w:rPr>
        <w:t xml:space="preserve">(в ред. Федерального </w:t>
      </w:r>
      <w:hyperlink w:history="0" r:id="rId55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ind w:firstLine="540"/>
        <w:jc w:val="both"/>
      </w:pPr>
      <w:r>
        <w:rPr>
          <w:sz w:val="20"/>
        </w:rPr>
      </w:r>
    </w:p>
    <w:p>
      <w:pPr>
        <w:pStyle w:val="2"/>
        <w:outlineLvl w:val="0"/>
        <w:jc w:val="center"/>
      </w:pPr>
      <w:r>
        <w:rPr>
          <w:sz w:val="20"/>
        </w:rPr>
        <w:t xml:space="preserve">Глава 4. ОБУЧАЮЩИЕСЯ И ИХ РОДИТЕЛИ (ЗАКОННЫЕ ПРЕДСТАВИТЕЛИ)</w:t>
      </w:r>
    </w:p>
    <w:p>
      <w:pPr>
        <w:pStyle w:val="0"/>
        <w:ind w:firstLine="540"/>
        <w:jc w:val="both"/>
      </w:pPr>
      <w:r>
        <w:rPr>
          <w:sz w:val="20"/>
        </w:rPr>
      </w:r>
    </w:p>
    <w:p>
      <w:pPr>
        <w:pStyle w:val="2"/>
        <w:outlineLvl w:val="1"/>
        <w:ind w:firstLine="540"/>
        <w:jc w:val="both"/>
      </w:pPr>
      <w:r>
        <w:rPr>
          <w:sz w:val="20"/>
        </w:rPr>
        <w:t xml:space="preserve">Статья 33. Обучающиеся</w:t>
      </w:r>
    </w:p>
    <w:p>
      <w:pPr>
        <w:pStyle w:val="0"/>
        <w:ind w:firstLine="540"/>
        <w:jc w:val="both"/>
      </w:pPr>
      <w:r>
        <w:rPr>
          <w:sz w:val="20"/>
        </w:rPr>
      </w:r>
    </w:p>
    <w:p>
      <w:pPr>
        <w:pStyle w:val="0"/>
        <w:ind w:firstLine="540"/>
        <w:jc w:val="both"/>
      </w:pPr>
      <w:r>
        <w:rPr>
          <w:sz w:val="20"/>
        </w:rPr>
        <w:t xml:space="preserve">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pPr>
        <w:pStyle w:val="0"/>
        <w:spacing w:before="200" w:lineRule="auto"/>
        <w:ind w:firstLine="540"/>
        <w:jc w:val="both"/>
      </w:pPr>
      <w:r>
        <w:rPr>
          <w:sz w:val="20"/>
        </w:rPr>
        <w:t xml:space="preserve">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pPr>
        <w:pStyle w:val="0"/>
        <w:spacing w:before="200" w:lineRule="auto"/>
        <w:ind w:firstLine="540"/>
        <w:jc w:val="both"/>
      </w:pPr>
      <w:r>
        <w:rPr>
          <w:sz w:val="20"/>
        </w:rPr>
        <w:t xml:space="preserve">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pPr>
        <w:pStyle w:val="0"/>
        <w:spacing w:before="200" w:lineRule="auto"/>
        <w:ind w:firstLine="540"/>
        <w:jc w:val="both"/>
      </w:pPr>
      <w:r>
        <w:rPr>
          <w:sz w:val="20"/>
        </w:rPr>
        <w:t xml:space="preserve">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pPr>
        <w:pStyle w:val="0"/>
        <w:spacing w:before="200" w:lineRule="auto"/>
        <w:ind w:firstLine="540"/>
        <w:jc w:val="both"/>
      </w:pPr>
      <w:r>
        <w:rPr>
          <w:sz w:val="20"/>
        </w:rPr>
        <w:t xml:space="preserve">4) аспиранты - лица, обучающиеся в аспирантуре по программе подготовки научных и научно-педагогических кадров;</w:t>
      </w:r>
    </w:p>
    <w:p>
      <w:pPr>
        <w:pStyle w:val="0"/>
        <w:jc w:val="both"/>
      </w:pPr>
      <w:r>
        <w:rPr>
          <w:sz w:val="20"/>
        </w:rPr>
        <w:t xml:space="preserve">(в ред. Федерального </w:t>
      </w:r>
      <w:hyperlink w:history="0" r:id="rId55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адъюнкты - лица, проходящие военную или иную приравненную к ней службу, службу в органах внутренних дел в адъюнктуре по программе подготовки научных и научно-педагогических кадров;</w:t>
      </w:r>
    </w:p>
    <w:p>
      <w:pPr>
        <w:pStyle w:val="0"/>
        <w:jc w:val="both"/>
      </w:pPr>
      <w:r>
        <w:rPr>
          <w:sz w:val="20"/>
        </w:rPr>
        <w:t xml:space="preserve">(в ред. Федеральных законов от 03.07.2016 </w:t>
      </w:r>
      <w:hyperlink w:history="0" r:id="rId552"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rPr>
        <w:t xml:space="preserve">, от 30.12.2020 </w:t>
      </w:r>
      <w:hyperlink w:history="0" r:id="rId55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w:t>
      </w:r>
    </w:p>
    <w:p>
      <w:pPr>
        <w:pStyle w:val="0"/>
        <w:spacing w:before="200" w:lineRule="auto"/>
        <w:ind w:firstLine="540"/>
        <w:jc w:val="both"/>
      </w:pPr>
      <w:r>
        <w:rPr>
          <w:sz w:val="20"/>
        </w:rPr>
        <w:t xml:space="preserve">6) ординаторы - лица, обучающиеся по программам ординатуры;</w:t>
      </w:r>
    </w:p>
    <w:p>
      <w:pPr>
        <w:pStyle w:val="0"/>
        <w:spacing w:before="200" w:lineRule="auto"/>
        <w:ind w:firstLine="540"/>
        <w:jc w:val="both"/>
      </w:pPr>
      <w:r>
        <w:rPr>
          <w:sz w:val="20"/>
        </w:rPr>
        <w:t xml:space="preserve">7) ассистенты-стажеры - лица, обучающиеся по программам ассистентуры-стажировки;</w:t>
      </w:r>
    </w:p>
    <w:p>
      <w:pPr>
        <w:pStyle w:val="0"/>
        <w:spacing w:before="200" w:lineRule="auto"/>
        <w:ind w:firstLine="540"/>
        <w:jc w:val="both"/>
      </w:pPr>
      <w:r>
        <w:rPr>
          <w:sz w:val="20"/>
        </w:rPr>
        <w:t xml:space="preserve">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pPr>
        <w:pStyle w:val="0"/>
        <w:spacing w:before="200" w:lineRule="auto"/>
        <w:ind w:firstLine="540"/>
        <w:jc w:val="both"/>
      </w:pPr>
      <w:r>
        <w:rPr>
          <w:sz w:val="20"/>
        </w:rPr>
        <w:t xml:space="preserve">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pPr>
        <w:pStyle w:val="0"/>
        <w:spacing w:before="200" w:lineRule="auto"/>
        <w:ind w:firstLine="540"/>
        <w:jc w:val="both"/>
      </w:pPr>
      <w:r>
        <w:rPr>
          <w:sz w:val="20"/>
        </w:rPr>
        <w:t xml:space="preserve">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pPr>
        <w:pStyle w:val="0"/>
        <w:spacing w:before="200" w:lineRule="auto"/>
        <w:ind w:firstLine="540"/>
        <w:jc w:val="both"/>
      </w:pPr>
      <w:r>
        <w:rPr>
          <w:sz w:val="20"/>
        </w:rPr>
        <w:t xml:space="preserve">3. Студентам (курсантам) бесплатно предоставляется зачетная книжка, а студентам также студенческий билет. </w:t>
      </w:r>
      <w:r>
        <w:rPr>
          <w:sz w:val="20"/>
        </w:rPr>
        <w:t xml:space="preserve">Образцы</w:t>
      </w:r>
      <w:r>
        <w:rPr>
          <w:sz w:val="20"/>
        </w:rPr>
        <w:t xml:space="preserve"> зачетной книжки и студенческого билета для студентов (курсантов), осваивающих образовательные программы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r>
        <w:rPr>
          <w:sz w:val="20"/>
        </w:rPr>
        <w:t xml:space="preserve">Образцы</w:t>
      </w:r>
      <w:r>
        <w:rPr>
          <w:sz w:val="20"/>
        </w:rPr>
        <w:t xml:space="preserve"> зачетной книжки и студенческого билета для студентов (курсантов), осваивающих программы бакалавриата, программы специалитета, программы магистратуры,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(часть 3 в ред. Федерального </w:t>
      </w:r>
      <w:hyperlink w:history="0" r:id="rId55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pPr>
        <w:pStyle w:val="0"/>
        <w:ind w:firstLine="540"/>
        <w:jc w:val="both"/>
      </w:pPr>
      <w:r>
        <w:rPr>
          <w:sz w:val="20"/>
        </w:rPr>
      </w:r>
    </w:p>
    <w:p>
      <w:pPr>
        <w:pStyle w:val="2"/>
        <w:outlineLvl w:val="1"/>
        <w:ind w:firstLine="540"/>
        <w:jc w:val="both"/>
      </w:pPr>
      <w:r>
        <w:rPr>
          <w:sz w:val="20"/>
        </w:rPr>
        <w:t xml:space="preserve">Статья 34. Основные права обучающихся и меры их социальной поддержки и стимулирования</w:t>
      </w:r>
    </w:p>
    <w:p>
      <w:pPr>
        <w:pStyle w:val="0"/>
        <w:ind w:firstLine="540"/>
        <w:jc w:val="both"/>
      </w:pPr>
      <w:r>
        <w:rPr>
          <w:sz w:val="20"/>
        </w:rPr>
      </w:r>
    </w:p>
    <w:p>
      <w:pPr>
        <w:pStyle w:val="0"/>
        <w:ind w:firstLine="540"/>
        <w:jc w:val="both"/>
      </w:pPr>
      <w:r>
        <w:rPr>
          <w:sz w:val="20"/>
        </w:rPr>
        <w:t xml:space="preserve">1. Обучающимся предоставляются академические права на:</w:t>
      </w:r>
    </w:p>
    <w:p>
      <w:pPr>
        <w:pStyle w:val="0"/>
        <w:spacing w:before="200" w:lineRule="auto"/>
        <w:ind w:firstLine="540"/>
        <w:jc w:val="both"/>
      </w:pPr>
      <w:r>
        <w:rPr>
          <w:sz w:val="20"/>
        </w:rPr>
        <w:t xml:space="preserve">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pPr>
        <w:pStyle w:val="0"/>
        <w:spacing w:before="200" w:lineRule="auto"/>
        <w:ind w:firstLine="540"/>
        <w:jc w:val="both"/>
      </w:pPr>
      <w:r>
        <w:rPr>
          <w:sz w:val="20"/>
        </w:rPr>
        <w:t xml:space="preserve">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pPr>
        <w:pStyle w:val="0"/>
        <w:spacing w:before="200" w:lineRule="auto"/>
        <w:ind w:firstLine="540"/>
        <w:jc w:val="both"/>
      </w:pPr>
      <w:r>
        <w:rPr>
          <w:sz w:val="20"/>
        </w:rPr>
        <w:t xml:space="preserve">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pPr>
        <w:pStyle w:val="0"/>
        <w:spacing w:before="200" w:lineRule="auto"/>
        <w:ind w:firstLine="540"/>
        <w:jc w:val="both"/>
      </w:pPr>
      <w:r>
        <w:rPr>
          <w:sz w:val="20"/>
        </w:rP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w:history="0" r:id="rId555"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среднего профессионального и высшего образования, федеральных государственных требований к программам подготовки научных и научно-педагогических кадров в аспирантуре (адъюнктуре), образовательных стандартов и самостоятельно устанавливаемых требований в порядке, установленном локальными нормативными актами (указанное право может быть ограничено условиями договора о целевом обучении);</w:t>
      </w:r>
    </w:p>
    <w:p>
      <w:pPr>
        <w:pStyle w:val="0"/>
        <w:jc w:val="both"/>
      </w:pPr>
      <w:r>
        <w:rPr>
          <w:sz w:val="20"/>
        </w:rPr>
        <w:t xml:space="preserve">(в ред. Федерального </w:t>
      </w:r>
      <w:hyperlink w:history="0" r:id="rId55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выбор факультативных (необязательных для данного уровня образования, профессии, специальности, направления подготовки или научной специальности)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pPr>
        <w:pStyle w:val="0"/>
        <w:jc w:val="both"/>
      </w:pPr>
      <w:r>
        <w:rPr>
          <w:sz w:val="20"/>
        </w:rPr>
        <w:t xml:space="preserve">(в ред. Федерального </w:t>
      </w:r>
      <w:hyperlink w:history="0" r:id="rId55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получение одной или нескольких квалификаций;</w:t>
      </w:r>
    </w:p>
    <w:p>
      <w:pPr>
        <w:pStyle w:val="0"/>
        <w:jc w:val="both"/>
      </w:pPr>
      <w:r>
        <w:rPr>
          <w:sz w:val="20"/>
        </w:rPr>
        <w:t xml:space="preserve">(в ред. Федерального </w:t>
      </w:r>
      <w:hyperlink w:history="0" r:id="rId558"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spacing w:before="200" w:lineRule="auto"/>
        <w:ind w:firstLine="540"/>
        <w:jc w:val="both"/>
      </w:pPr>
      <w:r>
        <w:rPr>
          <w:sz w:val="20"/>
        </w:rPr>
        <w:t xml:space="preserve">7) зачет организацией, осуществляющей образовательную деятельность, в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559" w:tooltip="Приказ Минобрнауки России N 845, Минпросвещения России N 369 от 30.07.2020 &quot;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quot; (Зарегистрировано в Минюсте России 28.08.2020 N 59557) {КонсультантПлюс}">
        <w:r>
          <w:rPr>
            <w:sz w:val="20"/>
            <w:color w:val="0000ff"/>
          </w:rPr>
          <w:t xml:space="preserve">порядке</w:t>
        </w:r>
      </w:hyperlink>
      <w:r>
        <w:rPr>
          <w:sz w:val="20"/>
        </w:rPr>
        <w:t xml:space="preserve">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pPr>
        <w:pStyle w:val="0"/>
        <w:jc w:val="both"/>
      </w:pPr>
      <w:r>
        <w:rPr>
          <w:sz w:val="20"/>
        </w:rPr>
        <w:t xml:space="preserve">(в ред. Федерального </w:t>
      </w:r>
      <w:hyperlink w:history="0" r:id="rId560"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8) </w:t>
      </w:r>
      <w:r>
        <w:rPr>
          <w:sz w:val="20"/>
        </w:rPr>
        <w:t xml:space="preserve">отсрочку</w:t>
      </w:r>
      <w:r>
        <w:rPr>
          <w:sz w:val="20"/>
        </w:rPr>
        <w:t xml:space="preserve"> от призыва на военную службу, предоставляемую в соответствии с Федеральным </w:t>
      </w:r>
      <w:hyperlink w:history="0" r:id="rId561" w:tooltip="Федеральный закон от 28.03.1998 N 53-ФЗ (ред. от 29.09.2025) &quot;О воинской обязанности и военной службе&quot; {КонсультантПлюс}">
        <w:r>
          <w:rPr>
            <w:sz w:val="20"/>
            <w:color w:val="0000ff"/>
          </w:rPr>
          <w:t xml:space="preserve">законом</w:t>
        </w:r>
      </w:hyperlink>
      <w:r>
        <w:rPr>
          <w:sz w:val="20"/>
        </w:rPr>
        <w:t xml:space="preserve"> от 28 марта 1998 года N 53-ФЗ "О воинской обязанности и военной службе";</w:t>
      </w:r>
    </w:p>
    <w:p>
      <w:pPr>
        <w:pStyle w:val="0"/>
        <w:spacing w:before="200" w:lineRule="auto"/>
        <w:ind w:firstLine="540"/>
        <w:jc w:val="both"/>
      </w:pPr>
      <w:r>
        <w:rPr>
          <w:sz w:val="20"/>
        </w:rPr>
        <w:t xml:space="preserve">9) уважение человеческого достоинства, защиту от всех форм физического и психического насилия, оскорбления личности, охрану жизни и здоровья;</w:t>
      </w:r>
    </w:p>
    <w:p>
      <w:pPr>
        <w:pStyle w:val="0"/>
        <w:spacing w:before="200" w:lineRule="auto"/>
        <w:ind w:firstLine="540"/>
        <w:jc w:val="both"/>
      </w:pPr>
      <w:r>
        <w:rPr>
          <w:sz w:val="20"/>
        </w:rPr>
        <w:t xml:space="preserve">10) свободу совести, информации, свободное выражение собственных взглядов и убеждений;</w:t>
      </w:r>
    </w:p>
    <w:p>
      <w:pPr>
        <w:pStyle w:val="0"/>
        <w:spacing w:before="200" w:lineRule="auto"/>
        <w:ind w:firstLine="540"/>
        <w:jc w:val="both"/>
      </w:pPr>
      <w:r>
        <w:rPr>
          <w:sz w:val="20"/>
        </w:rPr>
        <w:t xml:space="preserve">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pPr>
        <w:pStyle w:val="0"/>
        <w:spacing w:before="200" w:lineRule="auto"/>
        <w:ind w:firstLine="540"/>
        <w:jc w:val="both"/>
      </w:pPr>
      <w:r>
        <w:rPr>
          <w:sz w:val="20"/>
        </w:rPr>
        <w:t xml:space="preserve">11.1) день отдыха в день сдачи крови и (или) ее компонентов и в день связанного с этим медицинского осмотра в порядке, установленном локальным нормативным актом организации, осуществляющей образовательную деятельность;</w:t>
      </w:r>
    </w:p>
    <w:p>
      <w:pPr>
        <w:pStyle w:val="0"/>
        <w:jc w:val="both"/>
      </w:pPr>
      <w:r>
        <w:rPr>
          <w:sz w:val="20"/>
        </w:rPr>
        <w:t xml:space="preserve">(п. 11.1 введен Федеральным </w:t>
      </w:r>
      <w:hyperlink w:history="0" r:id="rId562" w:tooltip="Федеральный закон от 28.12.2024 N 55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554-ФЗ)</w:t>
      </w:r>
    </w:p>
    <w:p>
      <w:pPr>
        <w:pStyle w:val="0"/>
        <w:spacing w:before="200" w:lineRule="auto"/>
        <w:ind w:firstLine="540"/>
        <w:jc w:val="both"/>
      </w:pPr>
      <w:r>
        <w:rPr>
          <w:sz w:val="20"/>
        </w:rPr>
        <w:t xml:space="preserve">12) академический отпуск в </w:t>
      </w:r>
      <w:hyperlink w:history="0" r:id="rId563" w:tooltip="Приказ Минобрнауки России от 04.04.2025 N 303 &quot;Об утверждении Порядка и оснований предоставления академического отпуска обучающимся&quot; (Зарегистрировано в Минюсте России 07.05.2025 N 82086) {КонсультантПлюс}">
        <w:r>
          <w:rPr>
            <w:sz w:val="20"/>
            <w:color w:val="0000ff"/>
          </w:rPr>
          <w:t xml:space="preserve">порядке</w:t>
        </w:r>
      </w:hyperlink>
      <w:r>
        <w:rPr>
          <w:sz w:val="20"/>
        </w:rPr>
        <w:t xml:space="preserve">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56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13) перевод для получения образования по другой профессии, специальности, направлению подготовки или научной специальности, по другой форме обучения в порядке, установленном законодательством об образовании;</w:t>
      </w:r>
    </w:p>
    <w:p>
      <w:pPr>
        <w:pStyle w:val="0"/>
        <w:jc w:val="both"/>
      </w:pPr>
      <w:r>
        <w:rPr>
          <w:sz w:val="20"/>
        </w:rPr>
        <w:t xml:space="preserve">(в ред. Федерального </w:t>
      </w:r>
      <w:hyperlink w:history="0" r:id="rId56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14) переход с платного обучения на обучение за счет средств бюджетных ассигнований федерального бюджета, бюджетов субъектов Российской Федерации и местных бюджетов либо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в случаях и </w:t>
      </w:r>
      <w:r>
        <w:rPr>
          <w:sz w:val="20"/>
        </w:rPr>
        <w:t xml:space="preserve">порядке</w:t>
      </w:r>
      <w:r>
        <w:rPr>
          <w:sz w:val="20"/>
        </w:rPr>
        <w:t xml:space="preserve">,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(п. 14 в ред. Федерального </w:t>
      </w:r>
      <w:hyperlink w:history="0" r:id="rId566"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spacing w:before="200" w:lineRule="auto"/>
        <w:ind w:firstLine="540"/>
        <w:jc w:val="both"/>
      </w:pPr>
      <w:r>
        <w:rPr>
          <w:sz w:val="20"/>
        </w:rPr>
        <w:t xml:space="preserve">15) перевод в другую образовательную организацию, реализующую образовательную программу соответствующего уровня, в </w:t>
      </w:r>
      <w:r>
        <w:rPr>
          <w:sz w:val="20"/>
        </w:rPr>
        <w:t xml:space="preserve">порядке</w:t>
      </w:r>
      <w:r>
        <w:rPr>
          <w:sz w:val="20"/>
        </w:rPr>
        <w:t xml:space="preserve">,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(п. 15 в ред. Федерального </w:t>
      </w:r>
      <w:hyperlink w:history="0" r:id="rId56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pPr>
        <w:pStyle w:val="0"/>
        <w:spacing w:before="200" w:lineRule="auto"/>
        <w:ind w:firstLine="540"/>
        <w:jc w:val="both"/>
      </w:pPr>
      <w:r>
        <w:rPr>
          <w:sz w:val="20"/>
        </w:rPr>
        <w:t xml:space="preserve">17) участие в управлении образовательной организацией в порядке, установленном ее уставом;</w:t>
      </w:r>
    </w:p>
    <w:p>
      <w:pPr>
        <w:pStyle w:val="0"/>
        <w:spacing w:before="200" w:lineRule="auto"/>
        <w:ind w:firstLine="540"/>
        <w:jc w:val="both"/>
      </w:pPr>
      <w:r>
        <w:rPr>
          <w:sz w:val="20"/>
        </w:rPr>
        <w:t xml:space="preserve">18) ознакомление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pPr>
        <w:pStyle w:val="0"/>
        <w:jc w:val="both"/>
      </w:pPr>
      <w:r>
        <w:rPr>
          <w:sz w:val="20"/>
        </w:rPr>
        <w:t xml:space="preserve">(в ред. Федеральных законов от 27.12.2019 </w:t>
      </w:r>
      <w:hyperlink w:history="0" r:id="rId568"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 от 29.12.2022 </w:t>
      </w:r>
      <w:hyperlink w:history="0" r:id="rId569"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w:t>
      </w:r>
    </w:p>
    <w:p>
      <w:pPr>
        <w:pStyle w:val="0"/>
        <w:spacing w:before="200" w:lineRule="auto"/>
        <w:ind w:firstLine="540"/>
        <w:jc w:val="both"/>
      </w:pPr>
      <w:r>
        <w:rPr>
          <w:sz w:val="20"/>
        </w:rPr>
        <w:t xml:space="preserve">19) обжалование актов образовательной организации в установленном законодательством Российской Федерации порядке;</w:t>
      </w:r>
    </w:p>
    <w:p>
      <w:pPr>
        <w:pStyle w:val="0"/>
        <w:spacing w:before="200" w:lineRule="auto"/>
        <w:ind w:firstLine="540"/>
        <w:jc w:val="both"/>
      </w:pPr>
      <w:r>
        <w:rPr>
          <w:sz w:val="20"/>
        </w:rPr>
        <w:t xml:space="preserve">20) бесплатное пользование библиотечно-информационными ресурсами, учебной, производственной, научной базой образовательной организации;</w:t>
      </w:r>
    </w:p>
    <w:p>
      <w:pPr>
        <w:pStyle w:val="0"/>
        <w:spacing w:before="200" w:lineRule="auto"/>
        <w:ind w:firstLine="540"/>
        <w:jc w:val="both"/>
      </w:pPr>
      <w:r>
        <w:rPr>
          <w:sz w:val="20"/>
        </w:rPr>
        <w:t xml:space="preserve">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pPr>
        <w:pStyle w:val="0"/>
        <w:spacing w:before="200" w:lineRule="auto"/>
        <w:ind w:firstLine="540"/>
        <w:jc w:val="both"/>
      </w:pPr>
      <w:r>
        <w:rPr>
          <w:sz w:val="20"/>
        </w:rPr>
        <w:t xml:space="preserve">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pPr>
        <w:pStyle w:val="0"/>
        <w:spacing w:before="200" w:lineRule="auto"/>
        <w:ind w:firstLine="540"/>
        <w:jc w:val="both"/>
      </w:pPr>
      <w:r>
        <w:rPr>
          <w:sz w:val="20"/>
        </w:rPr>
        <w:t xml:space="preserve">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pPr>
        <w:pStyle w:val="0"/>
        <w:spacing w:before="200" w:lineRule="auto"/>
        <w:ind w:firstLine="540"/>
        <w:jc w:val="both"/>
      </w:pPr>
      <w:r>
        <w:rPr>
          <w:sz w:val="20"/>
        </w:rPr>
        <w:t xml:space="preserve">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pPr>
        <w:pStyle w:val="0"/>
        <w:spacing w:before="200" w:lineRule="auto"/>
        <w:ind w:firstLine="540"/>
        <w:jc w:val="both"/>
      </w:pPr>
      <w:r>
        <w:rPr>
          <w:sz w:val="20"/>
        </w:rPr>
        <w:t xml:space="preserve">25) опубликование своих работ в изданиях образовательной организации на бесплатной основе;</w:t>
      </w:r>
    </w:p>
    <w:p>
      <w:pPr>
        <w:pStyle w:val="0"/>
        <w:spacing w:before="200" w:lineRule="auto"/>
        <w:ind w:firstLine="540"/>
        <w:jc w:val="both"/>
      </w:pPr>
      <w:r>
        <w:rPr>
          <w:sz w:val="20"/>
        </w:rPr>
        <w:t xml:space="preserve">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вопросу, касающемуся гарантий и компенсаций работникам, совмещающим работу с получением образования, см. </w:t>
            </w:r>
            <w:hyperlink w:history="0" r:id="rId570" w:tooltip="&quot;Трудовой кодекс Российской Федерации&quot; от 30.12.2001 N 197-ФЗ (ред. от 29.09.2025) {КонсультантПлюс}">
              <w:r>
                <w:rPr>
                  <w:sz w:val="20"/>
                  <w:color w:val="0000ff"/>
                </w:rPr>
                <w:t xml:space="preserve">Главу 26</w:t>
              </w:r>
            </w:hyperlink>
            <w:r>
              <w:rPr>
                <w:sz w:val="20"/>
                <w:color w:val="392c69"/>
              </w:rPr>
              <w:t xml:space="preserve"> ТК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27) совмещение получения образования с работой без ущерба для освоения образовательной программы, выполнения индивидуального учебного плана;</w:t>
      </w:r>
    </w:p>
    <w:p>
      <w:pPr>
        <w:pStyle w:val="0"/>
        <w:spacing w:before="200" w:lineRule="auto"/>
        <w:ind w:firstLine="540"/>
        <w:jc w:val="both"/>
      </w:pPr>
      <w:r>
        <w:rPr>
          <w:sz w:val="20"/>
        </w:rPr>
        <w:t xml:space="preserve">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направлениям подготовки и научным специальностям;</w:t>
      </w:r>
    </w:p>
    <w:p>
      <w:pPr>
        <w:pStyle w:val="0"/>
        <w:jc w:val="both"/>
      </w:pPr>
      <w:r>
        <w:rPr>
          <w:sz w:val="20"/>
        </w:rPr>
        <w:t xml:space="preserve">(в ред. Федерального </w:t>
      </w:r>
      <w:hyperlink w:history="0" r:id="rId57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pPr>
        <w:pStyle w:val="0"/>
        <w:spacing w:before="200" w:lineRule="auto"/>
        <w:ind w:firstLine="540"/>
        <w:jc w:val="both"/>
      </w:pPr>
      <w:r>
        <w:rPr>
          <w:sz w:val="20"/>
        </w:rPr>
        <w:t xml:space="preserve">2. Обучающимся предоставляются следующие меры социальной поддержки и стимулирования:</w:t>
      </w:r>
    </w:p>
    <w:p>
      <w:pPr>
        <w:pStyle w:val="0"/>
        <w:spacing w:before="200" w:lineRule="auto"/>
        <w:ind w:firstLine="540"/>
        <w:jc w:val="both"/>
      </w:pPr>
      <w:r>
        <w:rPr>
          <w:sz w:val="20"/>
        </w:rPr>
        <w:t xml:space="preserve">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w:t>
      </w:r>
      <w:r>
        <w:rPr>
          <w:sz w:val="20"/>
        </w:rPr>
        <w:t xml:space="preserve">законами</w:t>
      </w:r>
      <w:r>
        <w:rPr>
          <w:sz w:val="20"/>
        </w:rPr>
        <w:t xml:space="preserve">, законами субъектов Российской Федерации;</w:t>
      </w:r>
    </w:p>
    <w:p>
      <w:pPr>
        <w:pStyle w:val="0"/>
        <w:spacing w:before="200" w:lineRule="auto"/>
        <w:ind w:firstLine="540"/>
        <w:jc w:val="both"/>
      </w:pPr>
      <w:r>
        <w:rPr>
          <w:sz w:val="20"/>
        </w:rPr>
        <w:t xml:space="preserve">2) обеспечение питанием в случаях и в порядке, которые установлены федеральными законами, законами субъектов Российской Федерации;</w:t>
      </w:r>
    </w:p>
    <w:p>
      <w:pPr>
        <w:pStyle w:val="0"/>
        <w:spacing w:before="200" w:lineRule="auto"/>
        <w:ind w:firstLine="540"/>
        <w:jc w:val="both"/>
      </w:pPr>
      <w:r>
        <w:rPr>
          <w:sz w:val="20"/>
        </w:rPr>
        <w:t xml:space="preserve">3) обеспечение местами в интернатах, а также предоставление в соответствии с настоящим Федеральным законом и жилищным </w:t>
      </w:r>
      <w:hyperlink w:history="0" r:id="rId572" w:tooltip="&quot;Жилищный кодекс Российской Федерации&quot; от 29.12.2004 N 188-ФЗ (ред. от 31.07.2025) {КонсультантПлюс}">
        <w:r>
          <w:rPr>
            <w:sz w:val="20"/>
            <w:color w:val="0000ff"/>
          </w:rPr>
          <w:t xml:space="preserve">законодательством</w:t>
        </w:r>
      </w:hyperlink>
      <w:r>
        <w:rPr>
          <w:sz w:val="20"/>
        </w:rPr>
        <w:t xml:space="preserve"> жилых помещений в общежитиях;</w:t>
      </w:r>
    </w:p>
    <w:p>
      <w:pPr>
        <w:pStyle w:val="0"/>
        <w:spacing w:before="200" w:lineRule="auto"/>
        <w:ind w:firstLine="540"/>
        <w:jc w:val="both"/>
      </w:pPr>
      <w:r>
        <w:rPr>
          <w:sz w:val="20"/>
        </w:rPr>
        <w:t xml:space="preserve">4) транспортное обеспечение в соответствии со </w:t>
      </w:r>
      <w:hyperlink w:history="0" w:anchor="P1055" w:tooltip="Статья 40. Транспортное обеспечение">
        <w:r>
          <w:rPr>
            <w:sz w:val="20"/>
            <w:color w:val="0000ff"/>
          </w:rPr>
          <w:t xml:space="preserve">статьей 40</w:t>
        </w:r>
      </w:hyperlink>
      <w:r>
        <w:rPr>
          <w:sz w:val="20"/>
        </w:rPr>
        <w:t xml:space="preserve"> настоящего Федерального закона;</w:t>
      </w:r>
    </w:p>
    <w:p>
      <w:pPr>
        <w:pStyle w:val="0"/>
        <w:spacing w:before="200" w:lineRule="auto"/>
        <w:ind w:firstLine="540"/>
        <w:jc w:val="both"/>
      </w:pPr>
      <w:r>
        <w:rPr>
          <w:sz w:val="20"/>
        </w:rPr>
        <w:t xml:space="preserve">5) получение стипендий, материальной помощи и других денежных выплат, предусмотренных законодательством об образовании;</w:t>
      </w:r>
    </w:p>
    <w:p>
      <w:pPr>
        <w:pStyle w:val="0"/>
        <w:spacing w:before="200" w:lineRule="auto"/>
        <w:ind w:firstLine="540"/>
        <w:jc w:val="both"/>
      </w:pPr>
      <w:r>
        <w:rPr>
          <w:sz w:val="20"/>
        </w:rPr>
        <w:t xml:space="preserve">6) предоставление в установленном в соответствии с настоящим Федеральным </w:t>
      </w:r>
      <w:hyperlink w:history="0" w:anchor="P2786" w:tooltip="Статья 104. Образовательное кредитование">
        <w:r>
          <w:rPr>
            <w:sz w:val="20"/>
            <w:color w:val="0000ff"/>
          </w:rPr>
          <w:t xml:space="preserve">законом</w:t>
        </w:r>
      </w:hyperlink>
      <w:r>
        <w:rPr>
          <w:sz w:val="20"/>
        </w:rPr>
        <w:t xml:space="preserve"> и законодательством Российской Федерации порядке образовательного кредита;</w:t>
      </w:r>
    </w:p>
    <w:p>
      <w:pPr>
        <w:pStyle w:val="0"/>
        <w:spacing w:before="200" w:lineRule="auto"/>
        <w:ind w:firstLine="540"/>
        <w:jc w:val="both"/>
      </w:pPr>
      <w:r>
        <w:rPr>
          <w:sz w:val="20"/>
        </w:rPr>
        <w:t xml:space="preserve">7) иные меры социальной поддержки, предусмотренные нормативными правовыми </w:t>
      </w:r>
      <w:hyperlink w:history="0" r:id="rId573" w:tooltip="Постановление Правительства РФ от 20.06.2014 N 568 (ред. от 06.11.2024) &quot;О мерах по социальной поддержке граждан Российской Федерации, самостоятельно поступивших в ведущие иностранные образовательные организации и обучающихся в них по специальностям и направлениям подготовки, качество обучения по которым соответствует лучшим мировым стандартам, и по обеспечению их трудоустройства в организации, зарегистрированные на территории Российской Федерации, в соответствии с полученной квалификацией&quot; (вместе с &quot;Прогр {КонсультантПлюс}">
        <w:r>
          <w:rPr>
            <w:sz w:val="20"/>
            <w:color w:val="0000ff"/>
          </w:rPr>
          <w:t xml:space="preserve">актами</w:t>
        </w:r>
      </w:hyperlink>
      <w:r>
        <w:rPr>
          <w:sz w:val="20"/>
        </w:rP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bookmarkStart w:id="958" w:name="P958"/>
    <w:bookmarkEnd w:id="958"/>
    <w:p>
      <w:pPr>
        <w:pStyle w:val="0"/>
        <w:spacing w:before="200" w:lineRule="auto"/>
        <w:ind w:firstLine="540"/>
        <w:jc w:val="both"/>
      </w:pPr>
      <w:r>
        <w:rPr>
          <w:sz w:val="20"/>
        </w:rPr>
        <w:t xml:space="preserve">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pPr>
        <w:pStyle w:val="0"/>
        <w:spacing w:before="200" w:lineRule="auto"/>
        <w:ind w:firstLine="540"/>
        <w:jc w:val="both"/>
      </w:pPr>
      <w:r>
        <w:rPr>
          <w:sz w:val="20"/>
        </w:rPr>
        <w:t xml:space="preserve">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к труду, не предусмотренному образовательной программой, осуществляется в соответствии с требованиями трудового законодательства.</w:t>
      </w:r>
    </w:p>
    <w:p>
      <w:pPr>
        <w:pStyle w:val="0"/>
        <w:jc w:val="both"/>
      </w:pPr>
      <w:r>
        <w:rPr>
          <w:sz w:val="20"/>
        </w:rPr>
        <w:t xml:space="preserve">(в ред. Федерального </w:t>
      </w:r>
      <w:hyperlink w:history="0" r:id="rId574"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04.08.2023 N 479-ФЗ)</w:t>
      </w:r>
    </w:p>
    <w:p>
      <w:pPr>
        <w:pStyle w:val="0"/>
        <w:spacing w:before="200" w:lineRule="auto"/>
        <w:ind w:firstLine="540"/>
        <w:jc w:val="both"/>
      </w:pPr>
      <w:r>
        <w:rPr>
          <w:sz w:val="20"/>
        </w:rPr>
        <w:t xml:space="preserve">5. Обучающиеся имеют право на участие в общественных объединениях, в том числе в профессиональных союзах, созданных в соответствии с </w:t>
      </w:r>
      <w:hyperlink w:history="0" r:id="rId575" w:tooltip="Федеральный закон от 12.01.1996 N 10-ФЗ (ред. от 21.12.2021) &quot;О профессиональных союзах, их правах и гарантиях деятельности&quot; {КонсультантПлюс}">
        <w:r>
          <w:rPr>
            <w:sz w:val="20"/>
            <w:color w:val="0000ff"/>
          </w:rPr>
          <w:t xml:space="preserve">законодательством</w:t>
        </w:r>
      </w:hyperlink>
      <w:r>
        <w:rPr>
          <w:sz w:val="20"/>
        </w:rPr>
        <w:t xml:space="preserve"> Российской Федерации, а также на создание общественных объединений обучающихся в установленном федеральным </w:t>
      </w:r>
      <w:hyperlink w:history="0" r:id="rId576" w:tooltip="Федеральный закон от 19.05.1995 N 82-ФЗ (ред. от 31.07.2025) &quot;Об общественных объединениях&quot; {КонсультантПлюс}">
        <w:r>
          <w:rPr>
            <w:sz w:val="20"/>
            <w:color w:val="0000ff"/>
          </w:rPr>
          <w:t xml:space="preserve">законом</w:t>
        </w:r>
      </w:hyperlink>
      <w:r>
        <w:rPr>
          <w:sz w:val="20"/>
        </w:rPr>
        <w:t xml:space="preserve"> порядке.</w:t>
      </w:r>
    </w:p>
    <w:p>
      <w:pPr>
        <w:pStyle w:val="0"/>
        <w:spacing w:before="200" w:lineRule="auto"/>
        <w:ind w:firstLine="540"/>
        <w:jc w:val="both"/>
      </w:pPr>
      <w:r>
        <w:rPr>
          <w:sz w:val="20"/>
        </w:rPr>
        <w:t xml:space="preserve">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pPr>
        <w:pStyle w:val="0"/>
        <w:spacing w:before="200" w:lineRule="auto"/>
        <w:ind w:firstLine="540"/>
        <w:jc w:val="both"/>
      </w:pPr>
      <w:r>
        <w:rPr>
          <w:sz w:val="20"/>
        </w:rPr>
        <w:t xml:space="preserve">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pPr>
        <w:pStyle w:val="0"/>
        <w:spacing w:before="200" w:lineRule="auto"/>
        <w:ind w:firstLine="540"/>
        <w:jc w:val="both"/>
      </w:pPr>
      <w:r>
        <w:rPr>
          <w:sz w:val="20"/>
        </w:rPr>
        <w:t xml:space="preserve">7.1. Обучающиеся по образовательным программам высшего образования имеют право на занятие должностей учебно-вспомогательных работников и работников сферы научного обслуживания в образовательных организациях высшего образования и научных организациях. </w:t>
      </w:r>
      <w:hyperlink w:history="0" r:id="rId577" w:tooltip="Приказ Минобрнауки России от 04.10.2023 N 947 &quot;Об утверждении перечня должностей учебно-вспомогательных работников и работников сферы научного обслуживания в образовательных организациях высшего образования и научных организациях, которые имеют право занимать обучающиеся по образовательным программам высшего образования&quot; (Зарегистрировано в Минюсте России 24.11.2023 N 76106) {КонсультантПлюс}">
        <w:r>
          <w:rPr>
            <w:sz w:val="20"/>
            <w:color w:val="0000ff"/>
          </w:rPr>
          <w:t xml:space="preserve">Перечень</w:t>
        </w:r>
      </w:hyperlink>
      <w:r>
        <w:rPr>
          <w:sz w:val="20"/>
        </w:rPr>
        <w:t xml:space="preserve"> указанных должностей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0"/>
        </w:rPr>
        <w:t xml:space="preserve">(часть 7.1 введена Федеральным </w:t>
      </w:r>
      <w:hyperlink w:history="0" r:id="rId578"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24.07.2023 N 385-ФЗ)</w:t>
      </w:r>
    </w:p>
    <w:p>
      <w:pPr>
        <w:pStyle w:val="0"/>
        <w:spacing w:before="200" w:lineRule="auto"/>
        <w:ind w:firstLine="540"/>
        <w:jc w:val="both"/>
      </w:pPr>
      <w:r>
        <w:rPr>
          <w:sz w:val="20"/>
        </w:rPr>
        <w:t xml:space="preserve">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pPr>
        <w:pStyle w:val="0"/>
        <w:spacing w:before="200" w:lineRule="auto"/>
        <w:ind w:firstLine="540"/>
        <w:jc w:val="both"/>
      </w:pPr>
      <w:r>
        <w:rPr>
          <w:sz w:val="20"/>
        </w:rPr>
        <w:t xml:space="preserve">9. 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по программам подготовки научных и научно-педагогических кадров в аспирантуре (адъюнктуре), 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прекращения действия государственной аккредитации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на осуществление образовательной деятельности по основным общеобразовательным программам,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учредитель и (или) уполномоченный им орган управления данной организацией обеспечивают перевод совершеннолетних обучающихся по их заявлениям, несовершеннолетних обучающихся по заявлениям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w:t>
      </w:r>
      <w:r>
        <w:rPr>
          <w:sz w:val="20"/>
        </w:rPr>
        <w:t xml:space="preserve">Порядок</w:t>
      </w:r>
      <w:r>
        <w:rPr>
          <w:sz w:val="20"/>
        </w:rPr>
        <w:t xml:space="preserve">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26.07.2019 </w:t>
      </w:r>
      <w:hyperlink w:history="0" r:id="rId57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30.12.2020 </w:t>
      </w:r>
      <w:hyperlink w:history="0" r:id="rId58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 от 29.12.2022 </w:t>
      </w:r>
      <w:hyperlink w:history="0" r:id="rId581"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N 641-ФЗ</w:t>
        </w:r>
      </w:hyperlink>
      <w:r>
        <w:rPr>
          <w:sz w:val="20"/>
        </w:rPr>
        <w:t xml:space="preserve">)</w:t>
      </w:r>
    </w:p>
    <w:p>
      <w:pPr>
        <w:pStyle w:val="0"/>
        <w:spacing w:before="200" w:lineRule="auto"/>
        <w:ind w:firstLine="540"/>
        <w:jc w:val="both"/>
      </w:pPr>
      <w:r>
        <w:rPr>
          <w:sz w:val="20"/>
        </w:rP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при наличии итоговых оценок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I степени, а при наличии итоговых оценок успеваемости "отлично" и не более двух итоговых оценок успеваемости "хорошо" по всем учебным предметам, изучавшимся в соответствии с учебным планом, - медаль "За особые успехи в учении" II степени. </w:t>
      </w:r>
      <w:hyperlink w:history="0" r:id="rId582" w:tooltip="Приказ Минпросвещения России от 29.09.2023 N 729 &quot;Об утверждении образцов и описаний медалей &quot;За особые успехи в учении&quot; I и II степеней&quot; (Зарегистрировано в Минюсте России 27.10.2023 N 75755) {КонсультантПлюс}">
        <w:r>
          <w:rPr>
            <w:sz w:val="20"/>
            <w:color w:val="0000ff"/>
          </w:rPr>
          <w:t xml:space="preserve">Образец</w:t>
        </w:r>
      </w:hyperlink>
      <w:r>
        <w:rPr>
          <w:sz w:val="20"/>
        </w:rPr>
        <w:t xml:space="preserve">, </w:t>
      </w:r>
      <w:hyperlink w:history="0" r:id="rId583" w:tooltip="Приказ Минпросвещения России от 29.09.2023 N 729 &quot;Об утверждении образцов и описаний медалей &quot;За особые успехи в учении&quot; I и II степеней&quot; (Зарегистрировано в Минюсте России 27.10.2023 N 75755) {КонсультантПлюс}">
        <w:r>
          <w:rPr>
            <w:sz w:val="20"/>
            <w:color w:val="0000ff"/>
          </w:rPr>
          <w:t xml:space="preserve">описание</w:t>
        </w:r>
      </w:hyperlink>
      <w:r>
        <w:rPr>
          <w:sz w:val="20"/>
        </w:rPr>
        <w:t xml:space="preserve">, </w:t>
      </w:r>
      <w:hyperlink w:history="0" r:id="rId584" w:tooltip="Приказ Минпросвещения России от 29.09.2023 N 730 (ред. от 22.01.2025) &quot;Об утверждении Порядка и условий выдачи медалей &quot;За особые успехи в учении&quot; I и II степеней&quot; (Зарегистрировано в Минюсте России 27.10.2023 N 75758) {КонсультантПлюс}">
        <w:r>
          <w:rPr>
            <w:sz w:val="20"/>
            <w:color w:val="0000ff"/>
          </w:rPr>
          <w:t xml:space="preserve">порядок и условия</w:t>
        </w:r>
      </w:hyperlink>
      <w:r>
        <w:rPr>
          <w:sz w:val="20"/>
        </w:rPr>
        <w:t xml:space="preserve"> выдачи таких медалей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10 в ред. Федерального </w:t>
      </w:r>
      <w:hyperlink w:history="0" r:id="rId585"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04.08.2023 N 479-ФЗ)</w:t>
      </w:r>
    </w:p>
    <w:p>
      <w:pPr>
        <w:pStyle w:val="0"/>
        <w:ind w:firstLine="540"/>
        <w:jc w:val="both"/>
      </w:pPr>
      <w:r>
        <w:rPr>
          <w:sz w:val="20"/>
        </w:rPr>
      </w:r>
    </w:p>
    <w:p>
      <w:pPr>
        <w:pStyle w:val="2"/>
        <w:outlineLvl w:val="1"/>
        <w:ind w:firstLine="540"/>
        <w:jc w:val="both"/>
      </w:pPr>
      <w:r>
        <w:rPr>
          <w:sz w:val="20"/>
        </w:rPr>
        <w:t xml:space="preserve">Статья 35. Пользование учебниками, учебными пособиями, средствами обучения и воспитания</w:t>
      </w:r>
    </w:p>
    <w:p>
      <w:pPr>
        <w:pStyle w:val="0"/>
        <w:ind w:firstLine="540"/>
        <w:jc w:val="both"/>
      </w:pPr>
      <w:r>
        <w:rPr>
          <w:sz w:val="20"/>
        </w:rPr>
      </w:r>
    </w:p>
    <w:p>
      <w:pPr>
        <w:pStyle w:val="0"/>
        <w:ind w:firstLine="540"/>
        <w:jc w:val="both"/>
      </w:pPr>
      <w:r>
        <w:rPr>
          <w:sz w:val="20"/>
        </w:rP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w:history="0" r:id="rId586"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федеральных государственных требований, образовательных стандартов и самостоятельно устанавливаемых требований,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w:t>
      </w:r>
      <w:hyperlink w:history="0" r:id="rId587" w:tooltip="Приказ Минпросвещения России от 28.11.2024 N 838 &quot;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quot;Развитие образования&quot;,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КонсультантПлюс}">
        <w:r>
          <w:rPr>
            <w:sz w:val="20"/>
            <w:color w:val="0000ff"/>
          </w:rPr>
          <w:t xml:space="preserve">средства</w:t>
        </w:r>
      </w:hyperlink>
      <w:r>
        <w:rPr>
          <w:sz w:val="20"/>
        </w:rPr>
        <w:t xml:space="preserve"> обучения и воспитания.</w:t>
      </w:r>
    </w:p>
    <w:p>
      <w:pPr>
        <w:pStyle w:val="0"/>
        <w:jc w:val="both"/>
      </w:pPr>
      <w:r>
        <w:rPr>
          <w:sz w:val="20"/>
        </w:rPr>
        <w:t xml:space="preserve">(в ред. Федерального </w:t>
      </w:r>
      <w:hyperlink w:history="0" r:id="rId58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осуществляется за счет бюджетных ассигнований федерального бюджета, бюджетов субъектов Российской Федерации и местных бюджетов.</w:t>
      </w:r>
    </w:p>
    <w:p>
      <w:pPr>
        <w:pStyle w:val="0"/>
        <w:jc w:val="both"/>
      </w:pPr>
      <w:r>
        <w:rPr>
          <w:sz w:val="20"/>
        </w:rPr>
        <w:t xml:space="preserve">(в ред. Федерального </w:t>
      </w:r>
      <w:hyperlink w:history="0" r:id="rId58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pPr>
        <w:pStyle w:val="0"/>
        <w:jc w:val="both"/>
      </w:pPr>
      <w:r>
        <w:rPr>
          <w:sz w:val="20"/>
        </w:rPr>
        <w:t xml:space="preserve">(в ред. Федерального </w:t>
      </w:r>
      <w:hyperlink w:history="0" r:id="rId59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ind w:firstLine="540"/>
        <w:jc w:val="both"/>
      </w:pPr>
      <w:r>
        <w:rPr>
          <w:sz w:val="20"/>
        </w:rPr>
      </w:r>
    </w:p>
    <w:p>
      <w:pPr>
        <w:pStyle w:val="2"/>
        <w:outlineLvl w:val="1"/>
        <w:ind w:firstLine="540"/>
        <w:jc w:val="both"/>
      </w:pPr>
      <w:r>
        <w:rPr>
          <w:sz w:val="20"/>
        </w:rPr>
        <w:t xml:space="preserve">Статья 36. Стипендии и другие денежные выплаты</w:t>
      </w:r>
    </w:p>
    <w:p>
      <w:pPr>
        <w:pStyle w:val="0"/>
        <w:ind w:firstLine="540"/>
        <w:jc w:val="both"/>
      </w:pPr>
      <w:r>
        <w:rPr>
          <w:sz w:val="20"/>
        </w:rPr>
      </w:r>
    </w:p>
    <w:p>
      <w:pPr>
        <w:pStyle w:val="0"/>
        <w:ind w:firstLine="540"/>
        <w:jc w:val="both"/>
      </w:pPr>
      <w:r>
        <w:rPr>
          <w:sz w:val="20"/>
        </w:rPr>
        <w:t xml:space="preserve">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pPr>
        <w:pStyle w:val="0"/>
        <w:spacing w:before="200" w:lineRule="auto"/>
        <w:ind w:firstLine="540"/>
        <w:jc w:val="both"/>
      </w:pPr>
      <w:r>
        <w:rPr>
          <w:sz w:val="20"/>
        </w:rPr>
        <w:t xml:space="preserve">2. В Российской Федерации устанавливаются следующие виды стипендий:</w:t>
      </w:r>
    </w:p>
    <w:p>
      <w:pPr>
        <w:pStyle w:val="0"/>
        <w:spacing w:before="200" w:lineRule="auto"/>
        <w:ind w:firstLine="540"/>
        <w:jc w:val="both"/>
      </w:pPr>
      <w:r>
        <w:rPr>
          <w:sz w:val="20"/>
        </w:rPr>
        <w:t xml:space="preserve">1) государственная академическая стипендия студентам;</w:t>
      </w:r>
    </w:p>
    <w:p>
      <w:pPr>
        <w:pStyle w:val="0"/>
        <w:spacing w:before="200" w:lineRule="auto"/>
        <w:ind w:firstLine="540"/>
        <w:jc w:val="both"/>
      </w:pPr>
      <w:r>
        <w:rPr>
          <w:sz w:val="20"/>
        </w:rPr>
        <w:t xml:space="preserve">2) государственная социальная стипендия студентам;</w:t>
      </w:r>
    </w:p>
    <w:p>
      <w:pPr>
        <w:pStyle w:val="0"/>
        <w:spacing w:before="200" w:lineRule="auto"/>
        <w:ind w:firstLine="540"/>
        <w:jc w:val="both"/>
      </w:pPr>
      <w:r>
        <w:rPr>
          <w:sz w:val="20"/>
        </w:rPr>
        <w:t xml:space="preserve">3) государственные стипендии аспирантам, ординаторам, ассистентам-стажерам;</w:t>
      </w:r>
    </w:p>
    <w:p>
      <w:pPr>
        <w:pStyle w:val="0"/>
        <w:spacing w:before="200" w:lineRule="auto"/>
        <w:ind w:firstLine="540"/>
        <w:jc w:val="both"/>
      </w:pPr>
      <w:r>
        <w:rPr>
          <w:sz w:val="20"/>
        </w:rPr>
        <w:t xml:space="preserve">4) стипендии Президента Российской Федерации и стипендии Правительства Российской Федерации;</w:t>
      </w:r>
    </w:p>
    <w:p>
      <w:pPr>
        <w:pStyle w:val="0"/>
        <w:spacing w:before="200" w:lineRule="auto"/>
        <w:ind w:firstLine="540"/>
        <w:jc w:val="both"/>
      </w:pPr>
      <w:r>
        <w:rPr>
          <w:sz w:val="20"/>
        </w:rPr>
        <w:t xml:space="preserve">5) именные стипендии;</w:t>
      </w:r>
    </w:p>
    <w:p>
      <w:pPr>
        <w:pStyle w:val="0"/>
        <w:spacing w:before="200" w:lineRule="auto"/>
        <w:ind w:firstLine="540"/>
        <w:jc w:val="both"/>
      </w:pPr>
      <w:r>
        <w:rPr>
          <w:sz w:val="20"/>
        </w:rPr>
        <w:t xml:space="preserve">6) стипендии обучающимся, назначаемые юридическими лицами или физическими лицами, в том числе направившими их на обучение;</w:t>
      </w:r>
    </w:p>
    <w:p>
      <w:pPr>
        <w:pStyle w:val="0"/>
        <w:spacing w:before="200" w:lineRule="auto"/>
        <w:ind w:firstLine="540"/>
        <w:jc w:val="both"/>
      </w:pPr>
      <w:r>
        <w:rPr>
          <w:sz w:val="20"/>
        </w:rPr>
        <w:t xml:space="preserve">7) стипендии слушателям подготовительных отделений в случаях, предусмотренных настоящим Федеральным законом.</w:t>
      </w:r>
    </w:p>
    <w:bookmarkStart w:id="992" w:name="P992"/>
    <w:bookmarkEnd w:id="992"/>
    <w:p>
      <w:pPr>
        <w:pStyle w:val="0"/>
        <w:spacing w:before="200" w:lineRule="auto"/>
        <w:ind w:firstLine="540"/>
        <w:jc w:val="both"/>
      </w:pPr>
      <w:r>
        <w:rPr>
          <w:sz w:val="20"/>
        </w:rP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w:history="0" r:id="rId591"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59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4. Государственная академическая стипендия назначается студентам, соответствующим </w:t>
      </w:r>
      <w:r>
        <w:rPr>
          <w:sz w:val="20"/>
        </w:rPr>
        <w:t xml:space="preserve">требованиям</w:t>
      </w:r>
      <w:r>
        <w:rPr>
          <w:sz w:val="20"/>
        </w:rPr>
        <w:t xml:space="preserve">,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59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bookmarkStart w:id="996" w:name="P996"/>
    <w:bookmarkEnd w:id="996"/>
    <w:p>
      <w:pPr>
        <w:pStyle w:val="0"/>
        <w:spacing w:before="200" w:lineRule="auto"/>
        <w:ind w:firstLine="540"/>
        <w:jc w:val="both"/>
      </w:pPr>
      <w:r>
        <w:rPr>
          <w:sz w:val="20"/>
        </w:rP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w:history="0" r:id="rId594" w:tooltip="Федеральный закон от 28.03.1998 N 53-ФЗ (ред. от 29.09.2025) &quot;О воинской обязанности и военной службе&quot; {КонсультантПлюс}">
        <w:r>
          <w:rPr>
            <w:sz w:val="20"/>
            <w:color w:val="0000ff"/>
          </w:rPr>
          <w:t xml:space="preserve">подпунктами "б"</w:t>
        </w:r>
      </w:hyperlink>
      <w:r>
        <w:rPr>
          <w:sz w:val="20"/>
        </w:rPr>
        <w:t xml:space="preserve"> - </w:t>
      </w:r>
      <w:hyperlink w:history="0" r:id="rId595" w:tooltip="Федеральный закон от 28.03.1998 N 53-ФЗ (ред. от 29.09.2025) &quot;О воинской обязанности и военной службе&quot; {КонсультантПлюс}">
        <w:r>
          <w:rPr>
            <w:sz w:val="20"/>
            <w:color w:val="0000ff"/>
          </w:rPr>
          <w:t xml:space="preserve">"г" пункта 1</w:t>
        </w:r>
      </w:hyperlink>
      <w:r>
        <w:rPr>
          <w:sz w:val="20"/>
        </w:rPr>
        <w:t xml:space="preserve">, </w:t>
      </w:r>
      <w:hyperlink w:history="0" r:id="rId596" w:tooltip="Федеральный закон от 28.03.1998 N 53-ФЗ (ред. от 29.09.2025) &quot;О воинской обязанности и военной службе&quot; {КонсультантПлюс}">
        <w:r>
          <w:rPr>
            <w:sz w:val="20"/>
            <w:color w:val="0000ff"/>
          </w:rPr>
          <w:t xml:space="preserve">подпунктом "а" пункта 2</w:t>
        </w:r>
      </w:hyperlink>
      <w:r>
        <w:rPr>
          <w:sz w:val="20"/>
        </w:rPr>
        <w:t xml:space="preserve"> и </w:t>
      </w:r>
      <w:hyperlink w:history="0" r:id="rId597" w:tooltip="Федеральный закон от 28.03.1998 N 53-ФЗ (ред. от 29.09.2025) &quot;О воинской обязанности и военной службе&quot; {КонсультантПлюс}">
        <w:r>
          <w:rPr>
            <w:sz w:val="20"/>
            <w:color w:val="0000ff"/>
          </w:rPr>
          <w:t xml:space="preserve">подпунктами "а"</w:t>
        </w:r>
      </w:hyperlink>
      <w:r>
        <w:rPr>
          <w:sz w:val="20"/>
        </w:rPr>
        <w:t xml:space="preserve"> - </w:t>
      </w:r>
      <w:hyperlink w:history="0" r:id="rId598" w:tooltip="Федеральный закон от 28.03.1998 N 53-ФЗ (ред. от 29.09.2025) &quot;О воинской обязанности и военной службе&quot; {КонсультантПлюс}">
        <w:r>
          <w:rPr>
            <w:sz w:val="20"/>
            <w:color w:val="0000ff"/>
          </w:rPr>
          <w:t xml:space="preserve">"в" пункта 3 статьи 51</w:t>
        </w:r>
      </w:hyperlink>
      <w:r>
        <w:rPr>
          <w:sz w:val="20"/>
        </w:rP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pPr>
        <w:pStyle w:val="0"/>
        <w:jc w:val="both"/>
      </w:pPr>
      <w:r>
        <w:rPr>
          <w:sz w:val="20"/>
        </w:rPr>
        <w:t xml:space="preserve">(часть 5 в ред. Федерального </w:t>
      </w:r>
      <w:hyperlink w:history="0" r:id="rId599" w:tooltip="Федеральный закон от 29.12.2017 N 473-ФЗ &quot;О внесении изменений в отдельные законодательные акты Российской Федерации в связи с совершенствованием государственного управления в области специального строительства&quot; {КонсультантПлюс}">
        <w:r>
          <w:rPr>
            <w:sz w:val="20"/>
            <w:color w:val="0000ff"/>
          </w:rPr>
          <w:t xml:space="preserve">закона</w:t>
        </w:r>
      </w:hyperlink>
      <w:r>
        <w:rPr>
          <w:sz w:val="20"/>
        </w:rPr>
        <w:t xml:space="preserve"> от 29.12.2017 N 473-ФЗ)</w:t>
      </w:r>
    </w:p>
    <w:p>
      <w:pPr>
        <w:pStyle w:val="0"/>
        <w:spacing w:before="200" w:lineRule="auto"/>
        <w:ind w:firstLine="540"/>
        <w:jc w:val="both"/>
      </w:pPr>
      <w:r>
        <w:rPr>
          <w:sz w:val="20"/>
        </w:rP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w:history="0" r:id="rId600"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p>
    <w:p>
      <w:pPr>
        <w:pStyle w:val="0"/>
        <w:jc w:val="both"/>
      </w:pPr>
      <w:r>
        <w:rPr>
          <w:sz w:val="20"/>
        </w:rPr>
        <w:t xml:space="preserve">(в ред. Федерального </w:t>
      </w:r>
      <w:hyperlink w:history="0" r:id="rId60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pPr>
        <w:pStyle w:val="0"/>
        <w:spacing w:before="200" w:lineRule="auto"/>
        <w:ind w:firstLine="540"/>
        <w:jc w:val="both"/>
      </w:pPr>
      <w:r>
        <w:rPr>
          <w:sz w:val="20"/>
        </w:rPr>
        <w:t xml:space="preserve">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pPr>
        <w:pStyle w:val="0"/>
        <w:jc w:val="both"/>
      </w:pPr>
      <w:r>
        <w:rPr>
          <w:sz w:val="20"/>
        </w:rPr>
        <w:t xml:space="preserve">(в ред. Федерального </w:t>
      </w:r>
      <w:hyperlink w:history="0" r:id="rId602"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03.07.2016 N 312-ФЗ)</w:t>
      </w:r>
    </w:p>
    <w:p>
      <w:pPr>
        <w:pStyle w:val="0"/>
        <w:spacing w:before="200" w:lineRule="auto"/>
        <w:ind w:firstLine="540"/>
        <w:jc w:val="both"/>
      </w:pPr>
      <w:r>
        <w:rPr>
          <w:sz w:val="20"/>
        </w:rP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history="0" w:anchor="P1004" w:tooltip="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правилами формирования стипендиального фонда за счет бюджетных ассигнований федерального бюджета и нормативами,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
        <w:r>
          <w:rPr>
            <w:sz w:val="20"/>
            <w:color w:val="0000ff"/>
          </w:rPr>
          <w:t xml:space="preserve">частью 10</w:t>
        </w:r>
      </w:hyperlink>
      <w:r>
        <w:rPr>
          <w:sz w:val="20"/>
        </w:rPr>
        <w:t xml:space="preserve"> настоящей статьи.</w:t>
      </w:r>
    </w:p>
    <w:bookmarkStart w:id="1004" w:name="P1004"/>
    <w:bookmarkEnd w:id="1004"/>
    <w:p>
      <w:pPr>
        <w:pStyle w:val="0"/>
        <w:spacing w:before="200" w:lineRule="auto"/>
        <w:ind w:firstLine="540"/>
        <w:jc w:val="both"/>
      </w:pPr>
      <w:r>
        <w:rPr>
          <w:sz w:val="20"/>
        </w:rP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w:history="0" r:id="rId603" w:tooltip="Постановление Правительства РФ от 17.12.2016 N 1390 (ред. от 28.06.2021) &quot;О формировании стипендиального фонда&quot; (вместе с &quot;Правилами формирования стипендиального фонда за счет бюджетных ассигнований федерального бюджета&quot;, &quot;Нормативами для формирования стипендиального фонда за счет бюджетных ассигнований федерального бюджета&quot;) {КонсультантПлюс}">
        <w:r>
          <w:rPr>
            <w:sz w:val="20"/>
            <w:color w:val="0000ff"/>
          </w:rPr>
          <w:t xml:space="preserve">правилами</w:t>
        </w:r>
      </w:hyperlink>
      <w:r>
        <w:rPr>
          <w:sz w:val="20"/>
        </w:rPr>
        <w:t xml:space="preserve"> формирования стипендиального фонда за счет бюджетных ассигнований федерального бюджета и </w:t>
      </w:r>
      <w:hyperlink w:history="0" r:id="rId604" w:tooltip="Постановление Правительства РФ от 17.12.2016 N 1390 (ред. от 28.06.2021) &quot;О формировании стипендиального фонда&quot; (вместе с &quot;Правилами формирования стипендиального фонда за счет бюджетных ассигнований федерального бюджета&quot;, &quot;Нормативами для формирования стипендиального фонда за счет бюджетных ассигнований федерального бюджета&quot;) {КонсультантПлюс}">
        <w:r>
          <w:rPr>
            <w:sz w:val="20"/>
            <w:color w:val="0000ff"/>
          </w:rPr>
          <w:t xml:space="preserve">нормативами</w:t>
        </w:r>
      </w:hyperlink>
      <w:r>
        <w:rPr>
          <w:sz w:val="20"/>
        </w:rPr>
        <w:t xml:space="preserve">,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pPr>
        <w:pStyle w:val="0"/>
        <w:jc w:val="both"/>
      </w:pPr>
      <w:r>
        <w:rPr>
          <w:sz w:val="20"/>
        </w:rPr>
        <w:t xml:space="preserve">(в ред. Федерального </w:t>
      </w:r>
      <w:hyperlink w:history="0" r:id="rId605"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03.07.2016 N 312-ФЗ)</w:t>
      </w:r>
    </w:p>
    <w:p>
      <w:pPr>
        <w:pStyle w:val="0"/>
        <w:spacing w:before="200" w:lineRule="auto"/>
        <w:ind w:firstLine="540"/>
        <w:jc w:val="both"/>
      </w:pPr>
      <w:r>
        <w:rPr>
          <w:sz w:val="20"/>
        </w:rPr>
        <w:t xml:space="preserve">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w:t>
      </w:r>
      <w:r>
        <w:rPr>
          <w:sz w:val="20"/>
        </w:rPr>
        <w:t xml:space="preserve">квоты</w:t>
      </w:r>
      <w:r>
        <w:rPr>
          <w:sz w:val="20"/>
        </w:rPr>
        <w:t xml:space="preserve">,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pPr>
        <w:pStyle w:val="0"/>
        <w:spacing w:before="200" w:lineRule="auto"/>
        <w:ind w:firstLine="540"/>
        <w:jc w:val="both"/>
      </w:pPr>
      <w:r>
        <w:rPr>
          <w:sz w:val="20"/>
        </w:rPr>
        <w:t xml:space="preserve">12. Размеры стипендий, устанавливаемых Президентом Российской Федерации или Правительством Российской Федерации, и </w:t>
      </w:r>
      <w:r>
        <w:rPr>
          <w:sz w:val="20"/>
        </w:rPr>
        <w:t xml:space="preserve">порядок</w:t>
      </w:r>
      <w:r>
        <w:rPr>
          <w:sz w:val="20"/>
        </w:rPr>
        <w:t xml:space="preserve"> их выплаты определяются Президентом Российской Федерации или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hyperlink w:history="0" r:id="rId606" w:tooltip="&quot;Рекомендации по порядку назначения и выплаты именных стипендий, учреждаемых федеральными органами исполнительной власти, а также Правительством Российской Федерации, для обучающихся по образовательным программам высшего образования в организациях, осуществляющих образовательную деятельность&quot; (утв. Правительством РФ 12.08.2023 N 7127п-П8) {КонсультантПлюс}">
              <w:r>
                <w:rPr>
                  <w:sz w:val="20"/>
                  <w:color w:val="0000ff"/>
                </w:rPr>
                <w:t xml:space="preserve">Рекомендации</w:t>
              </w:r>
            </w:hyperlink>
            <w:r>
              <w:rPr>
                <w:sz w:val="20"/>
                <w:color w:val="392c69"/>
              </w:rPr>
              <w:t xml:space="preserve"> по порядку назначения и выплаты именных стипендий для обучающихся по образовательным программам высшего образования утв. Правительством РФ 12.08.2023 N 7127п-П8.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w:t>
      </w:r>
      <w:r>
        <w:rPr>
          <w:sz w:val="20"/>
        </w:rPr>
        <w:t xml:space="preserve">Именные стипендии</w:t>
      </w:r>
      <w:r>
        <w:rPr>
          <w:sz w:val="20"/>
        </w:rPr>
        <w:t xml:space="preserve">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pPr>
        <w:pStyle w:val="0"/>
        <w:spacing w:before="200" w:lineRule="auto"/>
        <w:ind w:firstLine="540"/>
        <w:jc w:val="both"/>
      </w:pPr>
      <w:r>
        <w:rPr>
          <w:sz w:val="20"/>
        </w:rP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w:history="0" r:id="rId607" w:tooltip="Постановление Правительства РФ от 15.08.2013 N 707 &quot;Об установлении размера стипендии, выплачиваемо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quot; {КонсультантПлюс}">
        <w:r>
          <w:rPr>
            <w:sz w:val="20"/>
            <w:color w:val="0000ff"/>
          </w:rPr>
          <w:t xml:space="preserve">размере</w:t>
        </w:r>
      </w:hyperlink>
      <w:r>
        <w:rPr>
          <w:sz w:val="20"/>
        </w:rPr>
        <w:t xml:space="preserve">, определяемом Правительством Российской Федерации, и в </w:t>
      </w:r>
      <w:hyperlink w:history="0" r:id="rId608" w:tooltip="Приказ Минобрнауки России от 27.12.2016 N 1663 (ред. от 15.08.2022) &quot;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60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15. Профессиональным образовательным организациям и образовательным организациям высшего образования, финансовое обеспечение реализации образовательных программ в пределах контрольных цифр приема на обучение по профессиям, специальностям и направлениям подготовки в которых осуществляется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pPr>
        <w:pStyle w:val="0"/>
        <w:jc w:val="both"/>
      </w:pPr>
      <w:r>
        <w:rPr>
          <w:sz w:val="20"/>
        </w:rPr>
        <w:t xml:space="preserve">(в ред. Федеральных законов от 03.07.2016 </w:t>
      </w:r>
      <w:hyperlink w:history="0" r:id="rId610" w:tooltip="Федеральный закон от 03.07.2016 N 312-ФЗ &quot;О внесении изменений в статью 36 Федерального закона &quot;Об образовании в Российской Федерации&quot; {КонсультантПлюс}">
        <w:r>
          <w:rPr>
            <w:sz w:val="20"/>
            <w:color w:val="0000ff"/>
          </w:rPr>
          <w:t xml:space="preserve">N 312-ФЗ</w:t>
        </w:r>
      </w:hyperlink>
      <w:r>
        <w:rPr>
          <w:sz w:val="20"/>
        </w:rPr>
        <w:t xml:space="preserve">, от 14.07.2022 </w:t>
      </w:r>
      <w:hyperlink w:history="0" r:id="rId611"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N 295-ФЗ</w:t>
        </w:r>
      </w:hyperlink>
      <w:r>
        <w:rPr>
          <w:sz w:val="20"/>
        </w:rPr>
        <w:t xml:space="preserve">)</w:t>
      </w:r>
    </w:p>
    <w:p>
      <w:pPr>
        <w:pStyle w:val="0"/>
        <w:spacing w:before="200" w:lineRule="auto"/>
        <w:ind w:firstLine="540"/>
        <w:jc w:val="both"/>
      </w:pPr>
      <w:r>
        <w:rPr>
          <w:sz w:val="20"/>
        </w:rPr>
        <w:t xml:space="preserve">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pPr>
        <w:pStyle w:val="0"/>
        <w:spacing w:before="200" w:lineRule="auto"/>
        <w:ind w:firstLine="540"/>
        <w:jc w:val="both"/>
      </w:pPr>
      <w:r>
        <w:rPr>
          <w:sz w:val="20"/>
        </w:rPr>
        <w:t xml:space="preserve">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pPr>
        <w:pStyle w:val="0"/>
        <w:spacing w:before="200" w:lineRule="auto"/>
        <w:ind w:firstLine="540"/>
        <w:jc w:val="both"/>
      </w:pPr>
      <w:r>
        <w:rPr>
          <w:sz w:val="20"/>
        </w:rPr>
        <w:t xml:space="preserve">18. Размер, условия и </w:t>
      </w:r>
      <w:r>
        <w:rPr>
          <w:sz w:val="20"/>
        </w:rPr>
        <w:t xml:space="preserve">порядок</w:t>
      </w:r>
      <w:r>
        <w:rPr>
          <w:sz w:val="20"/>
        </w:rPr>
        <w:t xml:space="preserve"> денежных выплат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history="0" w:anchor="P2043"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определяются Правительством Российской Федерации.</w:t>
      </w:r>
    </w:p>
    <w:p>
      <w:pPr>
        <w:pStyle w:val="0"/>
        <w:jc w:val="both"/>
      </w:pPr>
      <w:r>
        <w:rPr>
          <w:sz w:val="20"/>
        </w:rPr>
        <w:t xml:space="preserve">(часть 18 введена Федеральным </w:t>
      </w:r>
      <w:hyperlink w:history="0" r:id="rId612" w:tooltip="Федеральный закон от 02.07.2021 N 310-ФЗ &quot;О внесении изменений в статью 54 Семейного кодекса Российской Федерации и статьи 36 и 6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02.07.2021 N 310-ФЗ)</w:t>
      </w:r>
    </w:p>
    <w:p>
      <w:pPr>
        <w:pStyle w:val="0"/>
        <w:ind w:firstLine="540"/>
        <w:jc w:val="both"/>
      </w:pPr>
      <w:r>
        <w:rPr>
          <w:sz w:val="20"/>
        </w:rPr>
      </w:r>
    </w:p>
    <w:p>
      <w:pPr>
        <w:pStyle w:val="2"/>
        <w:outlineLvl w:val="1"/>
        <w:ind w:firstLine="540"/>
        <w:jc w:val="both"/>
      </w:pPr>
      <w:r>
        <w:rPr>
          <w:sz w:val="20"/>
        </w:rPr>
        <w:t xml:space="preserve">Статья 37. Организация питания обучающихся</w:t>
      </w:r>
    </w:p>
    <w:p>
      <w:pPr>
        <w:pStyle w:val="0"/>
        <w:ind w:firstLine="540"/>
        <w:jc w:val="both"/>
      </w:pPr>
      <w:r>
        <w:rPr>
          <w:sz w:val="20"/>
        </w:rPr>
      </w:r>
    </w:p>
    <w:p>
      <w:pPr>
        <w:pStyle w:val="0"/>
        <w:ind w:firstLine="540"/>
        <w:jc w:val="both"/>
      </w:pPr>
      <w:r>
        <w:rPr>
          <w:sz w:val="20"/>
        </w:rPr>
        <w:t xml:space="preserve">1. </w:t>
      </w:r>
      <w:r>
        <w:rPr>
          <w:sz w:val="20"/>
        </w:rPr>
        <w:t xml:space="preserve">Организация питания</w:t>
      </w:r>
      <w:r>
        <w:rPr>
          <w:sz w:val="20"/>
        </w:rPr>
        <w:t xml:space="preserve"> обучающихся возлагается на организации, осуществляющие образовательную деятельность.</w:t>
      </w:r>
    </w:p>
    <w:p>
      <w:pPr>
        <w:pStyle w:val="0"/>
        <w:spacing w:before="200" w:lineRule="auto"/>
        <w:ind w:firstLine="540"/>
        <w:jc w:val="both"/>
      </w:pPr>
      <w:r>
        <w:rPr>
          <w:sz w:val="20"/>
        </w:rPr>
        <w:t xml:space="preserve">2. Расписание занятий должно предусматривать перерыв достаточной продолжительности для питания обучающихся.</w:t>
      </w:r>
    </w:p>
    <w:bookmarkStart w:id="1024" w:name="P1024"/>
    <w:bookmarkEnd w:id="1024"/>
    <w:p>
      <w:pPr>
        <w:pStyle w:val="0"/>
        <w:spacing w:before="200" w:lineRule="auto"/>
        <w:ind w:firstLine="540"/>
        <w:jc w:val="both"/>
      </w:pPr>
      <w:r>
        <w:rPr>
          <w:sz w:val="20"/>
        </w:rPr>
        <w:t xml:space="preserve">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pPr>
        <w:pStyle w:val="0"/>
        <w:jc w:val="both"/>
      </w:pPr>
      <w:r>
        <w:rPr>
          <w:sz w:val="20"/>
        </w:rPr>
        <w:t xml:space="preserve">(часть 2.1 введена Федеральным </w:t>
      </w:r>
      <w:hyperlink w:history="0" r:id="rId613"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01.03.2020 N 47-ФЗ)</w:t>
      </w:r>
    </w:p>
    <w:p>
      <w:pPr>
        <w:pStyle w:val="0"/>
        <w:spacing w:before="200" w:lineRule="auto"/>
        <w:ind w:firstLine="540"/>
        <w:jc w:val="both"/>
      </w:pPr>
      <w:r>
        <w:rPr>
          <w:sz w:val="20"/>
        </w:rPr>
        <w:t xml:space="preserve">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w:t>
      </w:r>
      <w:r>
        <w:rPr>
          <w:sz w:val="20"/>
        </w:rPr>
        <w:t xml:space="preserve">нормам</w:t>
      </w:r>
      <w:r>
        <w:rPr>
          <w:sz w:val="20"/>
        </w:rPr>
        <w:t xml:space="preserve"> и в </w:t>
      </w:r>
      <w:r>
        <w:rPr>
          <w:sz w:val="20"/>
        </w:rPr>
        <w:t xml:space="preserve">порядке</w:t>
      </w:r>
      <w:r>
        <w:rPr>
          <w:sz w:val="20"/>
        </w:rPr>
        <w:t xml:space="preserve">, которые определяются учредителями указанных федеральных государственных образовательных организаций.</w:t>
      </w:r>
    </w:p>
    <w:p>
      <w:pPr>
        <w:pStyle w:val="0"/>
        <w:jc w:val="both"/>
      </w:pPr>
      <w:r>
        <w:rPr>
          <w:sz w:val="20"/>
        </w:rPr>
        <w:t xml:space="preserve">(в ред. Федерального </w:t>
      </w:r>
      <w:hyperlink w:history="0" r:id="rId614"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pPr>
        <w:pStyle w:val="0"/>
        <w:spacing w:before="200" w:lineRule="auto"/>
        <w:ind w:firstLine="540"/>
        <w:jc w:val="both"/>
      </w:pPr>
      <w:r>
        <w:rPr>
          <w:sz w:val="20"/>
        </w:rPr>
        <w:t xml:space="preserve">5.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питанием обучающихся по образовательным программам начального общего образования в размере, порядке и на условиях, которые определяются Правительством Российской Федерации.</w:t>
      </w:r>
    </w:p>
    <w:p>
      <w:pPr>
        <w:pStyle w:val="0"/>
        <w:jc w:val="both"/>
      </w:pPr>
      <w:r>
        <w:rPr>
          <w:sz w:val="20"/>
        </w:rPr>
        <w:t xml:space="preserve">(часть 5 введена Федеральным </w:t>
      </w:r>
      <w:hyperlink w:history="0" r:id="rId615" w:tooltip="Федеральный закон от 01.03.2020 N 47-ФЗ &quot;О внесении изменений в Федеральный закон &quot;О качестве и безопасности пищевых продуктов&quot; и статью 3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01.03.2020 N 47-ФЗ)</w:t>
      </w:r>
    </w:p>
    <w:p>
      <w:pPr>
        <w:pStyle w:val="0"/>
        <w:ind w:firstLine="540"/>
        <w:jc w:val="both"/>
      </w:pPr>
      <w:r>
        <w:rPr>
          <w:sz w:val="20"/>
        </w:rPr>
      </w:r>
    </w:p>
    <w:p>
      <w:pPr>
        <w:pStyle w:val="2"/>
        <w:outlineLvl w:val="1"/>
        <w:ind w:firstLine="540"/>
        <w:jc w:val="both"/>
      </w:pPr>
      <w:r>
        <w:rPr>
          <w:sz w:val="20"/>
        </w:rPr>
        <w:t xml:space="preserve">Статья 38. Одежда обучающихся. Форменная одежда и иное вещевое имущество (обмундирование) обучающихся</w:t>
      </w:r>
    </w:p>
    <w:p>
      <w:pPr>
        <w:pStyle w:val="0"/>
        <w:jc w:val="both"/>
      </w:pPr>
      <w:r>
        <w:rPr>
          <w:sz w:val="20"/>
        </w:rPr>
      </w:r>
    </w:p>
    <w:p>
      <w:pPr>
        <w:pStyle w:val="0"/>
        <w:ind w:firstLine="540"/>
        <w:jc w:val="both"/>
      </w:pPr>
      <w:r>
        <w:rPr>
          <w:sz w:val="20"/>
        </w:rPr>
        <w:t xml:space="preserve">(в ред. Федерального </w:t>
      </w:r>
      <w:hyperlink w:history="0" r:id="rId616" w:tooltip="Федеральный закон от 04.06.2014 N 14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04.06.2014 N 148-ФЗ)</w:t>
      </w:r>
    </w:p>
    <w:p>
      <w:pPr>
        <w:pStyle w:val="0"/>
        <w:ind w:firstLine="540"/>
        <w:jc w:val="both"/>
      </w:pPr>
      <w:r>
        <w:rPr>
          <w:sz w:val="20"/>
        </w:rPr>
      </w:r>
    </w:p>
    <w:p>
      <w:pPr>
        <w:pStyle w:val="0"/>
        <w:ind w:firstLine="540"/>
        <w:jc w:val="both"/>
      </w:pPr>
      <w:r>
        <w:rPr>
          <w:sz w:val="20"/>
        </w:rPr>
        <w:t xml:space="preserve">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pPr>
        <w:pStyle w:val="0"/>
        <w:spacing w:before="200" w:lineRule="auto"/>
        <w:ind w:firstLine="540"/>
        <w:jc w:val="both"/>
      </w:pPr>
      <w:r>
        <w:rPr>
          <w:sz w:val="20"/>
        </w:rPr>
        <w:t xml:space="preserve">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pPr>
        <w:pStyle w:val="0"/>
        <w:spacing w:before="200" w:lineRule="auto"/>
        <w:ind w:firstLine="540"/>
        <w:jc w:val="both"/>
      </w:pPr>
      <w:r>
        <w:rPr>
          <w:sz w:val="20"/>
        </w:rPr>
        <w:t xml:space="preserve">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bookmarkStart w:id="1039" w:name="P1039"/>
    <w:bookmarkEnd w:id="1039"/>
    <w:p>
      <w:pPr>
        <w:pStyle w:val="0"/>
        <w:spacing w:before="200" w:lineRule="auto"/>
        <w:ind w:firstLine="540"/>
        <w:jc w:val="both"/>
      </w:pPr>
      <w:r>
        <w:rPr>
          <w:sz w:val="20"/>
        </w:rPr>
        <w:t xml:space="preserve">4. </w:t>
      </w:r>
      <w:r>
        <w:rPr>
          <w:sz w:val="20"/>
        </w:rPr>
        <w:t xml:space="preserve">Образцы и описание</w:t>
      </w:r>
      <w:r>
        <w:rPr>
          <w:sz w:val="20"/>
        </w:rPr>
        <w:t xml:space="preserve">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w:t>
      </w:r>
      <w:r>
        <w:rPr>
          <w:sz w:val="20"/>
        </w:rPr>
        <w:t xml:space="preserve">правила</w:t>
      </w:r>
      <w:r>
        <w:rPr>
          <w:sz w:val="20"/>
        </w:rPr>
        <w:t xml:space="preserve"> ношения форменной одежды и </w:t>
      </w:r>
      <w:r>
        <w:rPr>
          <w:sz w:val="20"/>
        </w:rPr>
        <w:t xml:space="preserve">знаки различия</w:t>
      </w:r>
      <w:r>
        <w:rPr>
          <w:sz w:val="20"/>
        </w:rPr>
        <w:t xml:space="preserve"> устанавливаются учредителями указанных образовательных организаций, если иное не установлено законодательством Российской Федерации.</w:t>
      </w:r>
    </w:p>
    <w:p>
      <w:pPr>
        <w:pStyle w:val="0"/>
        <w:jc w:val="both"/>
      </w:pPr>
      <w:r>
        <w:rPr>
          <w:sz w:val="20"/>
        </w:rPr>
        <w:t xml:space="preserve">(в ред. Федерального </w:t>
      </w:r>
      <w:hyperlink w:history="0" r:id="rId617"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history="0" w:anchor="P1039" w:tooltip="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
        <w:r>
          <w:rPr>
            <w:sz w:val="20"/>
            <w:color w:val="0000ff"/>
          </w:rPr>
          <w:t xml:space="preserve">части 4</w:t>
        </w:r>
      </w:hyperlink>
      <w:r>
        <w:rPr>
          <w:sz w:val="20"/>
        </w:rPr>
        <w:t xml:space="preserve"> настоящей статьи, осуществляется по </w:t>
      </w:r>
      <w:r>
        <w:rPr>
          <w:sz w:val="20"/>
        </w:rPr>
        <w:t xml:space="preserve">нормам</w:t>
      </w:r>
      <w:r>
        <w:rPr>
          <w:sz w:val="20"/>
        </w:rPr>
        <w:t xml:space="preserve"> и в </w:t>
      </w:r>
      <w:r>
        <w:rPr>
          <w:sz w:val="20"/>
        </w:rPr>
        <w:t xml:space="preserve">порядке</w:t>
      </w:r>
      <w:r>
        <w:rPr>
          <w:sz w:val="20"/>
        </w:rPr>
        <w:t xml:space="preserve">, которые определяются их учредителями.</w:t>
      </w:r>
    </w:p>
    <w:p>
      <w:pPr>
        <w:pStyle w:val="0"/>
        <w:spacing w:before="200" w:lineRule="auto"/>
        <w:ind w:firstLine="540"/>
        <w:jc w:val="both"/>
      </w:pPr>
      <w:r>
        <w:rPr>
          <w:sz w:val="20"/>
        </w:rPr>
        <w:t xml:space="preserve">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pPr>
        <w:pStyle w:val="0"/>
        <w:ind w:firstLine="540"/>
        <w:jc w:val="both"/>
      </w:pPr>
      <w:r>
        <w:rPr>
          <w:sz w:val="20"/>
        </w:rPr>
      </w:r>
    </w:p>
    <w:p>
      <w:pPr>
        <w:pStyle w:val="2"/>
        <w:outlineLvl w:val="1"/>
        <w:ind w:firstLine="540"/>
        <w:jc w:val="both"/>
      </w:pPr>
      <w:r>
        <w:rPr>
          <w:sz w:val="20"/>
        </w:rPr>
        <w:t xml:space="preserve">Статья 39. Предоставление жилых помещений в общежитиях</w:t>
      </w:r>
    </w:p>
    <w:p>
      <w:pPr>
        <w:pStyle w:val="0"/>
        <w:ind w:firstLine="540"/>
        <w:jc w:val="both"/>
      </w:pPr>
      <w:r>
        <w:rPr>
          <w:sz w:val="20"/>
        </w:rPr>
      </w:r>
    </w:p>
    <w:p>
      <w:pPr>
        <w:pStyle w:val="0"/>
        <w:ind w:firstLine="540"/>
        <w:jc w:val="both"/>
      </w:pPr>
      <w:r>
        <w:rPr>
          <w:sz w:val="20"/>
        </w:rPr>
        <w:t xml:space="preserve">(в ред. Федерального </w:t>
      </w:r>
      <w:hyperlink w:history="0" r:id="rId618" w:tooltip="Федеральный закон от 28.06.2014 N 182-ФЗ &quot;О внесении изменений в статью 100 Жилищного кодекса Российской Федерации и статью 39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28.06.2014 N 182-ФЗ)</w:t>
      </w:r>
    </w:p>
    <w:p>
      <w:pPr>
        <w:pStyle w:val="0"/>
        <w:ind w:firstLine="540"/>
        <w:jc w:val="both"/>
      </w:pPr>
      <w:r>
        <w:rPr>
          <w:sz w:val="20"/>
        </w:rPr>
      </w:r>
    </w:p>
    <w:p>
      <w:pPr>
        <w:pStyle w:val="0"/>
        <w:ind w:firstLine="540"/>
        <w:jc w:val="both"/>
      </w:pPr>
      <w:r>
        <w:rPr>
          <w:sz w:val="20"/>
        </w:rPr>
        <w:t xml:space="preserve">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pPr>
        <w:pStyle w:val="0"/>
        <w:spacing w:before="200" w:lineRule="auto"/>
        <w:ind w:firstLine="540"/>
        <w:jc w:val="both"/>
      </w:pPr>
      <w:r>
        <w:rPr>
          <w:sz w:val="20"/>
        </w:rP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history="0" w:anchor="P996"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
        <w:r>
          <w:rPr>
            <w:sz w:val="20"/>
            <w:color w:val="0000ff"/>
          </w:rPr>
          <w:t xml:space="preserve">части 5 статьи 36</w:t>
        </w:r>
      </w:hyperlink>
      <w:r>
        <w:rPr>
          <w:sz w:val="20"/>
        </w:rP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w:history="0" r:id="rId619" w:tooltip="&quot;Жилищный кодекс Российской Федерации&quot; от 29.12.2004 N 188-ФЗ (ред. от 31.07.2025) {КонсультантПлюс}">
        <w:r>
          <w:rPr>
            <w:sz w:val="20"/>
            <w:color w:val="0000ff"/>
          </w:rPr>
          <w:t xml:space="preserve">законодательством</w:t>
        </w:r>
      </w:hyperlink>
      <w:r>
        <w:rPr>
          <w:sz w:val="20"/>
        </w:rPr>
        <w:t xml:space="preserve">.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pPr>
        <w:pStyle w:val="0"/>
        <w:spacing w:before="200" w:lineRule="auto"/>
        <w:ind w:firstLine="540"/>
        <w:jc w:val="both"/>
      </w:pPr>
      <w:r>
        <w:rPr>
          <w:sz w:val="20"/>
        </w:rPr>
        <w:t xml:space="preserve">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pPr>
        <w:pStyle w:val="0"/>
        <w:spacing w:before="200" w:lineRule="auto"/>
        <w:ind w:firstLine="540"/>
        <w:jc w:val="both"/>
      </w:pPr>
      <w:r>
        <w:rPr>
          <w:sz w:val="20"/>
        </w:rPr>
        <w:t xml:space="preserve">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w:t>
      </w:r>
      <w:r>
        <w:rPr>
          <w:sz w:val="20"/>
        </w:rPr>
        <w:t xml:space="preserve">размер</w:t>
      </w:r>
      <w:r>
        <w:rPr>
          <w:sz w:val="20"/>
        </w:rPr>
        <w:t xml:space="preserve"> такой платы, установленный учредителями этих организаций.</w:t>
      </w:r>
    </w:p>
    <w:p>
      <w:pPr>
        <w:pStyle w:val="0"/>
        <w:spacing w:before="200" w:lineRule="auto"/>
        <w:ind w:firstLine="540"/>
        <w:jc w:val="both"/>
      </w:pPr>
      <w:r>
        <w:rPr>
          <w:sz w:val="20"/>
        </w:rPr>
        <w:t xml:space="preserve">5. </w:t>
      </w:r>
      <w:hyperlink w:history="0" r:id="rId620" w:tooltip="Постановление Правительства РФ от 14.11.2014 N 1190 (ред. от 27.02.2017) &quot;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quot; {КонсультантПлюс}">
        <w:r>
          <w:rPr>
            <w:sz w:val="20"/>
            <w:color w:val="0000ff"/>
          </w:rPr>
          <w:t xml:space="preserve">Порядок</w:t>
        </w:r>
      </w:hyperlink>
      <w:r>
        <w:rPr>
          <w:sz w:val="20"/>
        </w:rP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pPr>
        <w:pStyle w:val="0"/>
        <w:spacing w:before="200" w:lineRule="auto"/>
        <w:ind w:firstLine="540"/>
        <w:jc w:val="both"/>
      </w:pPr>
      <w:r>
        <w:rPr>
          <w:sz w:val="20"/>
        </w:rP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history="0" w:anchor="P996" w:tooltip="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
        <w:r>
          <w:rPr>
            <w:sz w:val="20"/>
            <w:color w:val="0000ff"/>
          </w:rPr>
          <w:t xml:space="preserve">части 5 статьи 36</w:t>
        </w:r>
      </w:hyperlink>
      <w:r>
        <w:rPr>
          <w:sz w:val="20"/>
        </w:rPr>
        <w:t xml:space="preserve"> настоящего Федерального закона, освобождаются от внесения платы за пользование жилым помещением (платы за наем) в общежитии.</w:t>
      </w:r>
    </w:p>
    <w:p>
      <w:pPr>
        <w:pStyle w:val="0"/>
        <w:ind w:firstLine="540"/>
        <w:jc w:val="both"/>
      </w:pPr>
      <w:r>
        <w:rPr>
          <w:sz w:val="20"/>
        </w:rPr>
      </w:r>
    </w:p>
    <w:bookmarkStart w:id="1055" w:name="P1055"/>
    <w:bookmarkEnd w:id="1055"/>
    <w:p>
      <w:pPr>
        <w:pStyle w:val="2"/>
        <w:outlineLvl w:val="1"/>
        <w:ind w:firstLine="540"/>
        <w:jc w:val="both"/>
      </w:pPr>
      <w:r>
        <w:rPr>
          <w:sz w:val="20"/>
        </w:rPr>
        <w:t xml:space="preserve">Статья 40. Транспортное обеспечение</w:t>
      </w:r>
    </w:p>
    <w:p>
      <w:pPr>
        <w:pStyle w:val="0"/>
        <w:ind w:firstLine="540"/>
        <w:jc w:val="both"/>
      </w:pPr>
      <w:r>
        <w:rPr>
          <w:sz w:val="20"/>
        </w:rPr>
      </w:r>
    </w:p>
    <w:p>
      <w:pPr>
        <w:pStyle w:val="0"/>
        <w:ind w:firstLine="540"/>
        <w:jc w:val="both"/>
      </w:pPr>
      <w:r>
        <w:rPr>
          <w:sz w:val="20"/>
        </w:rP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history="0" w:anchor="P1058" w:tooltip="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
        <w:r>
          <w:rPr>
            <w:sz w:val="20"/>
            <w:color w:val="0000ff"/>
          </w:rPr>
          <w:t xml:space="preserve">частью 2</w:t>
        </w:r>
      </w:hyperlink>
      <w:r>
        <w:rPr>
          <w:sz w:val="20"/>
        </w:rPr>
        <w:t xml:space="preserve"> настоящей статьи, а также предоставление в соответствии с законодательством Российской Федерации </w:t>
      </w:r>
      <w:r>
        <w:rPr>
          <w:sz w:val="20"/>
        </w:rPr>
        <w:t xml:space="preserve">мер</w:t>
      </w:r>
      <w:r>
        <w:rPr>
          <w:sz w:val="20"/>
        </w:rPr>
        <w:t xml:space="preserve"> социальной поддержки при проезде на общественном транспорте.</w:t>
      </w:r>
    </w:p>
    <w:bookmarkStart w:id="1058" w:name="P1058"/>
    <w:bookmarkEnd w:id="1058"/>
    <w:p>
      <w:pPr>
        <w:pStyle w:val="0"/>
        <w:spacing w:before="200" w:lineRule="auto"/>
        <w:ind w:firstLine="540"/>
        <w:jc w:val="both"/>
      </w:pPr>
      <w:r>
        <w:rPr>
          <w:sz w:val="20"/>
        </w:rPr>
        <w:t xml:space="preserve">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муниципальными округами, между городскими округами, между муниципальным округом и городским округом, между поселением и муниципальным округом или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pPr>
        <w:pStyle w:val="0"/>
        <w:jc w:val="both"/>
      </w:pPr>
      <w:r>
        <w:rPr>
          <w:sz w:val="20"/>
        </w:rPr>
        <w:t xml:space="preserve">(в ред. Федеральных законов от 03.08.2018 </w:t>
      </w:r>
      <w:hyperlink w:history="0" r:id="rId621"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sz w:val="20"/>
            <w:color w:val="0000ff"/>
          </w:rPr>
          <w:t xml:space="preserve">N 329-ФЗ</w:t>
        </w:r>
      </w:hyperlink>
      <w:r>
        <w:rPr>
          <w:sz w:val="20"/>
        </w:rPr>
        <w:t xml:space="preserve">, от 30.04.2021 </w:t>
      </w:r>
      <w:hyperlink w:history="0" r:id="rId622"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w:t>
      </w:r>
    </w:p>
    <w:p>
      <w:pPr>
        <w:pStyle w:val="0"/>
        <w:spacing w:before="200" w:lineRule="auto"/>
        <w:ind w:firstLine="540"/>
        <w:jc w:val="both"/>
      </w:pPr>
      <w:r>
        <w:rPr>
          <w:sz w:val="20"/>
        </w:rPr>
        <w:t xml:space="preserve">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pPr>
        <w:pStyle w:val="0"/>
        <w:jc w:val="both"/>
      </w:pPr>
      <w:r>
        <w:rPr>
          <w:sz w:val="20"/>
        </w:rPr>
        <w:t xml:space="preserve">(часть 3 введена Федеральным </w:t>
      </w:r>
      <w:hyperlink w:history="0" r:id="rId623" w:tooltip="Федеральный закон от 03.08.2018 N 329-ФЗ &quot;О внесении изменений в статью 40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03.08.2018 N 329-ФЗ; в ред. Федерального </w:t>
      </w:r>
      <w:hyperlink w:history="0" r:id="rId624"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ind w:firstLine="540"/>
        <w:jc w:val="both"/>
      </w:pPr>
      <w:r>
        <w:rPr>
          <w:sz w:val="20"/>
        </w:rPr>
      </w:r>
    </w:p>
    <w:p>
      <w:pPr>
        <w:pStyle w:val="2"/>
        <w:outlineLvl w:val="1"/>
        <w:ind w:firstLine="540"/>
        <w:jc w:val="both"/>
      </w:pPr>
      <w:r>
        <w:rPr>
          <w:sz w:val="20"/>
        </w:rPr>
        <w:t xml:space="preserve">Статья 41. Охрана здоровья обучающихся</w:t>
      </w:r>
    </w:p>
    <w:p>
      <w:pPr>
        <w:pStyle w:val="0"/>
        <w:ind w:firstLine="540"/>
        <w:jc w:val="both"/>
      </w:pPr>
      <w:r>
        <w:rPr>
          <w:sz w:val="20"/>
        </w:rPr>
      </w:r>
    </w:p>
    <w:p>
      <w:pPr>
        <w:pStyle w:val="0"/>
        <w:ind w:firstLine="540"/>
        <w:jc w:val="both"/>
      </w:pPr>
      <w:r>
        <w:rPr>
          <w:sz w:val="20"/>
        </w:rPr>
        <w:t xml:space="preserve">1. Охрана здоровья обучающихся включает в себя:</w:t>
      </w:r>
    </w:p>
    <w:p>
      <w:pPr>
        <w:pStyle w:val="0"/>
        <w:spacing w:before="200" w:lineRule="auto"/>
        <w:ind w:firstLine="540"/>
        <w:jc w:val="both"/>
      </w:pPr>
      <w:r>
        <w:rPr>
          <w:sz w:val="20"/>
        </w:rPr>
        <w:t xml:space="preserve">1) оказание первичной медико-санитарной помощи в порядке, установленном </w:t>
      </w:r>
      <w:hyperlink w:history="0" r:id="rId625"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законодательством</w:t>
        </w:r>
      </w:hyperlink>
      <w:r>
        <w:rPr>
          <w:sz w:val="20"/>
        </w:rPr>
        <w:t xml:space="preserve"> в сфере охраны здоровья;</w:t>
      </w:r>
    </w:p>
    <w:p>
      <w:pPr>
        <w:pStyle w:val="0"/>
        <w:spacing w:before="200" w:lineRule="auto"/>
        <w:ind w:firstLine="540"/>
        <w:jc w:val="both"/>
      </w:pPr>
      <w:r>
        <w:rPr>
          <w:sz w:val="20"/>
        </w:rPr>
        <w:t xml:space="preserve">2) организацию питания обучающихся;</w:t>
      </w:r>
    </w:p>
    <w:p>
      <w:pPr>
        <w:pStyle w:val="0"/>
        <w:spacing w:before="200" w:lineRule="auto"/>
        <w:ind w:firstLine="540"/>
        <w:jc w:val="both"/>
      </w:pPr>
      <w:r>
        <w:rPr>
          <w:sz w:val="20"/>
        </w:rPr>
        <w:t xml:space="preserve">3) определение оптимальной </w:t>
      </w:r>
      <w:hyperlink w:history="0" r:id="rId626" w:tooltip="&quot;МР 2.4.0331-23. 2.4. Гигиена детей и подростков. Методические рекомендации по обеспечению оптимизации учебной нагрузки в общеобразовательных организациях. Методические рекомендации&quot; (утв. Главным государственным санитарным врачом РФ 10.11.2023) {КонсультантПлюс}">
        <w:r>
          <w:rPr>
            <w:sz w:val="20"/>
            <w:color w:val="0000ff"/>
          </w:rPr>
          <w:t xml:space="preserve">учебной</w:t>
        </w:r>
      </w:hyperlink>
      <w:r>
        <w:rPr>
          <w:sz w:val="20"/>
        </w:rPr>
        <w:t xml:space="preserve">, внеучебной нагрузки, режима учебных занятий и продолжительности каникул;</w:t>
      </w:r>
    </w:p>
    <w:p>
      <w:pPr>
        <w:pStyle w:val="0"/>
        <w:spacing w:before="200" w:lineRule="auto"/>
        <w:ind w:firstLine="540"/>
        <w:jc w:val="both"/>
      </w:pPr>
      <w:r>
        <w:rPr>
          <w:sz w:val="20"/>
        </w:rPr>
        <w:t xml:space="preserve">4) пропаганду и обучение навыкам здорового образа жизни, требованиям охраны труда;</w:t>
      </w:r>
    </w:p>
    <w:p>
      <w:pPr>
        <w:pStyle w:val="0"/>
        <w:spacing w:before="200" w:lineRule="auto"/>
        <w:ind w:firstLine="540"/>
        <w:jc w:val="both"/>
      </w:pPr>
      <w:r>
        <w:rPr>
          <w:sz w:val="20"/>
        </w:rPr>
        <w:t xml:space="preserve">5) организацию и создание условий для профилактики заболеваний и оздоровления обучающихся, для занятия ими физической культурой и спортом;</w:t>
      </w:r>
    </w:p>
    <w:p>
      <w:pPr>
        <w:pStyle w:val="0"/>
        <w:spacing w:before="200" w:lineRule="auto"/>
        <w:ind w:firstLine="540"/>
        <w:jc w:val="both"/>
      </w:pPr>
      <w:r>
        <w:rPr>
          <w:sz w:val="20"/>
        </w:rPr>
        <w:t xml:space="preserve">6) прохождение обучающимися в соответствии с </w:t>
      </w:r>
      <w:hyperlink w:history="0" r:id="rId627"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законодательством</w:t>
        </w:r>
      </w:hyperlink>
      <w:r>
        <w:rPr>
          <w:sz w:val="20"/>
        </w:rP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pPr>
        <w:pStyle w:val="0"/>
        <w:jc w:val="both"/>
      </w:pPr>
      <w:r>
        <w:rPr>
          <w:sz w:val="20"/>
        </w:rPr>
        <w:t xml:space="preserve">(в ред. Федерального </w:t>
      </w:r>
      <w:hyperlink w:history="0" r:id="rId62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286-ФЗ)</w:t>
      </w:r>
    </w:p>
    <w:p>
      <w:pPr>
        <w:pStyle w:val="0"/>
        <w:spacing w:before="200" w:lineRule="auto"/>
        <w:ind w:firstLine="540"/>
        <w:jc w:val="both"/>
      </w:pPr>
      <w:r>
        <w:rPr>
          <w:sz w:val="20"/>
        </w:rPr>
        <w:t xml:space="preserve">7) профилактику и </w:t>
      </w:r>
      <w:r>
        <w:rPr>
          <w:sz w:val="20"/>
        </w:rPr>
        <w:t xml:space="preserve">запрещение</w:t>
      </w:r>
      <w:r>
        <w:rPr>
          <w:sz w:val="20"/>
        </w:rPr>
        <w:t xml:space="preserve"> курения табака или потребления никотинсодержащей продукции, потребления путем вдыхания сжиженных углеводородных газов, содержащихся в потенциально опасных газосодержащих товарах бытового назначения, и (или) их паров, а также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pPr>
        <w:pStyle w:val="0"/>
        <w:jc w:val="both"/>
      </w:pPr>
      <w:r>
        <w:rPr>
          <w:sz w:val="20"/>
        </w:rPr>
        <w:t xml:space="preserve">(в ред. Федеральных законов от 31.07.2020 </w:t>
      </w:r>
      <w:hyperlink w:history="0" r:id="rId629"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0"/>
            <w:color w:val="0000ff"/>
          </w:rPr>
          <w:t xml:space="preserve">N 303-ФЗ</w:t>
        </w:r>
      </w:hyperlink>
      <w:r>
        <w:rPr>
          <w:sz w:val="20"/>
        </w:rPr>
        <w:t xml:space="preserve">, от 30.11.2024 </w:t>
      </w:r>
      <w:hyperlink w:history="0" r:id="rId630" w:tooltip="Федеральный закон от 30.11.2024 N 438-ФЗ &quot;О внесении изменений в отдельные законодательные акты Российской Федерации&quot; {КонсультантПлюс}">
        <w:r>
          <w:rPr>
            <w:sz w:val="20"/>
            <w:color w:val="0000ff"/>
          </w:rPr>
          <w:t xml:space="preserve">N 438-ФЗ</w:t>
        </w:r>
      </w:hyperlink>
      <w:r>
        <w:rPr>
          <w:sz w:val="20"/>
        </w:rPr>
        <w:t xml:space="preserve">)</w:t>
      </w:r>
    </w:p>
    <w:p>
      <w:pPr>
        <w:pStyle w:val="0"/>
        <w:spacing w:before="200" w:lineRule="auto"/>
        <w:ind w:firstLine="540"/>
        <w:jc w:val="both"/>
      </w:pPr>
      <w:r>
        <w:rPr>
          <w:sz w:val="20"/>
        </w:rPr>
        <w:t xml:space="preserve">8) обеспечение безопасности обучающихся во время пребывания в организации, осуществляющей образовательную деятельность;</w:t>
      </w:r>
    </w:p>
    <w:p>
      <w:pPr>
        <w:pStyle w:val="0"/>
        <w:spacing w:before="200" w:lineRule="auto"/>
        <w:ind w:firstLine="540"/>
        <w:jc w:val="both"/>
      </w:pPr>
      <w:r>
        <w:rPr>
          <w:sz w:val="20"/>
        </w:rPr>
        <w:t xml:space="preserve">9) профилактику несчастных случаев с обучающимися во время пребывания в организации, осуществляющей образовательную деятельность;</w:t>
      </w:r>
    </w:p>
    <w:p>
      <w:pPr>
        <w:pStyle w:val="0"/>
        <w:spacing w:before="200" w:lineRule="auto"/>
        <w:ind w:firstLine="540"/>
        <w:jc w:val="both"/>
      </w:pPr>
      <w:r>
        <w:rPr>
          <w:sz w:val="20"/>
        </w:rPr>
        <w:t xml:space="preserve">10) проведение санитарно-противоэпидемических и профилактических мероприятий;</w:t>
      </w:r>
    </w:p>
    <w:p>
      <w:pPr>
        <w:pStyle w:val="0"/>
        <w:spacing w:before="200" w:lineRule="auto"/>
        <w:ind w:firstLine="540"/>
        <w:jc w:val="both"/>
      </w:pPr>
      <w:r>
        <w:rPr>
          <w:sz w:val="20"/>
        </w:rPr>
        <w:t xml:space="preserve">11) обучение педагогических работников навыкам оказания первой помощи.</w:t>
      </w:r>
    </w:p>
    <w:p>
      <w:pPr>
        <w:pStyle w:val="0"/>
        <w:jc w:val="both"/>
      </w:pPr>
      <w:r>
        <w:rPr>
          <w:sz w:val="20"/>
        </w:rPr>
        <w:t xml:space="preserve">(п. 11 введен Федеральным </w:t>
      </w:r>
      <w:hyperlink w:history="0" r:id="rId631" w:tooltip="Федеральный закон от 03.07.2016 N 313-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03.07.2016 N 313-ФЗ)</w:t>
      </w:r>
    </w:p>
    <w:p>
      <w:pPr>
        <w:pStyle w:val="0"/>
        <w:spacing w:before="200" w:lineRule="auto"/>
        <w:ind w:firstLine="540"/>
        <w:jc w:val="both"/>
      </w:pPr>
      <w:r>
        <w:rPr>
          <w:sz w:val="20"/>
        </w:rPr>
        <w:t xml:space="preserve">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 Организация, осуществляющая образовательную деятельность, обеспечивает организацию оказания </w:t>
      </w:r>
      <w:hyperlink w:history="0" r:id="rId632"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первой помощи</w:t>
        </w:r>
      </w:hyperlink>
      <w:r>
        <w:rPr>
          <w:sz w:val="20"/>
        </w:rPr>
        <w:t xml:space="preserve"> обучающимся в период их пребывания в этой организации. Первую помощь вправе оказывать в соответствии с законодательством Российской Федерации в сфере охраны здоровья педагогические работники и иные лица при наличии соответствующих подготовки и (или) навыков.</w:t>
      </w:r>
    </w:p>
    <w:p>
      <w:pPr>
        <w:pStyle w:val="0"/>
        <w:jc w:val="both"/>
      </w:pPr>
      <w:r>
        <w:rPr>
          <w:sz w:val="20"/>
        </w:rPr>
        <w:t xml:space="preserve">(в ред. Федеральных законов от 03.07.2016 </w:t>
      </w:r>
      <w:hyperlink w:history="0" r:id="rId633"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0"/>
            <w:color w:val="0000ff"/>
          </w:rPr>
          <w:t xml:space="preserve">N 286-ФЗ</w:t>
        </w:r>
      </w:hyperlink>
      <w:r>
        <w:rPr>
          <w:sz w:val="20"/>
        </w:rPr>
        <w:t xml:space="preserve">, от 13.06.2023 </w:t>
      </w:r>
      <w:hyperlink w:history="0" r:id="rId634"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0"/>
            <w:color w:val="0000ff"/>
          </w:rPr>
          <w:t xml:space="preserve">N 256-ФЗ</w:t>
        </w:r>
      </w:hyperlink>
      <w:r>
        <w:rPr>
          <w:sz w:val="20"/>
        </w:rPr>
        <w:t xml:space="preserve">)</w:t>
      </w:r>
    </w:p>
    <w:p>
      <w:pPr>
        <w:pStyle w:val="0"/>
        <w:spacing w:before="200" w:lineRule="auto"/>
        <w:ind w:firstLine="540"/>
        <w:jc w:val="both"/>
      </w:pPr>
      <w:r>
        <w:rPr>
          <w:sz w:val="20"/>
        </w:rP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w:history="0" r:id="rId635"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порядке</w:t>
        </w:r>
      </w:hyperlink>
      <w:r>
        <w:rPr>
          <w:sz w:val="20"/>
        </w:rPr>
        <w:t xml:space="preserve">,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pPr>
        <w:pStyle w:val="0"/>
        <w:jc w:val="both"/>
      </w:pPr>
      <w:r>
        <w:rPr>
          <w:sz w:val="20"/>
        </w:rPr>
        <w:t xml:space="preserve">(часть 3 в ред. Федерального </w:t>
      </w:r>
      <w:hyperlink w:history="0" r:id="rId636" w:tooltip="Федеральный закон от 03.07.2016 N 313-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03.07.2016 N 313-ФЗ)</w:t>
      </w:r>
    </w:p>
    <w:p>
      <w:pPr>
        <w:pStyle w:val="0"/>
        <w:spacing w:before="200" w:lineRule="auto"/>
        <w:ind w:firstLine="540"/>
        <w:jc w:val="both"/>
      </w:pPr>
      <w:r>
        <w:rPr>
          <w:sz w:val="20"/>
        </w:rPr>
        <w:t xml:space="preserve">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pPr>
        <w:pStyle w:val="0"/>
        <w:spacing w:before="200" w:lineRule="auto"/>
        <w:ind w:firstLine="540"/>
        <w:jc w:val="both"/>
      </w:pPr>
      <w:r>
        <w:rPr>
          <w:sz w:val="20"/>
        </w:rPr>
        <w:t xml:space="preserve">1) наблюдение за состоянием здоровья обучающихся;</w:t>
      </w:r>
    </w:p>
    <w:p>
      <w:pPr>
        <w:pStyle w:val="0"/>
        <w:jc w:val="both"/>
      </w:pPr>
      <w:r>
        <w:rPr>
          <w:sz w:val="20"/>
        </w:rPr>
        <w:t xml:space="preserve">(п. 1 в ред. Федерального </w:t>
      </w:r>
      <w:hyperlink w:history="0" r:id="rId637" w:tooltip="Федеральный закон от 03.07.2016 N 313-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03.07.2016 N 313-ФЗ)</w:t>
      </w:r>
    </w:p>
    <w:p>
      <w:pPr>
        <w:pStyle w:val="0"/>
        <w:spacing w:before="200" w:lineRule="auto"/>
        <w:ind w:firstLine="540"/>
        <w:jc w:val="both"/>
      </w:pPr>
      <w:r>
        <w:rPr>
          <w:sz w:val="20"/>
        </w:rPr>
        <w:t xml:space="preserve">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pPr>
        <w:pStyle w:val="0"/>
        <w:spacing w:before="200" w:lineRule="auto"/>
        <w:ind w:firstLine="540"/>
        <w:jc w:val="both"/>
      </w:pPr>
      <w:r>
        <w:rPr>
          <w:sz w:val="20"/>
        </w:rPr>
        <w:t xml:space="preserve">3) соблюдение государственных санитарно-эпидемиологических правил и </w:t>
      </w:r>
      <w:hyperlink w:history="0" r:id="rId638"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0"/>
            <w:color w:val="0000ff"/>
          </w:rPr>
          <w:t xml:space="preserve">нормативов</w:t>
        </w:r>
      </w:hyperlink>
      <w:r>
        <w:rPr>
          <w:sz w:val="20"/>
        </w:rPr>
        <w:t xml:space="preserve">;</w:t>
      </w:r>
    </w:p>
    <w:p>
      <w:pPr>
        <w:pStyle w:val="0"/>
        <w:spacing w:before="200" w:lineRule="auto"/>
        <w:ind w:firstLine="540"/>
        <w:jc w:val="both"/>
      </w:pPr>
      <w:r>
        <w:rPr>
          <w:sz w:val="20"/>
        </w:rPr>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w:history="0" r:id="rId639" w:tooltip="Приказ Минобрнауки России от 27.06.2017 N 602 (ред. от 01.07.2019) &quot;Об утверждении Порядка расследования и учета несчастных случаев с обучающимися во время пребывания в организации, осуществляющей образовательную деятельность&quot; (Зарегистрировано в Минюсте России 29.09.2017 N 48372)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64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являются обращение в письменной форме родителей (законных представителей) и медицинское заключение, выданное медицинской организацией в </w:t>
      </w:r>
      <w:hyperlink w:history="0" r:id="rId641" w:tooltip="Приказ Минздрава России от 14.09.2020 N 972н (ред. от 12.11.2021) &quot;Об утверждении Порядка выдачи медицинскими организациями справок и медицинских заключений&quot; (Зарегистрировано в Минюсте России 04.12.2020 N 61261)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 наличии у ребенка заболевания, включенного в </w:t>
      </w:r>
      <w:hyperlink w:history="0" r:id="rId642" w:tooltip="Приказ Минздрава России от 30.06.2016 N 436н &quot;Об утверждении перечня заболеваний, наличие которых дает право на обучение по основным общеобразовательным программам на дому&quot; (Зарегистрировано в Минюсте России 20.07.2016 N 42916) {КонсультантПлюс}">
        <w:r>
          <w:rPr>
            <w:sz w:val="20"/>
            <w:color w:val="0000ff"/>
          </w:rPr>
          <w:t xml:space="preserve">перечень</w:t>
        </w:r>
      </w:hyperlink>
      <w:r>
        <w:rPr>
          <w:sz w:val="20"/>
        </w:rPr>
        <w:t xml:space="preserve"> заболеваний, наличие которых дает право на обучение по основным общеобразовательным программам на дому,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Основанием для организации обучения в медицинской организации являются обращение в письменной форме родителей (законных представителей) и справка, выданная медицинской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подтверждающая факт госпитализации ребенка в медицинскую организацию, оказывающую специализированную, в том числе высокотехнологичную, медицинскую помощь.</w:t>
      </w:r>
    </w:p>
    <w:p>
      <w:pPr>
        <w:pStyle w:val="0"/>
        <w:jc w:val="both"/>
      </w:pPr>
      <w:r>
        <w:rPr>
          <w:sz w:val="20"/>
        </w:rPr>
        <w:t xml:space="preserve">(в ред. Федерального </w:t>
      </w:r>
      <w:hyperlink w:history="0" r:id="rId643"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pPr>
        <w:pStyle w:val="0"/>
        <w:spacing w:before="200" w:lineRule="auto"/>
        <w:ind w:firstLine="540"/>
        <w:jc w:val="both"/>
      </w:pPr>
      <w:r>
        <w:rPr>
          <w:sz w:val="20"/>
        </w:rPr>
        <w:t xml:space="preserve">7. До занятий физической культурой допускаются обучающиеся на основании сведений, содержащихся в заключении медицинской организации, выданном по результатам проведенных профилактических медицинских осмотров обучающихся, осуществляемых в </w:t>
      </w:r>
      <w:r>
        <w:rPr>
          <w:sz w:val="20"/>
        </w:rPr>
        <w:t xml:space="preserve">порядке</w:t>
      </w:r>
      <w:r>
        <w:rPr>
          <w:sz w:val="20"/>
        </w:rPr>
        <w:t xml:space="preserve">, установленном законодательством Российской Федерации в сфере охраны здоровья.</w:t>
      </w:r>
    </w:p>
    <w:p>
      <w:pPr>
        <w:pStyle w:val="0"/>
        <w:jc w:val="both"/>
      </w:pPr>
      <w:r>
        <w:rPr>
          <w:sz w:val="20"/>
        </w:rPr>
        <w:t xml:space="preserve">(часть 7 введена Федеральным </w:t>
      </w:r>
      <w:hyperlink w:history="0" r:id="rId644"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13.06.2023 N 256-ФЗ)</w:t>
      </w:r>
    </w:p>
    <w:p>
      <w:pPr>
        <w:pStyle w:val="0"/>
        <w:ind w:firstLine="540"/>
        <w:jc w:val="both"/>
      </w:pPr>
      <w:r>
        <w:rPr>
          <w:sz w:val="20"/>
        </w:rPr>
      </w:r>
    </w:p>
    <w:p>
      <w:pPr>
        <w:pStyle w:val="2"/>
        <w:outlineLvl w:val="1"/>
        <w:ind w:firstLine="540"/>
        <w:jc w:val="both"/>
      </w:pPr>
      <w:r>
        <w:rPr>
          <w:sz w:val="20"/>
        </w:rPr>
        <w:t xml:space="preserve">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pPr>
        <w:pStyle w:val="0"/>
        <w:ind w:firstLine="540"/>
        <w:jc w:val="both"/>
      </w:pPr>
      <w:r>
        <w:rPr>
          <w:sz w:val="20"/>
        </w:rPr>
      </w:r>
    </w:p>
    <w:bookmarkStart w:id="1099" w:name="P1099"/>
    <w:bookmarkEnd w:id="1099"/>
    <w:p>
      <w:pPr>
        <w:pStyle w:val="0"/>
        <w:ind w:firstLine="540"/>
        <w:jc w:val="both"/>
      </w:pPr>
      <w:r>
        <w:rPr>
          <w:sz w:val="20"/>
        </w:rP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w:t>
      </w:r>
      <w:r>
        <w:rPr>
          <w:sz w:val="20"/>
        </w:rPr>
        <w:t xml:space="preserve">законодательством</w:t>
      </w:r>
      <w:r>
        <w:rPr>
          <w:sz w:val="20"/>
        </w:rPr>
        <w:t xml:space="preserve">,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pPr>
        <w:pStyle w:val="0"/>
        <w:spacing w:before="200" w:lineRule="auto"/>
        <w:ind w:firstLine="540"/>
        <w:jc w:val="both"/>
      </w:pPr>
      <w:r>
        <w:rPr>
          <w:sz w:val="20"/>
        </w:rPr>
        <w:t xml:space="preserve">2. Психолого-педагогическая, медицинская и социальная помощь включает в себя:</w:t>
      </w:r>
    </w:p>
    <w:p>
      <w:pPr>
        <w:pStyle w:val="0"/>
        <w:spacing w:before="200" w:lineRule="auto"/>
        <w:ind w:firstLine="540"/>
        <w:jc w:val="both"/>
      </w:pPr>
      <w:r>
        <w:rPr>
          <w:sz w:val="20"/>
        </w:rPr>
        <w:t xml:space="preserve">1) психолого-педагогическое консультирование обучающихся, их родителей (законных представителей) и педагогических работников;</w:t>
      </w:r>
    </w:p>
    <w:p>
      <w:pPr>
        <w:pStyle w:val="0"/>
        <w:spacing w:before="200" w:lineRule="auto"/>
        <w:ind w:firstLine="540"/>
        <w:jc w:val="both"/>
      </w:pPr>
      <w:r>
        <w:rPr>
          <w:sz w:val="20"/>
        </w:rPr>
        <w:t xml:space="preserve">2) коррекционно-развивающие и компенсирующие занятия с обучающимися, </w:t>
      </w:r>
      <w:hyperlink w:history="0" r:id="rId645" w:tooltip="Распоряжение Минпросвещения России от 06.08.2020 N Р-75 (ред. от 06.04.2021) &quot;Об утверждении примерного Положения об оказании логопедической помощи в организациях, осуществляющих образовательную деятельность&quot; {КонсультантПлюс}">
        <w:r>
          <w:rPr>
            <w:sz w:val="20"/>
            <w:color w:val="0000ff"/>
          </w:rPr>
          <w:t xml:space="preserve">логопедическую помощь</w:t>
        </w:r>
      </w:hyperlink>
      <w:r>
        <w:rPr>
          <w:sz w:val="20"/>
        </w:rPr>
        <w:t xml:space="preserve"> обучающимся;</w:t>
      </w:r>
    </w:p>
    <w:p>
      <w:pPr>
        <w:pStyle w:val="0"/>
        <w:spacing w:before="200" w:lineRule="auto"/>
        <w:ind w:firstLine="540"/>
        <w:jc w:val="both"/>
      </w:pPr>
      <w:r>
        <w:rPr>
          <w:sz w:val="20"/>
        </w:rPr>
        <w:t xml:space="preserve">3) комплекс реабилитационных и других медицинских мероприятий;</w:t>
      </w:r>
    </w:p>
    <w:p>
      <w:pPr>
        <w:pStyle w:val="0"/>
        <w:spacing w:before="200" w:lineRule="auto"/>
        <w:ind w:firstLine="540"/>
        <w:jc w:val="both"/>
      </w:pPr>
      <w:r>
        <w:rPr>
          <w:sz w:val="20"/>
        </w:rPr>
        <w:t xml:space="preserve">4) помощь обучающимся в профориентации, получении профессии и социальной адаптации.</w:t>
      </w:r>
    </w:p>
    <w:p>
      <w:pPr>
        <w:pStyle w:val="0"/>
        <w:spacing w:before="200" w:lineRule="auto"/>
        <w:ind w:firstLine="540"/>
        <w:jc w:val="both"/>
      </w:pPr>
      <w:r>
        <w:rPr>
          <w:sz w:val="20"/>
        </w:rPr>
        <w:t xml:space="preserve">3. Психолого-педагогическая, медицинская и социальная помощь оказывается детям на основании </w:t>
      </w:r>
      <w:hyperlink w:history="0" r:id="rId646" w:tooltip="Приказ Минпросвещения России от 06.11.2024 N 778 &quot;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ской и социальной помощи&quot; (Зарегистрировано в Минюсте России 19.11.2024 N 80226) {КонсультантПлюс}">
        <w:r>
          <w:rPr>
            <w:sz w:val="20"/>
            <w:color w:val="0000ff"/>
          </w:rPr>
          <w:t xml:space="preserve">заявления</w:t>
        </w:r>
      </w:hyperlink>
      <w:r>
        <w:rPr>
          <w:sz w:val="20"/>
        </w:rPr>
        <w:t xml:space="preserve"> или </w:t>
      </w:r>
      <w:hyperlink w:history="0" r:id="rId647" w:tooltip="Приказ Минпросвещения России от 06.11.2024 N 778 &quot;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ской и социальной помощи&quot; (Зарегистрировано в Минюсте России 19.11.2024 N 80226) {КонсультантПлюс}">
        <w:r>
          <w:rPr>
            <w:sz w:val="20"/>
            <w:color w:val="0000ff"/>
          </w:rPr>
          <w:t xml:space="preserve">согласия</w:t>
        </w:r>
      </w:hyperlink>
      <w:r>
        <w:rPr>
          <w:sz w:val="20"/>
        </w:rPr>
        <w:t xml:space="preserve"> в письменной форме их родителей (законных представителей).</w:t>
      </w:r>
    </w:p>
    <w:p>
      <w:pPr>
        <w:pStyle w:val="0"/>
        <w:spacing w:before="200" w:lineRule="auto"/>
        <w:ind w:firstLine="540"/>
        <w:jc w:val="both"/>
      </w:pPr>
      <w:r>
        <w:rPr>
          <w:sz w:val="20"/>
        </w:rPr>
        <w:t xml:space="preserve">4. Центр психолого-педагогической, медицинской и социальной помощи наряду с помощью, предусмотренной </w:t>
      </w:r>
      <w:hyperlink w:history="0" w:anchor="P1099" w:tooltip="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
        <w:r>
          <w:rPr>
            <w:sz w:val="20"/>
            <w:color w:val="0000ff"/>
          </w:rPr>
          <w:t xml:space="preserve">частью 1</w:t>
        </w:r>
      </w:hyperlink>
      <w:r>
        <w:rPr>
          <w:sz w:val="20"/>
        </w:rPr>
        <w:t xml:space="preserve"> настоящей статьи, также:</w:t>
      </w:r>
    </w:p>
    <w:p>
      <w:pPr>
        <w:pStyle w:val="0"/>
        <w:spacing w:before="200" w:lineRule="auto"/>
        <w:ind w:firstLine="540"/>
        <w:jc w:val="both"/>
      </w:pPr>
      <w:r>
        <w:rPr>
          <w:sz w:val="20"/>
        </w:rPr>
        <w:t xml:space="preserve">1) оказывает помощь организациям, осуществляющим образовательную деятельность, по вопросам реализации основных общеобразовательных программ, включая адаптированные основные общеобразовательные программы, по вопросам обучения и воспитания обучающихся, в том числе в части:</w:t>
      </w:r>
    </w:p>
    <w:p>
      <w:pPr>
        <w:pStyle w:val="0"/>
        <w:spacing w:before="200" w:lineRule="auto"/>
        <w:ind w:firstLine="540"/>
        <w:jc w:val="both"/>
      </w:pPr>
      <w:r>
        <w:rPr>
          <w:sz w:val="20"/>
        </w:rPr>
        <w:t xml:space="preserve">а) психолого-педагогического сопровождения реализации основных общеобразовательных программ, включая адаптированные основные общеобразовательные программы;</w:t>
      </w:r>
    </w:p>
    <w:p>
      <w:pPr>
        <w:pStyle w:val="0"/>
        <w:spacing w:before="200" w:lineRule="auto"/>
        <w:ind w:firstLine="540"/>
        <w:jc w:val="both"/>
      </w:pPr>
      <w:r>
        <w:rPr>
          <w:sz w:val="20"/>
        </w:rPr>
        <w:t xml:space="preserve">б) методической помощи в разработке и реализации основных общеобразовательных программ, включая адаптированные основные общеобразовательные программы, в разработке и реализации индивидуальных учебных планов;</w:t>
      </w:r>
    </w:p>
    <w:p>
      <w:pPr>
        <w:pStyle w:val="0"/>
        <w:spacing w:before="200" w:lineRule="auto"/>
        <w:ind w:firstLine="540"/>
        <w:jc w:val="both"/>
      </w:pPr>
      <w:r>
        <w:rPr>
          <w:sz w:val="20"/>
        </w:rPr>
        <w:t xml:space="preserve">в) методической помощи в выборе оптимальных форм, методов и средств обучения и воспитания обучающихся;</w:t>
      </w:r>
    </w:p>
    <w:p>
      <w:pPr>
        <w:pStyle w:val="0"/>
        <w:spacing w:before="200" w:lineRule="auto"/>
        <w:ind w:firstLine="540"/>
        <w:jc w:val="both"/>
      </w:pPr>
      <w:r>
        <w:rPr>
          <w:sz w:val="20"/>
        </w:rPr>
        <w:t xml:space="preserve">г) методической помощи в выявлении и устранении потенциальных препятствий к обучению и воспитанию обучающихся;</w:t>
      </w:r>
    </w:p>
    <w:p>
      <w:pPr>
        <w:pStyle w:val="0"/>
        <w:spacing w:before="200" w:lineRule="auto"/>
        <w:ind w:firstLine="540"/>
        <w:jc w:val="both"/>
      </w:pPr>
      <w:r>
        <w:rPr>
          <w:sz w:val="20"/>
        </w:rPr>
        <w:t xml:space="preserve">2)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pPr>
        <w:pStyle w:val="0"/>
        <w:jc w:val="both"/>
      </w:pPr>
      <w:r>
        <w:rPr>
          <w:sz w:val="20"/>
        </w:rPr>
        <w:t xml:space="preserve">(часть 4 в ред. Федерального </w:t>
      </w:r>
      <w:hyperlink w:history="0" r:id="rId648"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5. При центрах психолого-педагогической, медицинской и социальной помощи создаются психолого-медико-педагогические комиссии в целях своевременного выявления детей, имеющих особенности физического и (или) психического развития и (или) отклонения в поведении, проведения их комплексного психолого-медико-педагогического обследования и подготовки по его результатам рекомендаций по организации обучения и воспитания, а также подтверждения, уточнения или изменения ранее данных рекомендаций. </w:t>
      </w:r>
      <w:hyperlink w:history="0" r:id="rId649" w:tooltip="Приказ Минпросвещения России от 01.11.2024 N 763 &quot;Об утверждении Положения о психолого-медико-педагогической комиссии&quot; (Зарегистрировано в Минюсте России 20.11.2024 N 80240) {КонсультантПлюс}">
        <w:r>
          <w:rPr>
            <w:sz w:val="20"/>
            <w:color w:val="0000ff"/>
          </w:rPr>
          <w:t xml:space="preserve">Положение</w:t>
        </w:r>
      </w:hyperlink>
      <w:r>
        <w:rPr>
          <w:sz w:val="20"/>
        </w:rP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Федеральных законов от 26.07.2019 </w:t>
      </w:r>
      <w:hyperlink w:history="0" r:id="rId65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651"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N 315-ФЗ</w:t>
        </w:r>
      </w:hyperlink>
      <w:r>
        <w:rPr>
          <w:sz w:val="20"/>
        </w:rPr>
        <w:t xml:space="preserve">)</w:t>
      </w:r>
    </w:p>
    <w:p>
      <w:pPr>
        <w:pStyle w:val="0"/>
        <w:spacing w:before="200" w:lineRule="auto"/>
        <w:ind w:firstLine="540"/>
        <w:jc w:val="both"/>
      </w:pPr>
      <w:r>
        <w:rPr>
          <w:sz w:val="20"/>
        </w:rPr>
        <w:t xml:space="preserve">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pPr>
        <w:pStyle w:val="0"/>
        <w:spacing w:before="200" w:lineRule="auto"/>
        <w:ind w:firstLine="540"/>
        <w:jc w:val="both"/>
      </w:pPr>
      <w:r>
        <w:rPr>
          <w:sz w:val="20"/>
        </w:rPr>
        <w:t xml:space="preserve">7. </w:t>
      </w:r>
      <w:hyperlink w:history="0" r:id="rId652" w:tooltip="Приказ Минпросвещения России от 06.11.2024 N 778 &quot;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ской и социальной помощи&quot; (Зарегистрировано в Минюсте России 19.11.2024 N 80226) {КонсультантПлюс}">
        <w:r>
          <w:rPr>
            <w:sz w:val="20"/>
            <w:color w:val="0000ff"/>
          </w:rPr>
          <w:t xml:space="preserve">Типовой порядок</w:t>
        </w:r>
      </w:hyperlink>
      <w:r>
        <w:rPr>
          <w:sz w:val="20"/>
        </w:rPr>
        <w:t xml:space="preserve"> организации деятельности по оказанию психолого-педагогической, медицинской и социальной помощи, в том числе </w:t>
      </w:r>
      <w:hyperlink w:history="0" r:id="rId653" w:tooltip="Приказ Минпросвещения России от 06.11.2024 N 778 &quot;Об утверждении типового порядка организации деятельности по оказанию психолого-педагогической, медицинской и социальной помощи, в том числе типового порядка деятельности центра психолого-педагогической, медицинской и социальной помощи&quot; (Зарегистрировано в Минюсте России 19.11.2024 N 80226) {КонсультантПлюс}">
        <w:r>
          <w:rPr>
            <w:sz w:val="20"/>
            <w:color w:val="0000ff"/>
          </w:rPr>
          <w:t xml:space="preserve">типовой порядок</w:t>
        </w:r>
      </w:hyperlink>
      <w:r>
        <w:rPr>
          <w:sz w:val="20"/>
        </w:rPr>
        <w:t xml:space="preserve"> деятельности центра психолого-педагогической, медицинской и социальной помощи,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(часть 7 введена Федеральным </w:t>
      </w:r>
      <w:hyperlink w:history="0" r:id="rId654"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08.08.2024 N 315-ФЗ)</w:t>
      </w:r>
    </w:p>
    <w:p>
      <w:pPr>
        <w:pStyle w:val="0"/>
        <w:ind w:firstLine="540"/>
        <w:jc w:val="both"/>
      </w:pPr>
      <w:r>
        <w:rPr>
          <w:sz w:val="20"/>
        </w:rPr>
      </w:r>
    </w:p>
    <w:p>
      <w:pPr>
        <w:pStyle w:val="2"/>
        <w:outlineLvl w:val="1"/>
        <w:ind w:firstLine="540"/>
        <w:jc w:val="both"/>
      </w:pPr>
      <w:r>
        <w:rPr>
          <w:sz w:val="20"/>
        </w:rPr>
        <w:t xml:space="preserve">Статья 43. Обязанности и ответственность обучающихся</w:t>
      </w:r>
    </w:p>
    <w:p>
      <w:pPr>
        <w:pStyle w:val="0"/>
        <w:ind w:firstLine="540"/>
        <w:jc w:val="both"/>
      </w:pPr>
      <w:r>
        <w:rPr>
          <w:sz w:val="20"/>
        </w:rPr>
      </w:r>
    </w:p>
    <w:bookmarkStart w:id="1122" w:name="P1122"/>
    <w:bookmarkEnd w:id="1122"/>
    <w:p>
      <w:pPr>
        <w:pStyle w:val="0"/>
        <w:ind w:firstLine="540"/>
        <w:jc w:val="both"/>
      </w:pPr>
      <w:r>
        <w:rPr>
          <w:sz w:val="20"/>
        </w:rPr>
        <w:t xml:space="preserve">1. Обучающиеся обязаны:</w:t>
      </w:r>
    </w:p>
    <w:p>
      <w:pPr>
        <w:pStyle w:val="0"/>
        <w:spacing w:before="200" w:lineRule="auto"/>
        <w:ind w:firstLine="540"/>
        <w:jc w:val="both"/>
      </w:pPr>
      <w:r>
        <w:rPr>
          <w:sz w:val="20"/>
        </w:rPr>
        <w:t xml:space="preserve">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pPr>
        <w:pStyle w:val="0"/>
        <w:spacing w:before="200" w:lineRule="auto"/>
        <w:ind w:firstLine="540"/>
        <w:jc w:val="both"/>
      </w:pPr>
      <w:r>
        <w:rPr>
          <w:sz w:val="20"/>
        </w:rPr>
        <w:t xml:space="preserve">2) выполнять требования устава организации, осуществляющей образовательную деятельность, правил внутреннего распорядка, в том числе требования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pPr>
        <w:pStyle w:val="0"/>
        <w:jc w:val="both"/>
      </w:pPr>
      <w:r>
        <w:rPr>
          <w:sz w:val="20"/>
        </w:rPr>
        <w:t xml:space="preserve">(в ред. Федерального </w:t>
      </w:r>
      <w:hyperlink w:history="0" r:id="rId655"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3) заботиться о сохранении и об укреплении своего здоровья, стремиться к нравственному, духовному и физическому развитию и самосовершенствованию;</w:t>
      </w:r>
    </w:p>
    <w:p>
      <w:pPr>
        <w:pStyle w:val="0"/>
        <w:spacing w:before="200" w:lineRule="auto"/>
        <w:ind w:firstLine="540"/>
        <w:jc w:val="both"/>
      </w:pPr>
      <w:r>
        <w:rPr>
          <w:sz w:val="20"/>
        </w:rPr>
        <w:t xml:space="preserve">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pPr>
        <w:pStyle w:val="0"/>
        <w:spacing w:before="200" w:lineRule="auto"/>
        <w:ind w:firstLine="540"/>
        <w:jc w:val="both"/>
      </w:pPr>
      <w:r>
        <w:rPr>
          <w:sz w:val="20"/>
        </w:rPr>
        <w:t xml:space="preserve">4.1) 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
    <w:p>
      <w:pPr>
        <w:pStyle w:val="0"/>
        <w:jc w:val="both"/>
      </w:pPr>
      <w:r>
        <w:rPr>
          <w:sz w:val="20"/>
        </w:rPr>
        <w:t xml:space="preserve">(п. 4.1 введен Федеральным </w:t>
      </w:r>
      <w:hyperlink w:history="0" r:id="rId656"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19.12.2023 N 618-ФЗ)</w:t>
      </w:r>
    </w:p>
    <w:p>
      <w:pPr>
        <w:pStyle w:val="0"/>
        <w:spacing w:before="200" w:lineRule="auto"/>
        <w:ind w:firstLine="540"/>
        <w:jc w:val="both"/>
      </w:pPr>
      <w:r>
        <w:rPr>
          <w:sz w:val="20"/>
        </w:rPr>
        <w:t xml:space="preserve">5) бережно относиться к имуществу организации, осуществляющей образовательную деятельность, поддерживать в ней чистоту и порядок;</w:t>
      </w:r>
    </w:p>
    <w:p>
      <w:pPr>
        <w:pStyle w:val="0"/>
        <w:jc w:val="both"/>
      </w:pPr>
      <w:r>
        <w:rPr>
          <w:sz w:val="20"/>
        </w:rPr>
        <w:t xml:space="preserve">(п. 5 в ред. Федерального </w:t>
      </w:r>
      <w:hyperlink w:history="0" r:id="rId657"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04.08.2023 N 479-ФЗ)</w:t>
      </w:r>
    </w:p>
    <w:p>
      <w:pPr>
        <w:pStyle w:val="0"/>
        <w:spacing w:before="200" w:lineRule="auto"/>
        <w:ind w:firstLine="540"/>
        <w:jc w:val="both"/>
      </w:pPr>
      <w:r>
        <w:rPr>
          <w:sz w:val="20"/>
        </w:rPr>
        <w:t xml:space="preserve">6) с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 и уважения к результатам труда.</w:t>
      </w:r>
    </w:p>
    <w:p>
      <w:pPr>
        <w:pStyle w:val="0"/>
        <w:jc w:val="both"/>
      </w:pPr>
      <w:r>
        <w:rPr>
          <w:sz w:val="20"/>
        </w:rPr>
        <w:t xml:space="preserve">(п. 6 введен Федеральным </w:t>
      </w:r>
      <w:hyperlink w:history="0" r:id="rId658"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04.08.2023 N 479-ФЗ)</w:t>
      </w:r>
    </w:p>
    <w:p>
      <w:pPr>
        <w:pStyle w:val="0"/>
        <w:spacing w:before="200" w:lineRule="auto"/>
        <w:ind w:firstLine="540"/>
        <w:jc w:val="both"/>
      </w:pPr>
      <w:r>
        <w:rPr>
          <w:sz w:val="20"/>
        </w:rPr>
        <w:t xml:space="preserve">2. Иные обязанности обучающихся, не предусмотренные </w:t>
      </w:r>
      <w:hyperlink w:history="0" w:anchor="P1122" w:tooltip="1. Обучающиеся обязаны:">
        <w:r>
          <w:rPr>
            <w:sz w:val="20"/>
            <w:color w:val="0000ff"/>
          </w:rPr>
          <w:t xml:space="preserve">частью 1</w:t>
        </w:r>
      </w:hyperlink>
      <w:r>
        <w:rPr>
          <w:sz w:val="20"/>
        </w:rP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pPr>
        <w:pStyle w:val="0"/>
        <w:spacing w:before="200" w:lineRule="auto"/>
        <w:ind w:firstLine="540"/>
        <w:jc w:val="both"/>
      </w:pPr>
      <w:r>
        <w:rPr>
          <w:sz w:val="20"/>
        </w:rPr>
        <w:t xml:space="preserve">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педагогическим работникам и иным работникам такой организации не допускается.</w:t>
      </w:r>
    </w:p>
    <w:p>
      <w:pPr>
        <w:pStyle w:val="0"/>
        <w:jc w:val="both"/>
      </w:pPr>
      <w:r>
        <w:rPr>
          <w:sz w:val="20"/>
        </w:rPr>
        <w:t xml:space="preserve">(в ред. Федерального </w:t>
      </w:r>
      <w:hyperlink w:history="0" r:id="rId659"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3.1. Контроль за соблюдением правил внутреннего распорядка, включая соблюдение дисциплины на учебных занятиях и правил поведения в организации, осуществляется педагогическими, руководящими работниками такой организации, а также иными лицами, на которых возложены соответствующие обязанности.</w:t>
      </w:r>
    </w:p>
    <w:p>
      <w:pPr>
        <w:pStyle w:val="0"/>
        <w:jc w:val="both"/>
      </w:pPr>
      <w:r>
        <w:rPr>
          <w:sz w:val="20"/>
        </w:rPr>
        <w:t xml:space="preserve">(часть 3.1 введена Федеральным </w:t>
      </w:r>
      <w:hyperlink w:history="0" r:id="rId660"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19.12.2023 N 618-ФЗ)</w:t>
      </w:r>
    </w:p>
    <w:bookmarkStart w:id="1139" w:name="P1139"/>
    <w:bookmarkEnd w:id="1139"/>
    <w:p>
      <w:pPr>
        <w:pStyle w:val="0"/>
        <w:spacing w:before="200" w:lineRule="auto"/>
        <w:ind w:firstLine="540"/>
        <w:jc w:val="both"/>
      </w:pPr>
      <w:r>
        <w:rPr>
          <w:sz w:val="20"/>
        </w:rPr>
        <w:t xml:space="preserve">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pPr>
        <w:pStyle w:val="0"/>
        <w:jc w:val="both"/>
      </w:pPr>
      <w:r>
        <w:rPr>
          <w:sz w:val="20"/>
        </w:rPr>
        <w:t xml:space="preserve">(в ред. Федерального </w:t>
      </w:r>
      <w:hyperlink w:history="0" r:id="rId661"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или нарушением интеллекта).</w:t>
      </w:r>
    </w:p>
    <w:p>
      <w:pPr>
        <w:pStyle w:val="0"/>
        <w:jc w:val="both"/>
      </w:pPr>
      <w:r>
        <w:rPr>
          <w:sz w:val="20"/>
        </w:rPr>
        <w:t xml:space="preserve">(в ред. Федерального </w:t>
      </w:r>
      <w:hyperlink w:history="0" r:id="rId662"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pPr>
        <w:pStyle w:val="0"/>
        <w:spacing w:before="200" w:lineRule="auto"/>
        <w:ind w:firstLine="540"/>
        <w:jc w:val="both"/>
      </w:pPr>
      <w:r>
        <w:rPr>
          <w:sz w:val="20"/>
        </w:rPr>
        <w:t xml:space="preserve">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pPr>
        <w:pStyle w:val="0"/>
        <w:spacing w:before="200" w:lineRule="auto"/>
        <w:ind w:firstLine="540"/>
        <w:jc w:val="both"/>
      </w:pPr>
      <w:r>
        <w:rPr>
          <w:sz w:val="20"/>
        </w:rP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history="0" w:anchor="P1139" w:tooltip="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
        <w:r>
          <w:rPr>
            <w:sz w:val="20"/>
            <w:color w:val="0000ff"/>
          </w:rPr>
          <w:t xml:space="preserve">частью 4</w:t>
        </w:r>
      </w:hyperlink>
      <w:r>
        <w:rPr>
          <w:sz w:val="20"/>
        </w:rP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pPr>
        <w:pStyle w:val="0"/>
        <w:spacing w:before="200" w:lineRule="auto"/>
        <w:ind w:firstLine="540"/>
        <w:jc w:val="both"/>
      </w:pPr>
      <w:r>
        <w:rPr>
          <w:sz w:val="20"/>
        </w:rPr>
        <w:t xml:space="preserve">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pPr>
        <w:pStyle w:val="0"/>
        <w:spacing w:before="200" w:lineRule="auto"/>
        <w:ind w:firstLine="540"/>
        <w:jc w:val="both"/>
      </w:pPr>
      <w:r>
        <w:rPr>
          <w:sz w:val="20"/>
        </w:rPr>
        <w:t xml:space="preserve">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pPr>
        <w:pStyle w:val="0"/>
        <w:spacing w:before="200" w:lineRule="auto"/>
        <w:ind w:firstLine="540"/>
        <w:jc w:val="both"/>
      </w:pPr>
      <w:r>
        <w:rPr>
          <w:sz w:val="20"/>
        </w:rPr>
        <w:t xml:space="preserve">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pPr>
        <w:pStyle w:val="0"/>
        <w:spacing w:before="200" w:lineRule="auto"/>
        <w:ind w:firstLine="540"/>
        <w:jc w:val="both"/>
      </w:pPr>
      <w:r>
        <w:rPr>
          <w:sz w:val="20"/>
        </w:rPr>
        <w:t xml:space="preserve">12. </w:t>
      </w:r>
      <w:hyperlink w:history="0" r:id="rId663" w:tooltip="Приказ Минпросвещения России от 27.03.2025 N 243 &quot;Об утверждении Порядка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quot; (Зарегис {КонсультантПлюс}">
        <w:r>
          <w:rPr>
            <w:sz w:val="20"/>
            <w:color w:val="0000ff"/>
          </w:rPr>
          <w:t xml:space="preserve">Порядок</w:t>
        </w:r>
      </w:hyperlink>
      <w:r>
        <w:rPr>
          <w:sz w:val="20"/>
        </w:rPr>
        <w:t xml:space="preserve">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664" w:tooltip="Приказ Минобрнауки России от 27.03.2025 N 284 &quot;Об утверждении Порядка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quot; (Зарегистрировано в Минюсте России 25.04.2025 N 81978) {КонсультантПлюс}">
        <w:r>
          <w:rPr>
            <w:sz w:val="20"/>
            <w:color w:val="0000ff"/>
          </w:rPr>
          <w:t xml:space="preserve">Порядок</w:t>
        </w:r>
      </w:hyperlink>
      <w:r>
        <w:rPr>
          <w:sz w:val="20"/>
        </w:rPr>
        <w:t xml:space="preserve">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(часть 12 в ред. Федерального </w:t>
      </w:r>
      <w:hyperlink w:history="0" r:id="rId66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ind w:firstLine="540"/>
        <w:jc w:val="both"/>
      </w:pPr>
      <w:r>
        <w:rPr>
          <w:sz w:val="20"/>
        </w:rPr>
      </w:r>
    </w:p>
    <w:p>
      <w:pPr>
        <w:pStyle w:val="2"/>
        <w:outlineLvl w:val="1"/>
        <w:ind w:firstLine="540"/>
        <w:jc w:val="both"/>
      </w:pPr>
      <w:r>
        <w:rPr>
          <w:sz w:val="20"/>
        </w:rPr>
        <w:t xml:space="preserve">Статья 44. Права, обязанности и ответственность в сфере образования родителей (законных представителей) несовершеннолетних обучающихся</w:t>
      </w:r>
    </w:p>
    <w:p>
      <w:pPr>
        <w:pStyle w:val="0"/>
        <w:ind w:firstLine="540"/>
        <w:jc w:val="both"/>
      </w:pPr>
      <w:r>
        <w:rPr>
          <w:sz w:val="20"/>
        </w:rPr>
      </w:r>
    </w:p>
    <w:p>
      <w:pPr>
        <w:pStyle w:val="0"/>
        <w:ind w:firstLine="540"/>
        <w:jc w:val="both"/>
      </w:pPr>
      <w:r>
        <w:rPr>
          <w:sz w:val="20"/>
        </w:rPr>
        <w:t xml:space="preserve">1. Родители </w:t>
      </w:r>
      <w:hyperlink w:history="0" r:id="rId666"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(законные представители)</w:t>
        </w:r>
      </w:hyperlink>
      <w:r>
        <w:rPr>
          <w:sz w:val="20"/>
        </w:rP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pPr>
        <w:pStyle w:val="0"/>
        <w:spacing w:before="200" w:lineRule="auto"/>
        <w:ind w:firstLine="540"/>
        <w:jc w:val="both"/>
      </w:pPr>
      <w:r>
        <w:rPr>
          <w:sz w:val="20"/>
        </w:rPr>
        <w:t xml:space="preserve">2. Органы государственной власти и органы местного самоуправления, образовательные организации, </w:t>
      </w:r>
      <w:hyperlink w:history="0" r:id="rId667" w:tooltip="Федеральный закон от 14.07.2022 N 261-ФЗ (ред. от 08.08.2024) &quot;О российском движении детей и молодежи&quot; {КонсультантПлюс}">
        <w:r>
          <w:rPr>
            <w:sz w:val="20"/>
            <w:color w:val="0000ff"/>
          </w:rPr>
          <w:t xml:space="preserve">российское движение</w:t>
        </w:r>
      </w:hyperlink>
      <w:r>
        <w:rPr>
          <w:sz w:val="20"/>
        </w:rPr>
        <w:t xml:space="preserve"> детей и молодежи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pPr>
        <w:pStyle w:val="0"/>
        <w:jc w:val="both"/>
      </w:pPr>
      <w:r>
        <w:rPr>
          <w:sz w:val="20"/>
        </w:rPr>
        <w:t xml:space="preserve">(в ред. Федерального </w:t>
      </w:r>
      <w:hyperlink w:history="0" r:id="rId668" w:tooltip="Федеральный закон от 14.07.2022 N 262-ФЗ &quot;О внесении изменений в отдельные законодательные акты Российской Федерации в связи с принятием Федерального закона &quot;О российском движении детей и молодежи&quot; {КонсультантПлюс}">
        <w:r>
          <w:rPr>
            <w:sz w:val="20"/>
            <w:color w:val="0000ff"/>
          </w:rPr>
          <w:t xml:space="preserve">закона</w:t>
        </w:r>
      </w:hyperlink>
      <w:r>
        <w:rPr>
          <w:sz w:val="20"/>
        </w:rPr>
        <w:t xml:space="preserve"> от 14.07.2022 N 262-ФЗ)</w:t>
      </w:r>
    </w:p>
    <w:p>
      <w:pPr>
        <w:pStyle w:val="0"/>
        <w:spacing w:before="200" w:lineRule="auto"/>
        <w:ind w:firstLine="540"/>
        <w:jc w:val="both"/>
      </w:pPr>
      <w:r>
        <w:rPr>
          <w:sz w:val="20"/>
        </w:rPr>
        <w:t xml:space="preserve">3. Родители (законные представители) несовершеннолетних обучающихся имеют право:</w:t>
      </w:r>
    </w:p>
    <w:p>
      <w:pPr>
        <w:pStyle w:val="0"/>
        <w:spacing w:before="200" w:lineRule="auto"/>
        <w:ind w:firstLine="540"/>
        <w:jc w:val="both"/>
      </w:pPr>
      <w:r>
        <w:rPr>
          <w:sz w:val="20"/>
        </w:rPr>
        <w:t xml:space="preserve">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pPr>
        <w:pStyle w:val="0"/>
        <w:spacing w:before="200" w:lineRule="auto"/>
        <w:ind w:firstLine="540"/>
        <w:jc w:val="both"/>
      </w:pPr>
      <w:r>
        <w:rPr>
          <w:sz w:val="20"/>
        </w:rPr>
        <w:t xml:space="preserve">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pPr>
        <w:pStyle w:val="0"/>
        <w:spacing w:before="200" w:lineRule="auto"/>
        <w:ind w:firstLine="540"/>
        <w:jc w:val="both"/>
      </w:pPr>
      <w:r>
        <w:rPr>
          <w:sz w:val="20"/>
        </w:rPr>
        <w:t xml:space="preserve">3) 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p>
    <w:p>
      <w:pPr>
        <w:pStyle w:val="0"/>
        <w:jc w:val="both"/>
      </w:pPr>
      <w:r>
        <w:rPr>
          <w:sz w:val="20"/>
        </w:rPr>
        <w:t xml:space="preserve">(в ред. Федеральных законов от 27.12.2019 </w:t>
      </w:r>
      <w:hyperlink w:history="0" r:id="rId66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 от 29.12.2022 </w:t>
      </w:r>
      <w:hyperlink w:history="0" r:id="rId670"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w:t>
      </w:r>
    </w:p>
    <w:p>
      <w:pPr>
        <w:pStyle w:val="0"/>
        <w:spacing w:before="200" w:lineRule="auto"/>
        <w:ind w:firstLine="540"/>
        <w:jc w:val="both"/>
      </w:pPr>
      <w:r>
        <w:rPr>
          <w:sz w:val="20"/>
        </w:rPr>
        <w:t xml:space="preserve">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pPr>
        <w:pStyle w:val="0"/>
        <w:spacing w:before="200" w:lineRule="auto"/>
        <w:ind w:firstLine="540"/>
        <w:jc w:val="both"/>
      </w:pPr>
      <w:r>
        <w:rPr>
          <w:sz w:val="20"/>
        </w:rPr>
        <w:t xml:space="preserve">5) защищать права и законные интересы обучающихся;</w:t>
      </w:r>
    </w:p>
    <w:p>
      <w:pPr>
        <w:pStyle w:val="0"/>
        <w:spacing w:before="200" w:lineRule="auto"/>
        <w:ind w:firstLine="540"/>
        <w:jc w:val="both"/>
      </w:pPr>
      <w:r>
        <w:rPr>
          <w:sz w:val="20"/>
        </w:rPr>
        <w:t xml:space="preserve">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pPr>
        <w:pStyle w:val="0"/>
        <w:spacing w:before="200" w:lineRule="auto"/>
        <w:ind w:firstLine="540"/>
        <w:jc w:val="both"/>
      </w:pPr>
      <w:r>
        <w:rPr>
          <w:sz w:val="20"/>
        </w:rPr>
        <w:t xml:space="preserve">7) принимать участие в управлении организацией, осуществляющей образовательную деятельность, в форме, определяемой уставом этой организации;</w:t>
      </w:r>
    </w:p>
    <w:p>
      <w:pPr>
        <w:pStyle w:val="0"/>
        <w:spacing w:before="200" w:lineRule="auto"/>
        <w:ind w:firstLine="540"/>
        <w:jc w:val="both"/>
      </w:pPr>
      <w:r>
        <w:rPr>
          <w:sz w:val="20"/>
        </w:rPr>
        <w:t xml:space="preserve">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pPr>
        <w:pStyle w:val="0"/>
        <w:spacing w:before="200" w:lineRule="auto"/>
        <w:ind w:firstLine="540"/>
        <w:jc w:val="both"/>
      </w:pPr>
      <w:r>
        <w:rPr>
          <w:sz w:val="20"/>
        </w:rPr>
        <w:t xml:space="preserve">4. Родители (законные представители) несовершеннолетних обучающихся обязаны:</w:t>
      </w:r>
    </w:p>
    <w:p>
      <w:pPr>
        <w:pStyle w:val="0"/>
        <w:spacing w:before="200" w:lineRule="auto"/>
        <w:ind w:firstLine="540"/>
        <w:jc w:val="both"/>
      </w:pPr>
      <w:r>
        <w:rPr>
          <w:sz w:val="20"/>
        </w:rPr>
        <w:t xml:space="preserve">1) обеспечить получение детьми общего образования;</w:t>
      </w:r>
    </w:p>
    <w:p>
      <w:pPr>
        <w:pStyle w:val="0"/>
        <w:spacing w:before="200" w:lineRule="auto"/>
        <w:ind w:firstLine="540"/>
        <w:jc w:val="both"/>
      </w:pPr>
      <w:r>
        <w:rPr>
          <w:sz w:val="20"/>
        </w:rPr>
        <w:t xml:space="preserve">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pPr>
        <w:pStyle w:val="0"/>
        <w:spacing w:before="200" w:lineRule="auto"/>
        <w:ind w:firstLine="540"/>
        <w:jc w:val="both"/>
      </w:pPr>
      <w:r>
        <w:rPr>
          <w:sz w:val="20"/>
        </w:rPr>
        <w:t xml:space="preserve">3) уважать честь и достоинство обучающихся и работников организации, осуществляющей образовательную деятельность.</w:t>
      </w:r>
    </w:p>
    <w:p>
      <w:pPr>
        <w:pStyle w:val="0"/>
        <w:spacing w:before="200" w:lineRule="auto"/>
        <w:ind w:firstLine="540"/>
        <w:jc w:val="both"/>
      </w:pPr>
      <w:r>
        <w:rPr>
          <w:sz w:val="20"/>
        </w:rPr>
        <w:t xml:space="preserve">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pPr>
        <w:pStyle w:val="0"/>
        <w:spacing w:before="200" w:lineRule="auto"/>
        <w:ind w:firstLine="540"/>
        <w:jc w:val="both"/>
      </w:pPr>
      <w:r>
        <w:rPr>
          <w:sz w:val="20"/>
        </w:rPr>
        <w:t xml:space="preserve">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45. Защита прав обучающихся, родителей (законных представителей) несовершеннолетних обучающихся</w:t>
      </w:r>
    </w:p>
    <w:p>
      <w:pPr>
        <w:pStyle w:val="0"/>
        <w:ind w:firstLine="540"/>
        <w:jc w:val="both"/>
      </w:pPr>
      <w:r>
        <w:rPr>
          <w:sz w:val="20"/>
        </w:rPr>
      </w:r>
    </w:p>
    <w:p>
      <w:pPr>
        <w:pStyle w:val="0"/>
        <w:ind w:firstLine="540"/>
        <w:jc w:val="both"/>
      </w:pPr>
      <w:r>
        <w:rPr>
          <w:sz w:val="20"/>
        </w:rPr>
        <w:t xml:space="preserve">1. В целях защиты своих прав обучающиеся, родители </w:t>
      </w:r>
      <w:hyperlink w:history="0" r:id="rId671"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(законные представители)</w:t>
        </w:r>
      </w:hyperlink>
      <w:r>
        <w:rPr>
          <w:sz w:val="20"/>
        </w:rPr>
        <w:t xml:space="preserve"> несовершеннолетних обучающихся самостоятельно или через своих представителей вправе:</w:t>
      </w:r>
    </w:p>
    <w:p>
      <w:pPr>
        <w:pStyle w:val="0"/>
        <w:spacing w:before="200" w:lineRule="auto"/>
        <w:ind w:firstLine="540"/>
        <w:jc w:val="both"/>
      </w:pPr>
      <w:r>
        <w:rPr>
          <w:sz w:val="20"/>
        </w:rPr>
        <w:t xml:space="preserve">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pPr>
        <w:pStyle w:val="0"/>
        <w:spacing w:before="200" w:lineRule="auto"/>
        <w:ind w:firstLine="540"/>
        <w:jc w:val="both"/>
      </w:pPr>
      <w:r>
        <w:rPr>
          <w:sz w:val="20"/>
        </w:rPr>
        <w:t xml:space="preserve">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pPr>
        <w:pStyle w:val="0"/>
        <w:spacing w:before="200" w:lineRule="auto"/>
        <w:ind w:firstLine="540"/>
        <w:jc w:val="both"/>
      </w:pPr>
      <w:r>
        <w:rPr>
          <w:sz w:val="20"/>
        </w:rPr>
        <w:t xml:space="preserve">3) использовать не запрещенные законодательством Российской Федерации </w:t>
      </w:r>
      <w:hyperlink w:history="0" r:id="rId672" w:tooltip="Федеральный закон от 24.07.1998 N 124-ФЗ (ред. от 28.12.2024) &quot;Об основных гарантиях прав ребенка в Российской Федерации&quot; {КонсультантПлюс}">
        <w:r>
          <w:rPr>
            <w:sz w:val="20"/>
            <w:color w:val="0000ff"/>
          </w:rPr>
          <w:t xml:space="preserve">иные способы</w:t>
        </w:r>
      </w:hyperlink>
      <w:r>
        <w:rPr>
          <w:sz w:val="20"/>
        </w:rPr>
        <w:t xml:space="preserve"> защиты прав и законных интересов.</w:t>
      </w:r>
    </w:p>
    <w:p>
      <w:pPr>
        <w:pStyle w:val="0"/>
        <w:spacing w:before="200" w:lineRule="auto"/>
        <w:ind w:firstLine="540"/>
        <w:jc w:val="both"/>
      </w:pPr>
      <w:r>
        <w:rPr>
          <w:sz w:val="20"/>
        </w:rPr>
        <w:t xml:space="preserve">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pPr>
        <w:pStyle w:val="0"/>
        <w:spacing w:before="200" w:lineRule="auto"/>
        <w:ind w:firstLine="540"/>
        <w:jc w:val="both"/>
      </w:pPr>
      <w:r>
        <w:rPr>
          <w:sz w:val="20"/>
        </w:rPr>
        <w:t xml:space="preserve">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pPr>
        <w:pStyle w:val="0"/>
        <w:spacing w:before="200" w:lineRule="auto"/>
        <w:ind w:firstLine="540"/>
        <w:jc w:val="both"/>
      </w:pPr>
      <w:r>
        <w:rPr>
          <w:sz w:val="20"/>
        </w:rPr>
        <w:t xml:space="preserve">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pPr>
        <w:pStyle w:val="0"/>
        <w:spacing w:before="200" w:lineRule="auto"/>
        <w:ind w:firstLine="540"/>
        <w:jc w:val="both"/>
      </w:pPr>
      <w:r>
        <w:rPr>
          <w:sz w:val="20"/>
        </w:rPr>
        <w:t xml:space="preserve">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pPr>
        <w:pStyle w:val="0"/>
        <w:spacing w:before="200" w:lineRule="auto"/>
        <w:ind w:firstLine="540"/>
        <w:jc w:val="both"/>
      </w:pPr>
      <w:r>
        <w:rPr>
          <w:sz w:val="20"/>
        </w:rPr>
        <w:t xml:space="preserve">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pPr>
        <w:pStyle w:val="0"/>
        <w:ind w:firstLine="540"/>
        <w:jc w:val="both"/>
      </w:pPr>
      <w:r>
        <w:rPr>
          <w:sz w:val="20"/>
        </w:rPr>
      </w:r>
    </w:p>
    <w:p>
      <w:pPr>
        <w:pStyle w:val="2"/>
        <w:outlineLvl w:val="0"/>
        <w:jc w:val="center"/>
      </w:pPr>
      <w:r>
        <w:rPr>
          <w:sz w:val="20"/>
        </w:rPr>
        <w:t xml:space="preserve">Глава 5. ПЕДАГОГИЧЕСКИЕ, РУКОВОДЯЩИЕ И ИНЫЕ РАБОТНИКИ</w:t>
      </w:r>
    </w:p>
    <w:p>
      <w:pPr>
        <w:pStyle w:val="2"/>
        <w:jc w:val="center"/>
      </w:pPr>
      <w:r>
        <w:rPr>
          <w:sz w:val="20"/>
        </w:rPr>
        <w:t xml:space="preserve">ОРГАНИЗАЦИЙ, ОСУЩЕСТВЛЯЮЩИХ ОБРАЗОВАТЕЛЬНУЮ ДЕЯТЕЛЬНОСТЬ</w:t>
      </w:r>
    </w:p>
    <w:p>
      <w:pPr>
        <w:pStyle w:val="0"/>
        <w:ind w:firstLine="540"/>
        <w:jc w:val="both"/>
      </w:pPr>
      <w:r>
        <w:rPr>
          <w:sz w:val="20"/>
        </w:rPr>
      </w:r>
    </w:p>
    <w:p>
      <w:pPr>
        <w:pStyle w:val="2"/>
        <w:outlineLvl w:val="1"/>
        <w:ind w:firstLine="540"/>
        <w:jc w:val="both"/>
      </w:pPr>
      <w:r>
        <w:rPr>
          <w:sz w:val="20"/>
        </w:rPr>
        <w:t xml:space="preserve">Статья 46. Право на занятие педагогической деятельностью</w:t>
      </w:r>
    </w:p>
    <w:p>
      <w:pPr>
        <w:pStyle w:val="0"/>
        <w:ind w:firstLine="540"/>
        <w:jc w:val="both"/>
      </w:pPr>
      <w:r>
        <w:rPr>
          <w:sz w:val="20"/>
        </w:rPr>
      </w:r>
    </w:p>
    <w:bookmarkStart w:id="1191" w:name="P1191"/>
    <w:bookmarkEnd w:id="1191"/>
    <w:p>
      <w:pPr>
        <w:pStyle w:val="0"/>
        <w:ind w:firstLine="540"/>
        <w:jc w:val="both"/>
      </w:pPr>
      <w:r>
        <w:rPr>
          <w:sz w:val="20"/>
        </w:rPr>
        <w:t xml:space="preserve">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w:t>
      </w:r>
      <w:hyperlink w:history="0" r:id="rId673"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0"/>
            <w:color w:val="0000ff"/>
          </w:rPr>
          <w:t xml:space="preserve">стандартам</w:t>
        </w:r>
      </w:hyperlink>
      <w:r>
        <w:rPr>
          <w:sz w:val="20"/>
        </w:rPr>
        <w:t xml:space="preserve">, если иное не установлено настоящим Федеральным </w:t>
      </w:r>
      <w:r>
        <w:rPr>
          <w:sz w:val="20"/>
        </w:rPr>
        <w:t xml:space="preserve">законом</w:t>
      </w:r>
      <w:r>
        <w:rPr>
          <w:sz w:val="20"/>
        </w:rPr>
        <w:t xml:space="preserve">.</w:t>
      </w:r>
    </w:p>
    <w:p>
      <w:pPr>
        <w:pStyle w:val="0"/>
        <w:jc w:val="both"/>
      </w:pPr>
      <w:r>
        <w:rPr>
          <w:sz w:val="20"/>
        </w:rPr>
        <w:t xml:space="preserve">(в ред. Федерального </w:t>
      </w:r>
      <w:hyperlink w:history="0" r:id="rId674"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08.06.2020 N 165-ФЗ)</w:t>
      </w:r>
    </w:p>
    <w:p>
      <w:pPr>
        <w:pStyle w:val="0"/>
        <w:spacing w:before="200" w:lineRule="auto"/>
        <w:ind w:firstLine="540"/>
        <w:jc w:val="both"/>
      </w:pPr>
      <w:r>
        <w:rPr>
          <w:sz w:val="20"/>
        </w:rPr>
        <w:t xml:space="preserve">2. </w:t>
      </w:r>
      <w:hyperlink w:history="0" r:id="rId675" w:tooltip="Постановление Правительства РФ от 21.02.2022 N 225 (ред. от 11.07.2024) &quo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quot; {КонсультантПлюс}">
        <w:r>
          <w:rPr>
            <w:sz w:val="20"/>
            <w:color w:val="0000ff"/>
          </w:rPr>
          <w:t xml:space="preserve">Номенклатура</w:t>
        </w:r>
      </w:hyperlink>
      <w:r>
        <w:rPr>
          <w:sz w:val="20"/>
        </w:rP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bookmarkStart w:id="1194" w:name="P1194"/>
    <w:bookmarkEnd w:id="1194"/>
    <w:p>
      <w:pPr>
        <w:pStyle w:val="0"/>
        <w:spacing w:before="200" w:lineRule="auto"/>
        <w:ind w:firstLine="540"/>
        <w:jc w:val="both"/>
      </w:pPr>
      <w:r>
        <w:rPr>
          <w:sz w:val="20"/>
        </w:rPr>
        <w:t xml:space="preserve">3. 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 а также по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программами среднего профессионального образования. Лица, обучающиеся по образовательным программам высшего образования по иным специальностям и направлениям подготовки и успешно прошедшие не менее чем за три года обучения промежуточную аттестацию, в том числе по учебным предметам, дисциплинам (модулям) в области педагогической деятельности, допускаются к занятию педагогической деятельностью по соответствующим специальности или направлению подготовки высшего образования обучающегося учебным предметам начального общего, основного общего и среднего общего образования,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программами среднего профессионального образования. Соответствие образовательной программы высшего образования учебным предметам, курсам, дисциплинам (модулям) основного общего, среднего общего образования, а также учебным предметам начального общего образования определяется работодателем.</w:t>
      </w:r>
    </w:p>
    <w:p>
      <w:pPr>
        <w:pStyle w:val="0"/>
        <w:jc w:val="both"/>
      </w:pPr>
      <w:r>
        <w:rPr>
          <w:sz w:val="20"/>
        </w:rPr>
        <w:t xml:space="preserve">(часть 3 введена Федеральным </w:t>
      </w:r>
      <w:hyperlink w:history="0" r:id="rId676"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08.06.2020 N 165-ФЗ; в ред. Федерального </w:t>
      </w:r>
      <w:hyperlink w:history="0" r:id="rId677" w:tooltip="Федеральный закон от 31.07.2025 N 341-ФЗ &quot;О внесении изменений в статью 4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31.07.2025 N 341-ФЗ)</w:t>
      </w:r>
    </w:p>
    <w:bookmarkStart w:id="1196" w:name="P1196"/>
    <w:bookmarkEnd w:id="1196"/>
    <w:p>
      <w:pPr>
        <w:pStyle w:val="0"/>
        <w:spacing w:before="200" w:lineRule="auto"/>
        <w:ind w:firstLine="540"/>
        <w:jc w:val="both"/>
      </w:pPr>
      <w:r>
        <w:rPr>
          <w:sz w:val="20"/>
        </w:rPr>
        <w:t xml:space="preserve">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w:t>
      </w:r>
    </w:p>
    <w:p>
      <w:pPr>
        <w:pStyle w:val="0"/>
        <w:jc w:val="both"/>
      </w:pPr>
      <w:r>
        <w:rPr>
          <w:sz w:val="20"/>
        </w:rPr>
        <w:t xml:space="preserve">(часть 3.1 введена Федеральным </w:t>
      </w:r>
      <w:hyperlink w:history="0" r:id="rId678"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24.07.2023 N 385-ФЗ)</w:t>
      </w:r>
    </w:p>
    <w:bookmarkStart w:id="1198" w:name="P1198"/>
    <w:bookmarkEnd w:id="1198"/>
    <w:p>
      <w:pPr>
        <w:pStyle w:val="0"/>
        <w:spacing w:before="200" w:lineRule="auto"/>
        <w:ind w:firstLine="540"/>
        <w:jc w:val="both"/>
      </w:pPr>
      <w:r>
        <w:rPr>
          <w:sz w:val="20"/>
        </w:rPr>
        <w:t xml:space="preserve">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pPr>
        <w:pStyle w:val="0"/>
        <w:jc w:val="both"/>
      </w:pPr>
      <w:r>
        <w:rPr>
          <w:sz w:val="20"/>
        </w:rPr>
        <w:t xml:space="preserve">(часть 4 введена Федеральным </w:t>
      </w:r>
      <w:hyperlink w:history="0" r:id="rId679"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08.06.2020 N 165-ФЗ)</w:t>
      </w:r>
    </w:p>
    <w:p>
      <w:pPr>
        <w:pStyle w:val="0"/>
        <w:spacing w:before="200" w:lineRule="auto"/>
        <w:ind w:firstLine="540"/>
        <w:jc w:val="both"/>
      </w:pPr>
      <w:r>
        <w:rPr>
          <w:sz w:val="20"/>
        </w:rPr>
        <w:t xml:space="preserve">4.1. К занятию педагогической деятельностью в государственных и муниципальных образовательных организациях не допускаются иностранные агенты.</w:t>
      </w:r>
    </w:p>
    <w:p>
      <w:pPr>
        <w:pStyle w:val="0"/>
        <w:jc w:val="both"/>
      </w:pPr>
      <w:r>
        <w:rPr>
          <w:sz w:val="20"/>
        </w:rPr>
        <w:t xml:space="preserve">(часть 4.1 введена Федеральным </w:t>
      </w:r>
      <w:hyperlink w:history="0" r:id="rId680"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498-ФЗ)</w:t>
      </w:r>
    </w:p>
    <w:p>
      <w:pPr>
        <w:pStyle w:val="0"/>
        <w:spacing w:before="200" w:lineRule="auto"/>
        <w:ind w:firstLine="540"/>
        <w:jc w:val="both"/>
      </w:pPr>
      <w:r>
        <w:rPr>
          <w:sz w:val="20"/>
        </w:rPr>
        <w:t xml:space="preserve">5. </w:t>
      </w:r>
      <w:hyperlink w:history="0" r:id="rId681" w:tooltip="Приказ Минпросвещения России от 18.09.2020 N 508 (ред. от 19.04.2023) &quot;Об утверждении Порядка допуска лиц, обучающихся по образовательным программам высшего образования, к занятию педагогической деятельностью по общеобразовательным программам&quot; (Зарегистрировано в Минюсте России 30.09.2020 N 60119) {КонсультантПлюс}">
        <w:r>
          <w:rPr>
            <w:sz w:val="20"/>
            <w:color w:val="0000ff"/>
          </w:rPr>
          <w:t xml:space="preserve">Порядок</w:t>
        </w:r>
      </w:hyperlink>
      <w:r>
        <w:rPr>
          <w:sz w:val="20"/>
        </w:rPr>
        <w:t xml:space="preserve"> допуска лиц, указанных в </w:t>
      </w:r>
      <w:hyperlink w:history="0" w:anchor="P1194" w:tooltip="3. Лица, обучающиеся по образовательным программам высшего образования по специальностям и направлениям подготовки &quot;Образование и педагогические науки&quot;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 а также по учебным предметам, курсам, дисциплинам (модулям) основного общего образования и (или) среднего общего образования, предусмотренным образовательными программами среднего пр...">
        <w:r>
          <w:rPr>
            <w:sz w:val="20"/>
            <w:color w:val="0000ff"/>
          </w:rPr>
          <w:t xml:space="preserve">частях 3</w:t>
        </w:r>
      </w:hyperlink>
      <w:r>
        <w:rPr>
          <w:sz w:val="20"/>
        </w:rPr>
        <w:t xml:space="preserve"> и </w:t>
      </w:r>
      <w:hyperlink w:history="0" w:anchor="P1198" w:tooltip="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
        <w:r>
          <w:rPr>
            <w:sz w:val="20"/>
            <w:color w:val="0000ff"/>
          </w:rPr>
          <w:t xml:space="preserve">4</w:t>
        </w:r>
      </w:hyperlink>
      <w:r>
        <w:rPr>
          <w:sz w:val="20"/>
        </w:rP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0"/>
        </w:rPr>
        <w:t xml:space="preserve">(часть 5 введена Федеральным </w:t>
      </w:r>
      <w:hyperlink w:history="0" r:id="rId682"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08.06.2020 N 165-ФЗ; в ред. Федерального </w:t>
      </w:r>
      <w:hyperlink w:history="0" r:id="rId683"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закона</w:t>
        </w:r>
      </w:hyperlink>
      <w:r>
        <w:rPr>
          <w:sz w:val="20"/>
        </w:rPr>
        <w:t xml:space="preserve"> от 24.07.2023 N 385-ФЗ)</w:t>
      </w:r>
    </w:p>
    <w:p>
      <w:pPr>
        <w:pStyle w:val="0"/>
        <w:spacing w:before="200" w:lineRule="auto"/>
        <w:ind w:firstLine="540"/>
        <w:jc w:val="both"/>
      </w:pPr>
      <w:r>
        <w:rPr>
          <w:sz w:val="20"/>
        </w:rPr>
        <w:t xml:space="preserve">6. </w:t>
      </w:r>
      <w:hyperlink w:history="0" r:id="rId684" w:tooltip="Приказ Минпросвещения России от 16.10.2023 N 771 &quot;Об утверждении Порядка допуска совершеннолетних лиц, обучающихся по образовательным программам среднего профессионального образования, к занятию педагогической деятельностью по образовательным программам дошкольного образования и начального общего образования&quot; (Зарегистрировано в Минюсте России 15.11.2023 N 75954) {КонсультантПлюс}">
        <w:r>
          <w:rPr>
            <w:sz w:val="20"/>
            <w:color w:val="0000ff"/>
          </w:rPr>
          <w:t xml:space="preserve">Порядок</w:t>
        </w:r>
      </w:hyperlink>
      <w:r>
        <w:rPr>
          <w:sz w:val="20"/>
        </w:rPr>
        <w:t xml:space="preserve"> допуска лиц, указанных в </w:t>
      </w:r>
      <w:hyperlink w:history="0" w:anchor="P1196" w:tooltip="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quot;Образование и педагогические науки&quot;,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
        <w:r>
          <w:rPr>
            <w:sz w:val="20"/>
            <w:color w:val="0000ff"/>
          </w:rPr>
          <w:t xml:space="preserve">части 3.1</w:t>
        </w:r>
      </w:hyperlink>
      <w:r>
        <w:rPr>
          <w:sz w:val="20"/>
        </w:rP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0"/>
        </w:rPr>
        <w:t xml:space="preserve">(часть 6 введена Федеральным </w:t>
      </w:r>
      <w:hyperlink w:history="0" r:id="rId685"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законом</w:t>
        </w:r>
      </w:hyperlink>
      <w:r>
        <w:rPr>
          <w:sz w:val="20"/>
        </w:rPr>
        <w:t xml:space="preserve"> от 24.07.2023 N 385-ФЗ)</w:t>
      </w:r>
    </w:p>
    <w:p>
      <w:pPr>
        <w:pStyle w:val="0"/>
        <w:ind w:firstLine="540"/>
        <w:jc w:val="both"/>
      </w:pPr>
      <w:r>
        <w:rPr>
          <w:sz w:val="20"/>
        </w:rPr>
      </w:r>
    </w:p>
    <w:p>
      <w:pPr>
        <w:pStyle w:val="2"/>
        <w:outlineLvl w:val="1"/>
        <w:ind w:firstLine="540"/>
        <w:jc w:val="both"/>
      </w:pPr>
      <w:r>
        <w:rPr>
          <w:sz w:val="20"/>
        </w:rPr>
        <w:t xml:space="preserve">Статья 47. Правовой статус педагогических работников. Права и свободы педагогических работников, гарантии их реализации</w:t>
      </w:r>
    </w:p>
    <w:p>
      <w:pPr>
        <w:pStyle w:val="0"/>
        <w:ind w:firstLine="540"/>
        <w:jc w:val="both"/>
      </w:pPr>
      <w:r>
        <w:rPr>
          <w:sz w:val="20"/>
        </w:rPr>
      </w:r>
    </w:p>
    <w:p>
      <w:pPr>
        <w:pStyle w:val="0"/>
        <w:ind w:firstLine="540"/>
        <w:jc w:val="both"/>
      </w:pPr>
      <w:r>
        <w:rPr>
          <w:sz w:val="20"/>
        </w:rPr>
        <w:t xml:space="preserve">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pPr>
        <w:pStyle w:val="0"/>
        <w:jc w:val="both"/>
      </w:pPr>
      <w:r>
        <w:rPr>
          <w:sz w:val="20"/>
        </w:rPr>
        <w:t xml:space="preserve">(в ред. Федерального </w:t>
      </w:r>
      <w:hyperlink w:history="0" r:id="rId686"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bookmarkStart w:id="1212" w:name="P1212"/>
    <w:bookmarkEnd w:id="1212"/>
    <w:p>
      <w:pPr>
        <w:pStyle w:val="0"/>
        <w:spacing w:before="200" w:lineRule="auto"/>
        <w:ind w:firstLine="540"/>
        <w:jc w:val="both"/>
      </w:pPr>
      <w:r>
        <w:rPr>
          <w:sz w:val="20"/>
        </w:rPr>
        <w:t xml:space="preserve">3. Педагогические работники пользуются следующими академическими правами и свободами:</w:t>
      </w:r>
    </w:p>
    <w:p>
      <w:pPr>
        <w:pStyle w:val="0"/>
        <w:spacing w:before="200" w:lineRule="auto"/>
        <w:ind w:firstLine="540"/>
        <w:jc w:val="both"/>
      </w:pPr>
      <w:r>
        <w:rPr>
          <w:sz w:val="20"/>
        </w:rPr>
        <w:t xml:space="preserve">1) свобода преподавания, свободное выражение своего мнения, свобода от вмешательства в профессиональную деятельность;</w:t>
      </w:r>
    </w:p>
    <w:p>
      <w:pPr>
        <w:pStyle w:val="0"/>
        <w:spacing w:before="200" w:lineRule="auto"/>
        <w:ind w:firstLine="540"/>
        <w:jc w:val="both"/>
      </w:pPr>
      <w:r>
        <w:rPr>
          <w:sz w:val="20"/>
        </w:rPr>
        <w:t xml:space="preserve">2) свобода выбора и использования педагогически обоснованных форм, методов и средств обучения и воспитания;</w:t>
      </w:r>
    </w:p>
    <w:p>
      <w:pPr>
        <w:pStyle w:val="0"/>
        <w:jc w:val="both"/>
      </w:pPr>
      <w:r>
        <w:rPr>
          <w:sz w:val="20"/>
        </w:rPr>
        <w:t xml:space="preserve">(в ред. Федерального </w:t>
      </w:r>
      <w:hyperlink w:history="0" r:id="rId687"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pPr>
        <w:pStyle w:val="0"/>
        <w:spacing w:before="200" w:lineRule="auto"/>
        <w:ind w:firstLine="540"/>
        <w:jc w:val="both"/>
      </w:pPr>
      <w:r>
        <w:rPr>
          <w:sz w:val="20"/>
        </w:rPr>
        <w:t xml:space="preserve">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pPr>
        <w:pStyle w:val="0"/>
        <w:spacing w:before="200" w:lineRule="auto"/>
        <w:ind w:firstLine="540"/>
        <w:jc w:val="both"/>
      </w:pPr>
      <w:r>
        <w:rPr>
          <w:sz w:val="20"/>
        </w:rPr>
        <w:t xml:space="preserve">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pPr>
        <w:pStyle w:val="0"/>
        <w:spacing w:before="200" w:lineRule="auto"/>
        <w:ind w:firstLine="540"/>
        <w:jc w:val="both"/>
      </w:pPr>
      <w:r>
        <w:rPr>
          <w:sz w:val="20"/>
        </w:rPr>
        <w:t xml:space="preserve">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pPr>
        <w:pStyle w:val="0"/>
        <w:spacing w:before="200" w:lineRule="auto"/>
        <w:ind w:firstLine="540"/>
        <w:jc w:val="both"/>
      </w:pPr>
      <w:r>
        <w:rPr>
          <w:sz w:val="20"/>
        </w:rPr>
        <w:t xml:space="preserve">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pPr>
        <w:pStyle w:val="0"/>
        <w:spacing w:before="200" w:lineRule="auto"/>
        <w:ind w:firstLine="540"/>
        <w:jc w:val="both"/>
      </w:pPr>
      <w:r>
        <w:rPr>
          <w:sz w:val="20"/>
        </w:rPr>
        <w:t xml:space="preserve">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pPr>
        <w:pStyle w:val="0"/>
        <w:spacing w:before="200" w:lineRule="auto"/>
        <w:ind w:firstLine="540"/>
        <w:jc w:val="both"/>
      </w:pPr>
      <w:r>
        <w:rPr>
          <w:sz w:val="20"/>
        </w:rPr>
        <w:t xml:space="preserve">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pPr>
        <w:pStyle w:val="0"/>
        <w:spacing w:before="200" w:lineRule="auto"/>
        <w:ind w:firstLine="540"/>
        <w:jc w:val="both"/>
      </w:pPr>
      <w:r>
        <w:rPr>
          <w:sz w:val="20"/>
        </w:rPr>
        <w:t xml:space="preserve">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pPr>
        <w:pStyle w:val="0"/>
        <w:spacing w:before="200" w:lineRule="auto"/>
        <w:ind w:firstLine="540"/>
        <w:jc w:val="both"/>
      </w:pPr>
      <w:r>
        <w:rPr>
          <w:sz w:val="20"/>
        </w:rPr>
        <w:t xml:space="preserve">11) право на объединение в общественные профессиональные организации в формах и в порядке, которые установлены </w:t>
      </w:r>
      <w:hyperlink w:history="0" r:id="rId688" w:tooltip="Федеральный закон от 12.01.1996 N 10-ФЗ (ред. от 21.12.2021) &quot;О профессиональных союзах, их правах и гарантиях деятельности&quot;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12) право на уважение человеческого достоинства, защиту от всех форм физического и психического насилия, оскорбления личности;</w:t>
      </w:r>
    </w:p>
    <w:p>
      <w:pPr>
        <w:pStyle w:val="0"/>
        <w:jc w:val="both"/>
      </w:pPr>
      <w:r>
        <w:rPr>
          <w:sz w:val="20"/>
        </w:rPr>
        <w:t xml:space="preserve">(п. 12 в ред. Федерального </w:t>
      </w:r>
      <w:hyperlink w:history="0" r:id="rId689"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pPr>
        <w:pStyle w:val="0"/>
        <w:spacing w:before="200" w:lineRule="auto"/>
        <w:ind w:firstLine="540"/>
        <w:jc w:val="both"/>
      </w:pPr>
      <w:r>
        <w:rPr>
          <w:sz w:val="20"/>
        </w:rPr>
        <w:t xml:space="preserve">3.1. В целях защиты своих прав педагогические работники самостоятельно или через своих представителей вправе:</w:t>
      </w:r>
    </w:p>
    <w:p>
      <w:pPr>
        <w:pStyle w:val="0"/>
        <w:spacing w:before="200" w:lineRule="auto"/>
        <w:ind w:firstLine="540"/>
        <w:jc w:val="both"/>
      </w:pPr>
      <w:r>
        <w:rPr>
          <w:sz w:val="20"/>
        </w:rPr>
        <w:t xml:space="preserve">1) направлять в органы управления организацией, осуществляющей образовательную деятельность, обращения о применении к обучающимся указанной организации,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pPr>
        <w:pStyle w:val="0"/>
        <w:spacing w:before="200" w:lineRule="auto"/>
        <w:ind w:firstLine="540"/>
        <w:jc w:val="both"/>
      </w:pPr>
      <w:r>
        <w:rPr>
          <w:sz w:val="20"/>
        </w:rPr>
        <w:t xml:space="preserve">2) обращаться в комиссию по урегулированию споров между участниками образовательных отношений;</w:t>
      </w:r>
    </w:p>
    <w:p>
      <w:pPr>
        <w:pStyle w:val="0"/>
        <w:spacing w:before="200" w:lineRule="auto"/>
        <w:ind w:firstLine="540"/>
        <w:jc w:val="both"/>
      </w:pPr>
      <w:r>
        <w:rPr>
          <w:sz w:val="20"/>
        </w:rPr>
        <w:t xml:space="preserve">3) использовать не запрещенные законодательством Российской Федерации иные </w:t>
      </w:r>
      <w:hyperlink w:history="0" r:id="rId690" w:tooltip="&quot;Трудовой кодекс Российской Федерации&quot; от 30.12.2001 N 197-ФЗ (ред. от 29.09.2025) {КонсультантПлюс}">
        <w:r>
          <w:rPr>
            <w:sz w:val="20"/>
            <w:color w:val="0000ff"/>
          </w:rPr>
          <w:t xml:space="preserve">способы</w:t>
        </w:r>
      </w:hyperlink>
      <w:r>
        <w:rPr>
          <w:sz w:val="20"/>
        </w:rPr>
        <w:t xml:space="preserve"> защиты прав и законных интересов.</w:t>
      </w:r>
    </w:p>
    <w:p>
      <w:pPr>
        <w:pStyle w:val="0"/>
        <w:jc w:val="both"/>
      </w:pPr>
      <w:r>
        <w:rPr>
          <w:sz w:val="20"/>
        </w:rPr>
        <w:t xml:space="preserve">(часть 3.1 введена Федеральным </w:t>
      </w:r>
      <w:hyperlink w:history="0" r:id="rId691"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19.12.2023 N 618-ФЗ)</w:t>
      </w:r>
    </w:p>
    <w:p>
      <w:pPr>
        <w:pStyle w:val="0"/>
        <w:spacing w:before="200" w:lineRule="auto"/>
        <w:ind w:firstLine="540"/>
        <w:jc w:val="both"/>
      </w:pPr>
      <w:r>
        <w:rPr>
          <w:sz w:val="20"/>
        </w:rPr>
        <w:t xml:space="preserve">4. Академические права и свободы, указанные в </w:t>
      </w:r>
      <w:hyperlink w:history="0" w:anchor="P1212" w:tooltip="3. Педагогические работники пользуются следующими академическими правами и свободами:">
        <w:r>
          <w:rPr>
            <w:sz w:val="20"/>
            <w:color w:val="0000ff"/>
          </w:rPr>
          <w:t xml:space="preserve">части 3</w:t>
        </w:r>
      </w:hyperlink>
      <w:r>
        <w:rPr>
          <w:sz w:val="20"/>
        </w:rP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pPr>
        <w:pStyle w:val="0"/>
        <w:spacing w:before="200" w:lineRule="auto"/>
        <w:ind w:firstLine="540"/>
        <w:jc w:val="both"/>
      </w:pPr>
      <w:r>
        <w:rPr>
          <w:sz w:val="20"/>
        </w:rPr>
        <w:t xml:space="preserve">5. Педагогические работники имеют следующие трудовые права и социальные гарантии:</w:t>
      </w:r>
    </w:p>
    <w:p>
      <w:pPr>
        <w:pStyle w:val="0"/>
        <w:spacing w:before="200" w:lineRule="auto"/>
        <w:ind w:firstLine="540"/>
        <w:jc w:val="both"/>
      </w:pPr>
      <w:r>
        <w:rPr>
          <w:sz w:val="20"/>
        </w:rPr>
        <w:t xml:space="preserve">1) право на сокращенную </w:t>
      </w:r>
      <w:r>
        <w:rPr>
          <w:sz w:val="20"/>
        </w:rPr>
        <w:t xml:space="preserve">продолжительность</w:t>
      </w:r>
      <w:r>
        <w:rPr>
          <w:sz w:val="20"/>
        </w:rPr>
        <w:t xml:space="preserve"> рабочего времени;</w:t>
      </w:r>
    </w:p>
    <w:p>
      <w:pPr>
        <w:pStyle w:val="0"/>
        <w:spacing w:before="200" w:lineRule="auto"/>
        <w:ind w:firstLine="540"/>
        <w:jc w:val="both"/>
      </w:pPr>
      <w:r>
        <w:rPr>
          <w:sz w:val="20"/>
        </w:rPr>
        <w:t xml:space="preserve">2) право на дополнительное профессиональное образование по профилю педагогической деятельности не реже чем один раз в три года;</w:t>
      </w:r>
    </w:p>
    <w:bookmarkStart w:id="1237" w:name="P1237"/>
    <w:bookmarkEnd w:id="1237"/>
    <w:p>
      <w:pPr>
        <w:pStyle w:val="0"/>
        <w:spacing w:before="200" w:lineRule="auto"/>
        <w:ind w:firstLine="540"/>
        <w:jc w:val="both"/>
      </w:pPr>
      <w:r>
        <w:rPr>
          <w:sz w:val="20"/>
        </w:rPr>
        <w:t xml:space="preserve">3) право на ежегодный основной удлиненный оплачиваемый отпуск, </w:t>
      </w:r>
      <w:hyperlink w:history="0" r:id="rId692" w:tooltip="Постановление Правительства РФ от 03.04.2024 N 415 &quot;О ежегодных основных удлиненных оплачиваемых отпусках&quot; {КонсультантПлюс}">
        <w:r>
          <w:rPr>
            <w:sz w:val="20"/>
            <w:color w:val="0000ff"/>
          </w:rPr>
          <w:t xml:space="preserve">продолжительность</w:t>
        </w:r>
      </w:hyperlink>
      <w:r>
        <w:rPr>
          <w:sz w:val="20"/>
        </w:rPr>
        <w:t xml:space="preserve"> которого определяется Правительством Российской Федерации;</w:t>
      </w:r>
    </w:p>
    <w:p>
      <w:pPr>
        <w:pStyle w:val="0"/>
        <w:spacing w:before="200" w:lineRule="auto"/>
        <w:ind w:firstLine="540"/>
        <w:jc w:val="both"/>
      </w:pPr>
      <w:r>
        <w:rPr>
          <w:sz w:val="20"/>
        </w:rPr>
        <w:t xml:space="preserve">4) право на длительный отпуск сроком до одного года не реже чем через каждые десять лет непрерывной педагогической работы в </w:t>
      </w:r>
      <w:hyperlink w:history="0" r:id="rId693" w:tooltip="Приказ Минобрнауки России от 17.03.2025 N 236 &quot;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quot; (Зарегистрировано в Минюсте России 10.04.2025 N 81803)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69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bookmarkStart w:id="1240" w:name="P1240"/>
    <w:bookmarkEnd w:id="1240"/>
    <w:p>
      <w:pPr>
        <w:pStyle w:val="0"/>
        <w:spacing w:before="200" w:lineRule="auto"/>
        <w:ind w:firstLine="540"/>
        <w:jc w:val="both"/>
      </w:pPr>
      <w:r>
        <w:rPr>
          <w:sz w:val="20"/>
        </w:rPr>
        <w:t xml:space="preserve">5) право на досрочное назначение страховой пенсии по старости в порядке, установленном </w:t>
      </w:r>
      <w:hyperlink w:history="0" r:id="rId695" w:tooltip="Федеральный закон от 28.12.2013 N 400-ФЗ (ред. от 28.02.2025) &quot;О страховых пенсиях&quot;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(в ред. Федерального </w:t>
      </w:r>
      <w:hyperlink w:history="0" r:id="rId696"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0"/>
            <w:color w:val="0000ff"/>
          </w:rPr>
          <w:t xml:space="preserve">закона</w:t>
        </w:r>
      </w:hyperlink>
      <w:r>
        <w:rPr>
          <w:sz w:val="20"/>
        </w:rPr>
        <w:t xml:space="preserve"> от 21.07.2014 N 216-ФЗ)</w:t>
      </w:r>
    </w:p>
    <w:p>
      <w:pPr>
        <w:pStyle w:val="0"/>
        <w:spacing w:before="200" w:lineRule="auto"/>
        <w:ind w:firstLine="540"/>
        <w:jc w:val="both"/>
      </w:pPr>
      <w:r>
        <w:rPr>
          <w:sz w:val="20"/>
        </w:rPr>
        <w:t xml:space="preserve">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pPr>
        <w:pStyle w:val="0"/>
        <w:spacing w:before="200" w:lineRule="auto"/>
        <w:ind w:firstLine="540"/>
        <w:jc w:val="both"/>
      </w:pPr>
      <w:r>
        <w:rPr>
          <w:sz w:val="20"/>
        </w:rPr>
        <w:t xml:space="preserve">7) иные трудовые права, социальные гарантии и меры социальной поддержки, установленные федеральными законами и иными нормативными правовыми </w:t>
      </w:r>
      <w:hyperlink w:history="0" r:id="rId697" w:tooltip="Постановление Правительства РФ от 30.12.2005 N 850 (ред. от 26.04.2024) &quot;О ежемесячном денежном вознаграждении педагогическим работникам федеральных государственных образовательных организаций, выполняющих функции классного руководителя (куратора)&quot; {КонсультантПлюс}">
        <w:r>
          <w:rPr>
            <w:sz w:val="20"/>
            <w:color w:val="0000ff"/>
          </w:rPr>
          <w:t xml:space="preserve">актами</w:t>
        </w:r>
      </w:hyperlink>
      <w:r>
        <w:rPr>
          <w:sz w:val="20"/>
        </w:rPr>
        <w:t xml:space="preserve">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pPr>
        <w:pStyle w:val="0"/>
        <w:jc w:val="both"/>
      </w:pPr>
      <w:r>
        <w:rPr>
          <w:sz w:val="20"/>
        </w:rPr>
        <w:t xml:space="preserve">(в ред. Федерального </w:t>
      </w:r>
      <w:hyperlink w:history="0" r:id="rId698"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spacing w:before="200" w:lineRule="auto"/>
        <w:ind w:firstLine="540"/>
        <w:jc w:val="both"/>
      </w:pPr>
      <w:r>
        <w:rPr>
          <w:sz w:val="20"/>
        </w:rPr>
        <w:t xml:space="preserve">5.1. Дополнительное профессиональное образование педагогических работников по направлению работодателя осуществляется по программам повышения квалификации по профилю педагогической деятельности или по программам профессиональной переподготовки для приобретения новой квалификации в области педагогической деятельности или управления образовательными организациями.</w:t>
      </w:r>
    </w:p>
    <w:p>
      <w:pPr>
        <w:pStyle w:val="0"/>
        <w:jc w:val="both"/>
      </w:pPr>
      <w:r>
        <w:rPr>
          <w:sz w:val="20"/>
        </w:rPr>
        <w:t xml:space="preserve">(часть 5.1 введена Федеральным </w:t>
      </w:r>
      <w:hyperlink w:history="0" r:id="rId699"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21.04.2025 N 86-ФЗ)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5.2 ст. 47 не распространяется на лиц, имеющих документ о дополнительном профессиональном образовании, полученный до 01.09.2025, и на лиц, принятых на обучение по дополнительным профессиональным программам до указанной даты (ФЗ от 21.04.2025 </w:t>
            </w:r>
            <w:hyperlink w:history="0" r:id="rId700"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sz w:val="20"/>
                  <w:color w:val="0000ff"/>
                </w:rPr>
                <w:t xml:space="preserve">N 86-ФЗ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5.2. Дополнительное профессиональное образование лиц, не являющихся педагогическими работниками, в целях занятия ими педагогической деятельностью по основным общеобразовательным программам, а также дополнительное профессиональное образование педагогических работников, осуществляющих педагогическую деятельность по основным общеобразовательным программам, осуществляется в государственных и муниципальных образовательных организациях и иных организациях, осуществляющих образовательную деятельность, учредителями которых (или одним из учредителей) являются Российская Федерация, субъект Российской Федерации или муниципальное образование, государственная корпорация или государственная компания либо в уставном капитале которых присутствует доля Российской Федерации, субъекта Российской Федерации или муниципального образования, образовательных организациях, расположенных в федеральной территории "Сириус", организациях, осуществляющих образовательную деятельность на территориях инновационного центра "Сколково", инновационных научно-технологических центров, в общероссийских спортивных федерациях (в части дополнительного профессионального образования в области физической культуры и спорта). Дополнительное профессиональное образование лиц и педагогических работников, указанных в настоящей части, в целях занятия ими педагогической деятельностью по учебным предметам, курсам, дисциплинам (модулям), направленным на получение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по альтернативным им учебным предметам, курсам, дисциплинам (модулям) осуществляется в образовательных организациях, указанных в настоящей части, а также в духовных образовательных организациях и частных образовательных организациях, учредителями которых являются централизованные религиозные организации.</w:t>
      </w:r>
    </w:p>
    <w:p>
      <w:pPr>
        <w:pStyle w:val="0"/>
        <w:jc w:val="both"/>
      </w:pPr>
      <w:r>
        <w:rPr>
          <w:sz w:val="20"/>
        </w:rPr>
        <w:t xml:space="preserve">(часть 5.2 введена Федеральным </w:t>
      </w:r>
      <w:hyperlink w:history="0" r:id="rId701" w:tooltip="Федеральный закон от 21.04.2025 N 86-ФЗ &quot;О внесении изменений в статьи 3 и 4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21.04.2025 N 86-ФЗ; в ред. Федерального </w:t>
      </w:r>
      <w:hyperlink w:history="0" r:id="rId702" w:tooltip="Федеральный закон от 29.09.2025 N 36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29.09.2025 N 368-ФЗ)</w:t>
      </w:r>
    </w:p>
    <w:bookmarkStart w:id="1251" w:name="P1251"/>
    <w:bookmarkEnd w:id="1251"/>
    <w:p>
      <w:pPr>
        <w:pStyle w:val="0"/>
        <w:spacing w:before="200" w:lineRule="auto"/>
        <w:ind w:firstLine="540"/>
        <w:jc w:val="both"/>
      </w:pPr>
      <w:r>
        <w:rPr>
          <w:sz w:val="20"/>
        </w:rPr>
        <w:t xml:space="preserve">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pPr>
        <w:pStyle w:val="0"/>
        <w:jc w:val="both"/>
      </w:pPr>
      <w:r>
        <w:rPr>
          <w:sz w:val="20"/>
        </w:rPr>
        <w:t xml:space="preserve">(в ред. Федерального </w:t>
      </w:r>
      <w:hyperlink w:history="0" r:id="rId703"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389-ФЗ)</w:t>
      </w:r>
    </w:p>
    <w:bookmarkStart w:id="1253" w:name="P1253"/>
    <w:bookmarkEnd w:id="1253"/>
    <w:p>
      <w:pPr>
        <w:pStyle w:val="0"/>
        <w:spacing w:before="200" w:lineRule="auto"/>
        <w:ind w:firstLine="540"/>
        <w:jc w:val="both"/>
      </w:pPr>
      <w:r>
        <w:rPr>
          <w:sz w:val="20"/>
        </w:rPr>
        <w:t xml:space="preserve">6.1. </w:t>
      </w:r>
      <w:r>
        <w:rPr>
          <w:sz w:val="20"/>
        </w:rPr>
        <w:t xml:space="preserve">Перечень</w:t>
      </w:r>
      <w:r>
        <w:rPr>
          <w:sz w:val="20"/>
        </w:rPr>
        <w:t xml:space="preserve"> документов, подготовка которых осуществляется педагогическими работниками при реализации:</w:t>
      </w:r>
    </w:p>
    <w:p>
      <w:pPr>
        <w:pStyle w:val="0"/>
        <w:spacing w:before="200" w:lineRule="auto"/>
        <w:ind w:firstLine="540"/>
        <w:jc w:val="both"/>
      </w:pPr>
      <w:r>
        <w:rPr>
          <w:sz w:val="20"/>
        </w:rPr>
        <w:t xml:space="preserve">1) основных общеобразовательных программ, образовательных программ среднего профессионального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 государственной власти субъекта Российской Федерации, осуществляющий государственное управление в сфере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вправе утвердить дополнительный перечень документов, подготовка которых осуществляется педагогическими работниками при реализации основных общеобразовательных программ;</w:t>
      </w:r>
    </w:p>
    <w:p>
      <w:pPr>
        <w:pStyle w:val="0"/>
        <w:spacing w:before="200" w:lineRule="auto"/>
        <w:ind w:firstLine="540"/>
        <w:jc w:val="both"/>
      </w:pPr>
      <w:r>
        <w:rPr>
          <w:sz w:val="20"/>
        </w:rPr>
        <w:t xml:space="preserve">2) образовательных программ бакалавриата, программ специалитета, программ магистратуры и программ подготовки научных и научно-педагогических кадров в аспирантуре (адъюнктуре),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spacing w:before="200" w:lineRule="auto"/>
        <w:ind w:firstLine="540"/>
        <w:jc w:val="both"/>
      </w:pPr>
      <w:r>
        <w:rPr>
          <w:sz w:val="20"/>
        </w:rPr>
        <w:t xml:space="preserve">3) образовательных программ ординатуры,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spacing w:before="200" w:lineRule="auto"/>
        <w:ind w:firstLine="540"/>
        <w:jc w:val="both"/>
      </w:pPr>
      <w:r>
        <w:rPr>
          <w:sz w:val="20"/>
        </w:rPr>
        <w:t xml:space="preserve">4) образовательных программ ассистентуры-стажировки,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spacing w:before="200" w:lineRule="auto"/>
        <w:ind w:firstLine="540"/>
        <w:jc w:val="both"/>
      </w:pPr>
      <w:r>
        <w:rPr>
          <w:sz w:val="20"/>
        </w:rPr>
        <w:t xml:space="preserve">5) основных профессиональных образовательных программ, реализуемых в федеральных государственных образовательных организациях, осуществляющих подготовку кадров в интересах обороны и безопасности государства, обеспечения законности и правопорядка, утверждается федеральными государственными органами, в ведении которых они находятся.</w:t>
      </w:r>
    </w:p>
    <w:p>
      <w:pPr>
        <w:pStyle w:val="0"/>
        <w:jc w:val="both"/>
      </w:pPr>
      <w:r>
        <w:rPr>
          <w:sz w:val="20"/>
        </w:rPr>
        <w:t xml:space="preserve">(часть 6.1 в ред. Федерального </w:t>
      </w:r>
      <w:hyperlink w:history="0" r:id="rId704"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328-ФЗ)</w:t>
      </w:r>
    </w:p>
    <w:p>
      <w:pPr>
        <w:pStyle w:val="0"/>
        <w:spacing w:before="200" w:lineRule="auto"/>
        <w:ind w:firstLine="540"/>
        <w:jc w:val="both"/>
      </w:pPr>
      <w:r>
        <w:rPr>
          <w:sz w:val="20"/>
        </w:rPr>
        <w:t xml:space="preserve">6.2. Не допускается возложение на педагогических работников работы, не предусмотренной </w:t>
      </w:r>
      <w:hyperlink w:history="0" w:anchor="P1251" w:tooltip="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
        <w:r>
          <w:rPr>
            <w:sz w:val="20"/>
            <w:color w:val="0000ff"/>
          </w:rPr>
          <w:t xml:space="preserve">частями 6</w:t>
        </w:r>
      </w:hyperlink>
      <w:r>
        <w:rPr>
          <w:sz w:val="20"/>
        </w:rPr>
        <w:t xml:space="preserve"> и </w:t>
      </w:r>
      <w:hyperlink w:history="0" w:anchor="P1265" w:tooltip="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законодательством и иными актами, содержащими нормы трудового права. Педаго...">
        <w:r>
          <w:rPr>
            <w:sz w:val="20"/>
            <w:color w:val="0000ff"/>
          </w:rPr>
          <w:t xml:space="preserve">9</w:t>
        </w:r>
      </w:hyperlink>
      <w:r>
        <w:rPr>
          <w:sz w:val="20"/>
        </w:rPr>
        <w:t xml:space="preserve"> настоящей статьи, в том числе связанной с подготовкой документов, не включенных в перечни, указанные в </w:t>
      </w:r>
      <w:hyperlink w:history="0" w:anchor="P1253" w:tooltip="6.1. Перечень документов, подготовка которых осуществляется педагогическими работниками при реализации:">
        <w:r>
          <w:rPr>
            <w:sz w:val="20"/>
            <w:color w:val="0000ff"/>
          </w:rPr>
          <w:t xml:space="preserve">части 6.1</w:t>
        </w:r>
      </w:hyperlink>
      <w:r>
        <w:rPr>
          <w:sz w:val="20"/>
        </w:rPr>
        <w:t xml:space="preserve"> настоящей статьи.</w:t>
      </w:r>
    </w:p>
    <w:p>
      <w:pPr>
        <w:pStyle w:val="0"/>
        <w:jc w:val="both"/>
      </w:pPr>
      <w:r>
        <w:rPr>
          <w:sz w:val="20"/>
        </w:rPr>
        <w:t xml:space="preserve">(часть 6.2 введена Федеральным </w:t>
      </w:r>
      <w:hyperlink w:history="0" r:id="rId705" w:tooltip="Федеральный закон от 14.07.2022 N 29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14.07.2022 N 298-ФЗ; в ред. Федерального </w:t>
      </w:r>
      <w:hyperlink w:history="0" r:id="rId706" w:tooltip="Федеральный закон от 08.08.2024 N 328-ФЗ &quot;О внесении изменений в статьи 29 и 4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328-ФЗ)</w:t>
      </w:r>
    </w:p>
    <w:p>
      <w:pPr>
        <w:pStyle w:val="0"/>
        <w:spacing w:before="200" w:lineRule="auto"/>
        <w:ind w:firstLine="540"/>
        <w:jc w:val="both"/>
      </w:pPr>
      <w:r>
        <w:rPr>
          <w:sz w:val="20"/>
        </w:rP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w:history="0" r:id="rId707" w:tooltip="&quot;Трудовой кодекс Российской Федерации&quot; от 30.12.2001 N 197-ФЗ (ред. от 29.09.2025) {КонсультантПлюс}">
        <w:r>
          <w:rPr>
            <w:sz w:val="20"/>
            <w:color w:val="0000ff"/>
          </w:rPr>
          <w:t xml:space="preserve">законодательства</w:t>
        </w:r>
      </w:hyperlink>
      <w:r>
        <w:rPr>
          <w:sz w:val="20"/>
        </w:rPr>
        <w:t xml:space="preserve"> и с учетом </w:t>
      </w:r>
      <w:r>
        <w:rPr>
          <w:sz w:val="20"/>
        </w:rPr>
        <w:t xml:space="preserve">особенностей</w:t>
      </w:r>
      <w:r>
        <w:rPr>
          <w:sz w:val="20"/>
        </w:rPr>
        <w:t xml:space="preserve">,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70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bookmarkStart w:id="1264" w:name="P1264"/>
    <w:bookmarkEnd w:id="1264"/>
    <w:p>
      <w:pPr>
        <w:pStyle w:val="0"/>
        <w:spacing w:before="200" w:lineRule="auto"/>
        <w:ind w:firstLine="540"/>
        <w:jc w:val="both"/>
      </w:pPr>
      <w:r>
        <w:rPr>
          <w:sz w:val="20"/>
        </w:rPr>
        <w:t xml:space="preserve">8. Педагогические работники, проживающие и работающие в </w:t>
      </w:r>
      <w:hyperlink w:history="0" r:id="rId709" w:tooltip="&lt;Информация&gt; ГД ФС РФ &quot;О некоторых аспектах образования городских и муниципальных округов путем объединения поселений в составе муниципального района и статуса населенных пунктов в границах объединяемых поселений после их вхождения в состав городского, муниципального округа&quot; {КонсультантПлюс}">
        <w:r>
          <w:rPr>
            <w:sz w:val="20"/>
            <w:color w:val="0000ff"/>
          </w:rPr>
          <w:t xml:space="preserve">сельских</w:t>
        </w:r>
      </w:hyperlink>
      <w:r>
        <w:rPr>
          <w:sz w:val="20"/>
        </w:rPr>
        <w:t xml:space="preserve">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w:history="0" r:id="rId710" w:tooltip="Постановление Правительства РФ от 26.10.2013 N 963 (ред. от 10.07.2020)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азделений и их заместителям, состоящим в штате по основному месту работы в федеральных государственных образовательных организациях, проживающим и работающим по трудовому договору в сельских населенных пунктах, рабочих поселках (поселках городского тип {КонсультантПлюс}">
        <w:r>
          <w:rPr>
            <w:sz w:val="20"/>
            <w:color w:val="0000ff"/>
          </w:rPr>
          <w:t xml:space="preserve">порядок</w:t>
        </w:r>
      </w:hyperlink>
      <w:r>
        <w:rPr>
          <w:sz w:val="20"/>
        </w:rP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bookmarkStart w:id="1265" w:name="P1265"/>
    <w:bookmarkEnd w:id="1265"/>
    <w:p>
      <w:pPr>
        <w:pStyle w:val="0"/>
        <w:spacing w:before="200" w:lineRule="auto"/>
        <w:ind w:firstLine="540"/>
        <w:jc w:val="both"/>
      </w:pPr>
      <w:r>
        <w:rPr>
          <w:sz w:val="20"/>
        </w:rP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w:t>
      </w:r>
      <w:hyperlink w:history="0" r:id="rId711" w:tooltip="&quot;Трудовой кодекс Российской Федерации&quot; от 30.12.2001 N 197-ФЗ (ред. от 29.09.2025) {КонсультантПлюс}">
        <w:r>
          <w:rPr>
            <w:sz w:val="20"/>
            <w:color w:val="0000ff"/>
          </w:rPr>
          <w:t xml:space="preserve">законодательством</w:t>
        </w:r>
      </w:hyperlink>
      <w:r>
        <w:rPr>
          <w:sz w:val="20"/>
        </w:rPr>
        <w:t xml:space="preserve">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pPr>
        <w:pStyle w:val="0"/>
        <w:jc w:val="both"/>
      </w:pPr>
      <w:r>
        <w:rPr>
          <w:sz w:val="20"/>
        </w:rPr>
        <w:t xml:space="preserve">(часть 9 в ред. Федерального </w:t>
      </w:r>
      <w:hyperlink w:history="0" r:id="rId712" w:tooltip="Федеральный закон от 03.07.2018 N 188-ФЗ &quot;О внесении изменения в статью 4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03.07.2018 N 188-ФЗ)</w:t>
      </w:r>
    </w:p>
    <w:bookmarkStart w:id="1267" w:name="P1267"/>
    <w:bookmarkEnd w:id="1267"/>
    <w:p>
      <w:pPr>
        <w:pStyle w:val="0"/>
        <w:spacing w:before="200" w:lineRule="auto"/>
        <w:ind w:firstLine="540"/>
        <w:jc w:val="both"/>
      </w:pPr>
      <w:r>
        <w:rPr>
          <w:sz w:val="20"/>
        </w:rPr>
        <w:t xml:space="preserve">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 могут устанавливаться дополнительные меры государственной поддержки и социальные гарантии.</w:t>
      </w:r>
    </w:p>
    <w:p>
      <w:pPr>
        <w:pStyle w:val="0"/>
        <w:jc w:val="both"/>
      </w:pPr>
      <w:r>
        <w:rPr>
          <w:sz w:val="20"/>
        </w:rPr>
        <w:t xml:space="preserve">(часть 10 в ред. Федерального </w:t>
      </w:r>
      <w:hyperlink w:history="0" r:id="rId713"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19.12.2023 N 618-ФЗ)</w:t>
      </w:r>
    </w:p>
    <w:p>
      <w:pPr>
        <w:pStyle w:val="0"/>
        <w:ind w:firstLine="540"/>
        <w:jc w:val="both"/>
      </w:pPr>
      <w:r>
        <w:rPr>
          <w:sz w:val="20"/>
        </w:rPr>
      </w:r>
    </w:p>
    <w:p>
      <w:pPr>
        <w:pStyle w:val="2"/>
        <w:outlineLvl w:val="1"/>
        <w:ind w:firstLine="540"/>
        <w:jc w:val="both"/>
      </w:pPr>
      <w:r>
        <w:rPr>
          <w:sz w:val="20"/>
        </w:rPr>
        <w:t xml:space="preserve">Статья 48. Обязанности и ответственность педагогических работников</w:t>
      </w:r>
    </w:p>
    <w:p>
      <w:pPr>
        <w:pStyle w:val="0"/>
        <w:ind w:firstLine="540"/>
        <w:jc w:val="both"/>
      </w:pPr>
      <w:r>
        <w:rPr>
          <w:sz w:val="20"/>
        </w:rPr>
      </w:r>
    </w:p>
    <w:bookmarkStart w:id="1272" w:name="P1272"/>
    <w:bookmarkEnd w:id="1272"/>
    <w:p>
      <w:pPr>
        <w:pStyle w:val="0"/>
        <w:ind w:firstLine="540"/>
        <w:jc w:val="both"/>
      </w:pPr>
      <w:r>
        <w:rPr>
          <w:sz w:val="20"/>
        </w:rPr>
        <w:t xml:space="preserve">1. Педагогические работники обязаны:</w:t>
      </w:r>
    </w:p>
    <w:p>
      <w:pPr>
        <w:pStyle w:val="0"/>
        <w:spacing w:before="200" w:lineRule="auto"/>
        <w:ind w:firstLine="540"/>
        <w:jc w:val="both"/>
      </w:pPr>
      <w:r>
        <w:rPr>
          <w:sz w:val="20"/>
        </w:rPr>
        <w:t xml:space="preserve">1) 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pPr>
        <w:pStyle w:val="0"/>
        <w:jc w:val="both"/>
      </w:pPr>
      <w:r>
        <w:rPr>
          <w:sz w:val="20"/>
        </w:rPr>
        <w:t xml:space="preserve">(п. 1 в ред. Федерального </w:t>
      </w:r>
      <w:hyperlink w:history="0" r:id="rId714"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1.1) 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pPr>
        <w:pStyle w:val="0"/>
        <w:jc w:val="both"/>
      </w:pPr>
      <w:r>
        <w:rPr>
          <w:sz w:val="20"/>
        </w:rPr>
        <w:t xml:space="preserve">(п. 1.1 введен Федеральным </w:t>
      </w:r>
      <w:hyperlink w:history="0" r:id="rId715"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25.12.2023 N 685-ФЗ)</w:t>
      </w:r>
    </w:p>
    <w:p>
      <w:pPr>
        <w:pStyle w:val="0"/>
        <w:spacing w:before="200" w:lineRule="auto"/>
        <w:ind w:firstLine="540"/>
        <w:jc w:val="both"/>
      </w:pPr>
      <w:r>
        <w:rPr>
          <w:sz w:val="20"/>
        </w:rPr>
        <w:t xml:space="preserve">2) соблюдать правовые, нравственные и этические нормы, следовать требованиям профессиональной этики;</w:t>
      </w:r>
    </w:p>
    <w:p>
      <w:pPr>
        <w:pStyle w:val="0"/>
        <w:spacing w:before="200" w:lineRule="auto"/>
        <w:ind w:firstLine="540"/>
        <w:jc w:val="both"/>
      </w:pPr>
      <w:r>
        <w:rPr>
          <w:sz w:val="20"/>
        </w:rPr>
        <w:t xml:space="preserve">3) уважать честь и достоинство обучающихся и других участников образовательных отношений;</w:t>
      </w:r>
    </w:p>
    <w:p>
      <w:pPr>
        <w:pStyle w:val="0"/>
        <w:spacing w:before="200" w:lineRule="auto"/>
        <w:ind w:firstLine="540"/>
        <w:jc w:val="both"/>
      </w:pPr>
      <w:r>
        <w:rPr>
          <w:sz w:val="20"/>
        </w:rPr>
        <w:t xml:space="preserve">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
    <w:p>
      <w:pPr>
        <w:pStyle w:val="0"/>
        <w:jc w:val="both"/>
      </w:pPr>
      <w:r>
        <w:rPr>
          <w:sz w:val="20"/>
        </w:rPr>
        <w:t xml:space="preserve">(п. 4 в ред. Федерального </w:t>
      </w:r>
      <w:hyperlink w:history="0" r:id="rId716"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5) применять педагогически обоснованные и обеспечивающие высокое качество образования формы, методы обучения и воспитания;</w:t>
      </w:r>
    </w:p>
    <w:p>
      <w:pPr>
        <w:pStyle w:val="0"/>
        <w:spacing w:before="200" w:lineRule="auto"/>
        <w:ind w:firstLine="540"/>
        <w:jc w:val="both"/>
      </w:pPr>
      <w:r>
        <w:rPr>
          <w:sz w:val="20"/>
        </w:rPr>
        <w:t xml:space="preserve">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инвалидами (детьми-инвалидами) в части реализации адаптированных образовательных программ, использования форм, методов и средств обучения и воспитания, взаимодействовать при необходимости с медицинскими организациями и центрами психолого-педагогической, медицинской и социальной помощи;</w:t>
      </w:r>
    </w:p>
    <w:p>
      <w:pPr>
        <w:pStyle w:val="0"/>
        <w:jc w:val="both"/>
      </w:pPr>
      <w:r>
        <w:rPr>
          <w:sz w:val="20"/>
        </w:rPr>
        <w:t xml:space="preserve">(п. 6 в ред. Федерального </w:t>
      </w:r>
      <w:hyperlink w:history="0" r:id="rId717"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7) систематически повышать свой профессиональный уровень;</w:t>
      </w:r>
    </w:p>
    <w:p>
      <w:pPr>
        <w:pStyle w:val="0"/>
        <w:spacing w:before="200" w:lineRule="auto"/>
        <w:ind w:firstLine="540"/>
        <w:jc w:val="both"/>
      </w:pPr>
      <w:r>
        <w:rPr>
          <w:sz w:val="20"/>
        </w:rPr>
        <w:t xml:space="preserve">8) проходить аттестацию на соответствие занимаемой должности в порядке, установленном законодательством об образовании;</w:t>
      </w:r>
    </w:p>
    <w:p>
      <w:pPr>
        <w:pStyle w:val="0"/>
        <w:spacing w:before="200" w:lineRule="auto"/>
        <w:ind w:firstLine="540"/>
        <w:jc w:val="both"/>
      </w:pPr>
      <w:r>
        <w:rPr>
          <w:sz w:val="20"/>
        </w:rPr>
        <w:t xml:space="preserve">9) проходить в соответствии с трудовым </w:t>
      </w:r>
      <w:r>
        <w:rPr>
          <w:sz w:val="20"/>
        </w:rPr>
        <w:t xml:space="preserve">законодательством</w:t>
      </w:r>
      <w:r>
        <w:rPr>
          <w:sz w:val="20"/>
        </w:rPr>
        <w:t xml:space="preserve">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pPr>
        <w:pStyle w:val="0"/>
        <w:spacing w:before="200" w:lineRule="auto"/>
        <w:ind w:firstLine="540"/>
        <w:jc w:val="both"/>
      </w:pPr>
      <w:r>
        <w:rPr>
          <w:sz w:val="20"/>
        </w:rPr>
        <w:t xml:space="preserve">10) проходить в установленном законодательством Российской Федерации </w:t>
      </w:r>
      <w:hyperlink w:history="0" r:id="rId718"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sz w:val="20"/>
            <w:color w:val="0000ff"/>
          </w:rPr>
          <w:t xml:space="preserve">порядке</w:t>
        </w:r>
      </w:hyperlink>
      <w:r>
        <w:rPr>
          <w:sz w:val="20"/>
        </w:rPr>
        <w:t xml:space="preserve"> обучение и проверку знаний и навыков в области охраны труда;</w:t>
      </w:r>
    </w:p>
    <w:p>
      <w:pPr>
        <w:pStyle w:val="0"/>
        <w:spacing w:before="200" w:lineRule="auto"/>
        <w:ind w:firstLine="540"/>
        <w:jc w:val="both"/>
      </w:pPr>
      <w:r>
        <w:rPr>
          <w:sz w:val="20"/>
        </w:rPr>
        <w:t xml:space="preserve">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pPr>
        <w:pStyle w:val="0"/>
        <w:spacing w:before="200" w:lineRule="auto"/>
        <w:ind w:firstLine="540"/>
        <w:jc w:val="both"/>
      </w:pPr>
      <w:r>
        <w:rPr>
          <w:sz w:val="20"/>
        </w:rPr>
        <w:t xml:space="preserve">12) исполнять иные обязанности, предусмотренные настоящим Федеральным </w:t>
      </w:r>
      <w:r>
        <w:rPr>
          <w:sz w:val="20"/>
        </w:rPr>
        <w:t xml:space="preserve">законом</w:t>
      </w:r>
      <w:r>
        <w:rPr>
          <w:sz w:val="20"/>
        </w:rPr>
        <w:t xml:space="preserve">.</w:t>
      </w:r>
    </w:p>
    <w:p>
      <w:pPr>
        <w:pStyle w:val="0"/>
        <w:jc w:val="both"/>
      </w:pPr>
      <w:r>
        <w:rPr>
          <w:sz w:val="20"/>
        </w:rPr>
        <w:t xml:space="preserve">(п. 12 введен Федеральным </w:t>
      </w:r>
      <w:hyperlink w:history="0" r:id="rId719"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19.12.2023 N 618-ФЗ)</w:t>
      </w:r>
    </w:p>
    <w:bookmarkStart w:id="1291" w:name="P1291"/>
    <w:bookmarkEnd w:id="1291"/>
    <w:p>
      <w:pPr>
        <w:pStyle w:val="0"/>
        <w:spacing w:before="200" w:lineRule="auto"/>
        <w:ind w:firstLine="540"/>
        <w:jc w:val="both"/>
      </w:pPr>
      <w:r>
        <w:rPr>
          <w:sz w:val="20"/>
        </w:rPr>
        <w:t xml:space="preserve">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pPr>
        <w:pStyle w:val="0"/>
        <w:spacing w:before="200" w:lineRule="auto"/>
        <w:ind w:firstLine="540"/>
        <w:jc w:val="both"/>
      </w:pPr>
      <w:r>
        <w:rPr>
          <w:sz w:val="20"/>
        </w:rP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w:history="0" r:id="rId72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w:t>
      </w:r>
    </w:p>
    <w:p>
      <w:pPr>
        <w:pStyle w:val="0"/>
        <w:spacing w:before="200" w:lineRule="auto"/>
        <w:ind w:firstLine="540"/>
        <w:jc w:val="both"/>
      </w:pPr>
      <w:r>
        <w:rPr>
          <w:sz w:val="20"/>
        </w:rP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history="0" w:anchor="P1272" w:tooltip="1. Педагогические работники обязаны:">
        <w:r>
          <w:rPr>
            <w:sz w:val="20"/>
            <w:color w:val="0000ff"/>
          </w:rPr>
          <w:t xml:space="preserve">частью 1</w:t>
        </w:r>
      </w:hyperlink>
      <w:r>
        <w:rPr>
          <w:sz w:val="20"/>
        </w:rPr>
        <w:t xml:space="preserve"> настоящей статьи, учитывается при прохождении ими аттестации.</w:t>
      </w:r>
    </w:p>
    <w:p>
      <w:pPr>
        <w:pStyle w:val="0"/>
        <w:ind w:firstLine="540"/>
        <w:jc w:val="both"/>
      </w:pPr>
      <w:r>
        <w:rPr>
          <w:sz w:val="20"/>
        </w:rPr>
      </w:r>
    </w:p>
    <w:p>
      <w:pPr>
        <w:pStyle w:val="2"/>
        <w:outlineLvl w:val="1"/>
        <w:ind w:firstLine="540"/>
        <w:jc w:val="both"/>
      </w:pPr>
      <w:r>
        <w:rPr>
          <w:sz w:val="20"/>
        </w:rPr>
        <w:t xml:space="preserve">Статья 49. Аттестация педагогических работников</w:t>
      </w:r>
    </w:p>
    <w:p>
      <w:pPr>
        <w:pStyle w:val="0"/>
        <w:ind w:firstLine="540"/>
        <w:jc w:val="both"/>
      </w:pPr>
      <w:r>
        <w:rPr>
          <w:sz w:val="20"/>
        </w:rPr>
      </w:r>
    </w:p>
    <w:p>
      <w:pPr>
        <w:pStyle w:val="0"/>
        <w:ind w:firstLine="540"/>
        <w:jc w:val="both"/>
      </w:pPr>
      <w:r>
        <w:rPr>
          <w:sz w:val="20"/>
        </w:rPr>
        <w:t xml:space="preserve">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сохранении стажа, особенностях прохождения аттестации и продления квалификационных категорий педагогическим работникам ДНР, ЛНР, Запорожской и Херсонской областей, Крыма см. ФЗ от 17.02.2023 </w:t>
            </w:r>
            <w:hyperlink w:history="0" r:id="rId721"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quot; {КонсультантПлюс}">
              <w:r>
                <w:rPr>
                  <w:sz w:val="20"/>
                  <w:color w:val="0000ff"/>
                </w:rPr>
                <w:t xml:space="preserve">N 19-ФЗ</w:t>
              </w:r>
            </w:hyperlink>
            <w:r>
              <w:rPr>
                <w:sz w:val="20"/>
                <w:color w:val="392c69"/>
              </w:rPr>
              <w:t xml:space="preserve">, от 05.05.2014 </w:t>
            </w:r>
            <w:hyperlink w:history="0" r:id="rId722"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N 84-ФЗ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pPr>
        <w:pStyle w:val="0"/>
        <w:spacing w:before="200" w:lineRule="auto"/>
        <w:ind w:firstLine="540"/>
        <w:jc w:val="both"/>
      </w:pPr>
      <w:r>
        <w:rPr>
          <w:sz w:val="20"/>
        </w:rPr>
        <w:t xml:space="preserve">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pPr>
        <w:pStyle w:val="0"/>
        <w:spacing w:before="200" w:lineRule="auto"/>
        <w:ind w:firstLine="540"/>
        <w:jc w:val="both"/>
      </w:pPr>
      <w:r>
        <w:rPr>
          <w:sz w:val="20"/>
        </w:rPr>
        <w:t xml:space="preserve">4. </w:t>
      </w:r>
      <w:r>
        <w:rPr>
          <w:sz w:val="20"/>
        </w:rPr>
        <w:t xml:space="preserve">Порядок</w:t>
      </w:r>
      <w:r>
        <w:rPr>
          <w:sz w:val="20"/>
        </w:rPr>
        <w:t xml:space="preserve">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0"/>
        </w:rPr>
        <w:t xml:space="preserve">(в ред. Федеральных законов от 26.07.2019 </w:t>
      </w:r>
      <w:hyperlink w:history="0" r:id="rId72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24.07.2023 </w:t>
      </w:r>
      <w:hyperlink w:history="0" r:id="rId724"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N 385-ФЗ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50. Научно-педагогические работники</w:t>
      </w:r>
    </w:p>
    <w:p>
      <w:pPr>
        <w:pStyle w:val="0"/>
        <w:ind w:firstLine="540"/>
        <w:jc w:val="both"/>
      </w:pPr>
      <w:r>
        <w:rPr>
          <w:sz w:val="20"/>
        </w:rPr>
      </w:r>
    </w:p>
    <w:p>
      <w:pPr>
        <w:pStyle w:val="0"/>
        <w:ind w:firstLine="540"/>
        <w:jc w:val="both"/>
      </w:pPr>
      <w:r>
        <w:rPr>
          <w:sz w:val="20"/>
        </w:rPr>
        <w:t xml:space="preserve">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pPr>
        <w:pStyle w:val="0"/>
        <w:spacing w:before="200" w:lineRule="auto"/>
        <w:ind w:firstLine="540"/>
        <w:jc w:val="both"/>
      </w:pPr>
      <w:r>
        <w:rPr>
          <w:sz w:val="20"/>
        </w:rPr>
        <w:t xml:space="preserve">2. Научные работники образовательных организаций наряду с правами, предусмотренными </w:t>
      </w:r>
      <w:hyperlink w:history="0" r:id="rId725" w:tooltip="Федеральный закон от 23.08.1996 N 127-ФЗ (ред. от 24.06.2025) &quot;О науке и государственной научно-технической политике&quot; (с изм. и доп., вступ. в силу с 01.09.2025) {КонсультантПлюс}">
        <w:r>
          <w:rPr>
            <w:sz w:val="20"/>
            <w:color w:val="0000ff"/>
          </w:rPr>
          <w:t xml:space="preserve">законодательством</w:t>
        </w:r>
      </w:hyperlink>
      <w:r>
        <w:rPr>
          <w:sz w:val="20"/>
        </w:rPr>
        <w:t xml:space="preserve"> о науке и государственной научно-технической политике, имеют право:</w:t>
      </w:r>
    </w:p>
    <w:p>
      <w:pPr>
        <w:pStyle w:val="0"/>
        <w:spacing w:before="200" w:lineRule="auto"/>
        <w:ind w:firstLine="540"/>
        <w:jc w:val="both"/>
      </w:pPr>
      <w:r>
        <w:rPr>
          <w:sz w:val="20"/>
        </w:rPr>
        <w:t xml:space="preserve">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pPr>
        <w:pStyle w:val="0"/>
        <w:spacing w:before="200" w:lineRule="auto"/>
        <w:ind w:firstLine="540"/>
        <w:jc w:val="both"/>
      </w:pPr>
      <w:r>
        <w:rPr>
          <w:sz w:val="20"/>
        </w:rPr>
        <w:t xml:space="preserve">2) участвовать в обсуждении вопросов, относящихся к деятельности образовательной организации;</w:t>
      </w:r>
    </w:p>
    <w:p>
      <w:pPr>
        <w:pStyle w:val="0"/>
        <w:spacing w:before="200" w:lineRule="auto"/>
        <w:ind w:firstLine="540"/>
        <w:jc w:val="both"/>
      </w:pPr>
      <w:r>
        <w:rPr>
          <w:sz w:val="20"/>
        </w:rPr>
        <w:t xml:space="preserve">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pPr>
        <w:pStyle w:val="0"/>
        <w:spacing w:before="200" w:lineRule="auto"/>
        <w:ind w:firstLine="540"/>
        <w:jc w:val="both"/>
      </w:pPr>
      <w:r>
        <w:rPr>
          <w:sz w:val="20"/>
        </w:rPr>
        <w:t xml:space="preserve">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pPr>
        <w:pStyle w:val="0"/>
        <w:spacing w:before="200" w:lineRule="auto"/>
        <w:ind w:firstLine="540"/>
        <w:jc w:val="both"/>
      </w:pPr>
      <w:r>
        <w:rPr>
          <w:sz w:val="20"/>
        </w:rPr>
        <w:t xml:space="preserve">3. Научные работники образовательной организации наряду с обязанностями, предусмотренными </w:t>
      </w:r>
      <w:hyperlink w:history="0" r:id="rId726" w:tooltip="Федеральный закон от 23.08.1996 N 127-ФЗ (ред. от 24.06.2025) &quot;О науке и государственной научно-технической политике&quot; (с изм. и доп., вступ. в силу с 01.09.2025) {КонсультантПлюс}">
        <w:r>
          <w:rPr>
            <w:sz w:val="20"/>
            <w:color w:val="0000ff"/>
          </w:rPr>
          <w:t xml:space="preserve">законодательством</w:t>
        </w:r>
      </w:hyperlink>
      <w:r>
        <w:rPr>
          <w:sz w:val="20"/>
        </w:rPr>
        <w:t xml:space="preserve"> о науке и государственной научно-технической политике, обязаны:</w:t>
      </w:r>
    </w:p>
    <w:p>
      <w:pPr>
        <w:pStyle w:val="0"/>
        <w:spacing w:before="200" w:lineRule="auto"/>
        <w:ind w:firstLine="540"/>
        <w:jc w:val="both"/>
      </w:pPr>
      <w:r>
        <w:rPr>
          <w:sz w:val="20"/>
        </w:rPr>
        <w:t xml:space="preserve">1) формировать у обучающихся профессиональные качества по избранным профессии, специальности или направлению подготовки;</w:t>
      </w:r>
    </w:p>
    <w:p>
      <w:pPr>
        <w:pStyle w:val="0"/>
        <w:spacing w:before="200" w:lineRule="auto"/>
        <w:ind w:firstLine="540"/>
        <w:jc w:val="both"/>
      </w:pPr>
      <w:r>
        <w:rPr>
          <w:sz w:val="20"/>
        </w:rPr>
        <w:t xml:space="preserve">2) развивать у обучающихся самостоятельность, инициативу, творческие способности.</w:t>
      </w:r>
    </w:p>
    <w:p>
      <w:pPr>
        <w:pStyle w:val="0"/>
        <w:ind w:firstLine="540"/>
        <w:jc w:val="both"/>
      </w:pPr>
      <w:r>
        <w:rPr>
          <w:sz w:val="20"/>
        </w:rPr>
      </w:r>
    </w:p>
    <w:p>
      <w:pPr>
        <w:pStyle w:val="2"/>
        <w:outlineLvl w:val="1"/>
        <w:ind w:firstLine="540"/>
        <w:jc w:val="both"/>
      </w:pPr>
      <w:r>
        <w:rPr>
          <w:sz w:val="20"/>
        </w:rPr>
        <w:t xml:space="preserve">Статья 51. Правовой статус руководителя образовательной организации. Президент образовательной организации высшего образования</w:t>
      </w:r>
    </w:p>
    <w:p>
      <w:pPr>
        <w:pStyle w:val="0"/>
        <w:ind w:firstLine="540"/>
        <w:jc w:val="both"/>
      </w:pPr>
      <w:r>
        <w:rPr>
          <w:sz w:val="20"/>
        </w:rPr>
      </w:r>
    </w:p>
    <w:p>
      <w:pPr>
        <w:pStyle w:val="0"/>
        <w:ind w:firstLine="540"/>
        <w:jc w:val="both"/>
      </w:pPr>
      <w:r>
        <w:rPr>
          <w:sz w:val="20"/>
        </w:rPr>
        <w:t xml:space="preserve">1. Руководитель образовательной организации в соответствии с законодательством Российской Федерации и уставом образовательной организации:</w:t>
      </w:r>
    </w:p>
    <w:p>
      <w:pPr>
        <w:pStyle w:val="0"/>
        <w:spacing w:before="200" w:lineRule="auto"/>
        <w:ind w:firstLine="540"/>
        <w:jc w:val="both"/>
      </w:pPr>
      <w:r>
        <w:rPr>
          <w:sz w:val="20"/>
        </w:rPr>
        <w:t xml:space="preserve">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pPr>
        <w:pStyle w:val="0"/>
        <w:spacing w:before="200" w:lineRule="auto"/>
        <w:ind w:firstLine="540"/>
        <w:jc w:val="both"/>
      </w:pPr>
      <w:r>
        <w:rPr>
          <w:sz w:val="20"/>
        </w:rPr>
        <w:t xml:space="preserve">2) назначается учредителем образовательной организации;</w:t>
      </w:r>
    </w:p>
    <w:bookmarkStart w:id="1322" w:name="P1322"/>
    <w:bookmarkEnd w:id="1322"/>
    <w:p>
      <w:pPr>
        <w:pStyle w:val="0"/>
        <w:spacing w:before="200" w:lineRule="auto"/>
        <w:ind w:firstLine="540"/>
        <w:jc w:val="both"/>
      </w:pPr>
      <w:r>
        <w:rPr>
          <w:sz w:val="20"/>
        </w:rPr>
        <w:t xml:space="preserve">3) назначается Президентом Российской Федерации в случаях, установленных федеральными </w:t>
      </w:r>
      <w:hyperlink w:history="0" r:id="rId727"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sz w:val="20"/>
            <w:color w:val="0000ff"/>
          </w:rPr>
          <w:t xml:space="preserve">законами</w:t>
        </w:r>
      </w:hyperlink>
      <w:r>
        <w:rPr>
          <w:sz w:val="20"/>
        </w:rPr>
        <w:t xml:space="preserve">;</w:t>
      </w:r>
    </w:p>
    <w:bookmarkStart w:id="1323" w:name="P1323"/>
    <w:bookmarkEnd w:id="1323"/>
    <w:p>
      <w:pPr>
        <w:pStyle w:val="0"/>
        <w:spacing w:before="200" w:lineRule="auto"/>
        <w:ind w:firstLine="540"/>
        <w:jc w:val="both"/>
      </w:pPr>
      <w:r>
        <w:rPr>
          <w:sz w:val="20"/>
        </w:rPr>
        <w:t xml:space="preserve">4) назначается Правительством Российской Федерации (для ректоров федеральных университетов).</w:t>
      </w:r>
    </w:p>
    <w:p>
      <w:pPr>
        <w:pStyle w:val="0"/>
        <w:spacing w:before="200" w:lineRule="auto"/>
        <w:ind w:firstLine="540"/>
        <w:jc w:val="both"/>
      </w:pPr>
      <w:r>
        <w:rPr>
          <w:sz w:val="20"/>
        </w:rPr>
        <w:t xml:space="preserve">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w:t>
      </w:r>
      <w:r>
        <w:rPr>
          <w:sz w:val="20"/>
        </w:rPr>
        <w:t xml:space="preserve">справочниках</w:t>
      </w:r>
      <w:r>
        <w:rPr>
          <w:sz w:val="20"/>
        </w:rPr>
        <w:t xml:space="preserve">, по соответствующим должностям руководителей образовательных организаций и (или) профессиональным стандартам.</w:t>
      </w:r>
    </w:p>
    <w:p>
      <w:pPr>
        <w:pStyle w:val="0"/>
        <w:spacing w:before="200" w:lineRule="auto"/>
        <w:ind w:firstLine="540"/>
        <w:jc w:val="both"/>
      </w:pPr>
      <w:r>
        <w:rPr>
          <w:sz w:val="20"/>
        </w:rPr>
        <w:t xml:space="preserve">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w:t>
      </w:r>
      <w:r>
        <w:rPr>
          <w:sz w:val="20"/>
        </w:rPr>
        <w:t xml:space="preserve">законодательством</w:t>
      </w:r>
      <w:r>
        <w:rPr>
          <w:sz w:val="20"/>
        </w:rPr>
        <w:t xml:space="preserve">.</w:t>
      </w:r>
    </w:p>
    <w:p>
      <w:pPr>
        <w:pStyle w:val="0"/>
        <w:spacing w:before="200" w:lineRule="auto"/>
        <w:ind w:firstLine="540"/>
        <w:jc w:val="both"/>
      </w:pPr>
      <w:r>
        <w:rPr>
          <w:sz w:val="20"/>
        </w:rP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history="0" w:anchor="P1322" w:tooltip="3) назначается Президентом Российской Федерации в случаях, установленных федеральными законами;">
        <w:r>
          <w:rPr>
            <w:sz w:val="20"/>
            <w:color w:val="0000ff"/>
          </w:rPr>
          <w:t xml:space="preserve">пунктах 3</w:t>
        </w:r>
      </w:hyperlink>
      <w:r>
        <w:rPr>
          <w:sz w:val="20"/>
        </w:rPr>
        <w:t xml:space="preserve"> и </w:t>
      </w:r>
      <w:hyperlink w:history="0" w:anchor="P1323" w:tooltip="4) назначается Правительством Российской Федерации (для ректоров федеральных университетов).">
        <w:r>
          <w:rPr>
            <w:sz w:val="20"/>
            <w:color w:val="0000ff"/>
          </w:rPr>
          <w:t xml:space="preserve">4 части 1</w:t>
        </w:r>
      </w:hyperlink>
      <w:r>
        <w:rPr>
          <w:sz w:val="20"/>
        </w:rPr>
        <w:t xml:space="preserve"> настоящей статьи) проходят обязательную аттестацию. </w:t>
      </w:r>
      <w:r>
        <w:rPr>
          <w:sz w:val="20"/>
        </w:rPr>
        <w:t xml:space="preserve">Порядок</w:t>
      </w:r>
      <w:r>
        <w:rPr>
          <w:sz w:val="20"/>
        </w:rPr>
        <w:t xml:space="preserve">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pPr>
        <w:pStyle w:val="0"/>
        <w:spacing w:before="200" w:lineRule="auto"/>
        <w:ind w:firstLine="540"/>
        <w:jc w:val="both"/>
      </w:pPr>
      <w:r>
        <w:rPr>
          <w:sz w:val="20"/>
        </w:rPr>
        <w:t xml:space="preserve">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котором организуется осуществление образовательной деятельности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образовательная деятельность исключительно в форме практической подготовки обучающихся, могут исполняться по совместительству лицами, являющимися работниками данных государственной или муниципальной образовательной организации или организации, осуществляющей деятельность по профилю соответствующей образовательной программы.</w:t>
      </w:r>
    </w:p>
    <w:p>
      <w:pPr>
        <w:pStyle w:val="0"/>
        <w:jc w:val="both"/>
      </w:pPr>
      <w:r>
        <w:rPr>
          <w:sz w:val="20"/>
        </w:rPr>
        <w:t xml:space="preserve">(часть 5 в ред. Федерального </w:t>
      </w:r>
      <w:hyperlink w:history="0" r:id="rId728"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02.12.2019 N 403-ФЗ)</w:t>
      </w:r>
    </w:p>
    <w:p>
      <w:pPr>
        <w:pStyle w:val="0"/>
        <w:spacing w:before="200" w:lineRule="auto"/>
        <w:ind w:firstLine="540"/>
        <w:jc w:val="both"/>
      </w:pPr>
      <w:r>
        <w:rPr>
          <w:sz w:val="20"/>
        </w:rPr>
        <w:t xml:space="preserve">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pPr>
        <w:pStyle w:val="0"/>
        <w:spacing w:before="200" w:lineRule="auto"/>
        <w:ind w:firstLine="540"/>
        <w:jc w:val="both"/>
      </w:pPr>
      <w:r>
        <w:rPr>
          <w:sz w:val="20"/>
        </w:rPr>
        <w:t xml:space="preserve">7. Права и социальные гарантии, предусмотренные для педагогических работников </w:t>
      </w:r>
      <w:hyperlink w:history="0" w:anchor="P1237" w:tooltip="3) право на ежегодный основной удлиненный оплачиваемый отпуск, продолжительность которого определяется Правительством Российской Федерации;">
        <w:r>
          <w:rPr>
            <w:sz w:val="20"/>
            <w:color w:val="0000ff"/>
          </w:rPr>
          <w:t xml:space="preserve">пунктами 3</w:t>
        </w:r>
      </w:hyperlink>
      <w:r>
        <w:rPr>
          <w:sz w:val="20"/>
        </w:rPr>
        <w:t xml:space="preserve"> и </w:t>
      </w:r>
      <w:hyperlink w:history="0" w:anchor="P1240" w:tooltip="5) право на досрочное назначение страховой пенсии по старости в порядке, установленном законодательством Российской Федерации;">
        <w:r>
          <w:rPr>
            <w:sz w:val="20"/>
            <w:color w:val="0000ff"/>
          </w:rPr>
          <w:t xml:space="preserve">5 части 5 статьи 47</w:t>
        </w:r>
      </w:hyperlink>
      <w:r>
        <w:rPr>
          <w:sz w:val="20"/>
        </w:rPr>
        <w:t xml:space="preserve"> настоящего Федерального закона, а также установленные в соответствии с </w:t>
      </w:r>
      <w:hyperlink w:history="0" w:anchor="P1267" w:tooltip="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quot;Сириус&quot; и муниципальными правовыми актами могут ...">
        <w:r>
          <w:rPr>
            <w:sz w:val="20"/>
            <w:color w:val="0000ff"/>
          </w:rPr>
          <w:t xml:space="preserve">частью 10 статьи 47</w:t>
        </w:r>
      </w:hyperlink>
      <w:r>
        <w:rPr>
          <w:sz w:val="20"/>
        </w:rPr>
        <w:t xml:space="preserve"> настоящего Федерального закона предоставляются руководителям образовательных организаций.</w:t>
      </w:r>
    </w:p>
    <w:p>
      <w:pPr>
        <w:pStyle w:val="0"/>
        <w:jc w:val="both"/>
      </w:pPr>
      <w:r>
        <w:rPr>
          <w:sz w:val="20"/>
        </w:rPr>
        <w:t xml:space="preserve">(в ред. Федеральных законов от 01.03.2020 </w:t>
      </w:r>
      <w:hyperlink w:history="0" r:id="rId729"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sz w:val="20"/>
            <w:color w:val="0000ff"/>
          </w:rPr>
          <w:t xml:space="preserve">N 45-ФЗ</w:t>
        </w:r>
      </w:hyperlink>
      <w:r>
        <w:rPr>
          <w:sz w:val="20"/>
        </w:rPr>
        <w:t xml:space="preserve">, от 19.12.2023 </w:t>
      </w:r>
      <w:hyperlink w:history="0" r:id="rId730"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N 618-ФЗ</w:t>
        </w:r>
      </w:hyperlink>
      <w:r>
        <w:rPr>
          <w:sz w:val="20"/>
        </w:rPr>
        <w:t xml:space="preserve">)</w:t>
      </w:r>
    </w:p>
    <w:p>
      <w:pPr>
        <w:pStyle w:val="0"/>
        <w:spacing w:before="200" w:lineRule="auto"/>
        <w:ind w:firstLine="540"/>
        <w:jc w:val="both"/>
      </w:pPr>
      <w:r>
        <w:rPr>
          <w:sz w:val="20"/>
        </w:rPr>
        <w:t xml:space="preserve">7.1. 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history="0" w:anchor="P1264"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r>
          <w:rPr>
            <w:sz w:val="20"/>
            <w:color w:val="0000ff"/>
          </w:rPr>
          <w:t xml:space="preserve">частью 8 статьи 47</w:t>
        </w:r>
      </w:hyperlink>
      <w:r>
        <w:rPr>
          <w:sz w:val="20"/>
        </w:rPr>
        <w:t xml:space="preserve"> настоящего Федерального закона. Размер, условия и </w:t>
      </w:r>
      <w:hyperlink w:history="0" r:id="rId731" w:tooltip="Постановление Правительства РФ от 26.10.2013 N 963 (ред. от 10.07.2020)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азделений и их заместителям, состоящим в штате по основному месту работы в федеральных государственных образовательных организациях, проживающим и работающим по трудовому договору в сельских населенных пунктах, рабочих поселках (поселках городского тип {КонсультантПлюс}">
        <w:r>
          <w:rPr>
            <w:sz w:val="20"/>
            <w:color w:val="0000ff"/>
          </w:rPr>
          <w:t xml:space="preserve">порядок</w:t>
        </w:r>
      </w:hyperlink>
      <w:r>
        <w:rPr>
          <w:sz w:val="20"/>
        </w:rPr>
        <w:t xml:space="preserve"> возмещения расходов, связанных с предоставлением указанных мер социальной поддержки руководителям федеральных государственных образовательных организаций, устанавливаются Правительством Российской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законодательством субъектов Российской Федерации.</w:t>
      </w:r>
    </w:p>
    <w:p>
      <w:pPr>
        <w:pStyle w:val="0"/>
        <w:jc w:val="both"/>
      </w:pPr>
      <w:r>
        <w:rPr>
          <w:sz w:val="20"/>
        </w:rPr>
        <w:t xml:space="preserve">(часть 7.1 введена Федеральным </w:t>
      </w:r>
      <w:hyperlink w:history="0" r:id="rId732"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01.03.2020 N 45-ФЗ)</w:t>
      </w:r>
    </w:p>
    <w:bookmarkStart w:id="1334" w:name="P1334"/>
    <w:bookmarkEnd w:id="1334"/>
    <w:p>
      <w:pPr>
        <w:pStyle w:val="0"/>
        <w:spacing w:before="200" w:lineRule="auto"/>
        <w:ind w:firstLine="540"/>
        <w:jc w:val="both"/>
      </w:pPr>
      <w:r>
        <w:rPr>
          <w:sz w:val="20"/>
        </w:rPr>
        <w:t xml:space="preserve">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 Руководитель образовательной организации обязан принимать относящиеся к компетенции образовательной организации меры для защиты прав участников образовательных отношений, недопущения применения в отношении них физического и психического насилия.</w:t>
      </w:r>
    </w:p>
    <w:p>
      <w:pPr>
        <w:pStyle w:val="0"/>
        <w:jc w:val="both"/>
      </w:pPr>
      <w:r>
        <w:rPr>
          <w:sz w:val="20"/>
        </w:rPr>
        <w:t xml:space="preserve">(в ред. Федеральных законов от 25.05.2020 </w:t>
      </w:r>
      <w:hyperlink w:history="0" r:id="rId733"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N 159-ФЗ</w:t>
        </w:r>
      </w:hyperlink>
      <w:r>
        <w:rPr>
          <w:sz w:val="20"/>
        </w:rPr>
        <w:t xml:space="preserve">, от 19.12.2023 </w:t>
      </w:r>
      <w:hyperlink w:history="0" r:id="rId734"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N 618-ФЗ</w:t>
        </w:r>
      </w:hyperlink>
      <w:r>
        <w:rPr>
          <w:sz w:val="20"/>
        </w:rPr>
        <w:t xml:space="preserve">)</w:t>
      </w:r>
    </w:p>
    <w:p>
      <w:pPr>
        <w:pStyle w:val="0"/>
        <w:spacing w:before="200" w:lineRule="auto"/>
        <w:ind w:firstLine="540"/>
        <w:jc w:val="both"/>
      </w:pPr>
      <w:r>
        <w:rPr>
          <w:sz w:val="20"/>
        </w:rPr>
        <w:t xml:space="preserve">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pPr>
        <w:pStyle w:val="0"/>
        <w:spacing w:before="200" w:lineRule="auto"/>
        <w:ind w:firstLine="540"/>
        <w:jc w:val="both"/>
      </w:pPr>
      <w:r>
        <w:rPr>
          <w:sz w:val="20"/>
        </w:rPr>
        <w:t xml:space="preserve">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pPr>
        <w:pStyle w:val="0"/>
        <w:spacing w:before="200" w:lineRule="auto"/>
        <w:ind w:firstLine="540"/>
        <w:jc w:val="both"/>
      </w:pPr>
      <w:r>
        <w:rPr>
          <w:sz w:val="20"/>
        </w:rPr>
        <w:t xml:space="preserve">11. В образовательной организации высшего образования может учреждаться должность президента образовательной организации высшего образования в порядке, определяемом ее уставом.</w:t>
      </w:r>
    </w:p>
    <w:p>
      <w:pPr>
        <w:pStyle w:val="0"/>
        <w:jc w:val="both"/>
      </w:pPr>
      <w:r>
        <w:rPr>
          <w:sz w:val="20"/>
        </w:rPr>
        <w:t xml:space="preserve">(в ред. Федерального </w:t>
      </w:r>
      <w:hyperlink w:history="0" r:id="rId735"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25.05.2020 N 159-ФЗ)</w:t>
      </w:r>
    </w:p>
    <w:p>
      <w:pPr>
        <w:pStyle w:val="0"/>
        <w:spacing w:before="200" w:lineRule="auto"/>
        <w:ind w:firstLine="540"/>
        <w:jc w:val="both"/>
      </w:pPr>
      <w:r>
        <w:rPr>
          <w:sz w:val="20"/>
        </w:rPr>
        <w:t xml:space="preserve">12. Совмещение должностей ректора и президента образовательной организации высшего образования не допускается.</w:t>
      </w:r>
    </w:p>
    <w:p>
      <w:pPr>
        <w:pStyle w:val="0"/>
        <w:spacing w:before="200" w:lineRule="auto"/>
        <w:ind w:firstLine="540"/>
        <w:jc w:val="both"/>
      </w:pPr>
      <w:r>
        <w:rPr>
          <w:sz w:val="20"/>
        </w:rPr>
        <w:t xml:space="preserve">13. Порядок избрания президента образовательной организации высшего образования определяется уставом образовательной организации высшего образования.</w:t>
      </w:r>
    </w:p>
    <w:p>
      <w:pPr>
        <w:pStyle w:val="0"/>
        <w:jc w:val="both"/>
      </w:pPr>
      <w:r>
        <w:rPr>
          <w:sz w:val="20"/>
        </w:rPr>
        <w:t xml:space="preserve">(в ред. Федерального </w:t>
      </w:r>
      <w:hyperlink w:history="0" r:id="rId736"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25.05.2020 N 159-ФЗ)</w:t>
      </w:r>
    </w:p>
    <w:p>
      <w:pPr>
        <w:pStyle w:val="0"/>
        <w:spacing w:before="200" w:lineRule="auto"/>
        <w:ind w:firstLine="540"/>
        <w:jc w:val="both"/>
      </w:pPr>
      <w:r>
        <w:rPr>
          <w:sz w:val="20"/>
        </w:rPr>
        <w:t xml:space="preserve">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w:t>
      </w:r>
      <w:r>
        <w:rPr>
          <w:sz w:val="20"/>
        </w:rPr>
        <w:t xml:space="preserve">законодательством</w:t>
      </w:r>
      <w:r>
        <w:rPr>
          <w:sz w:val="20"/>
        </w:rPr>
        <w:t xml:space="preserve">, в том числе по основаниям прекращения трудового договора с руководителем этой образовательной организации.</w:t>
      </w:r>
    </w:p>
    <w:p>
      <w:pPr>
        <w:pStyle w:val="0"/>
        <w:spacing w:before="200" w:lineRule="auto"/>
        <w:ind w:firstLine="540"/>
        <w:jc w:val="both"/>
      </w:pPr>
      <w:r>
        <w:rPr>
          <w:sz w:val="20"/>
        </w:rPr>
        <w:t xml:space="preserve">15. 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коллегиальных органов управления образовательной организации высшего образования, в решении вопросов совершенствования 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образовательной организации высшего образования в отношениях с государственными органами, органами местного самоуправления, общественными и иными организациями, устанавливаются уставом образовательной организации высшего образования.</w:t>
      </w:r>
    </w:p>
    <w:p>
      <w:pPr>
        <w:pStyle w:val="0"/>
        <w:jc w:val="both"/>
      </w:pPr>
      <w:r>
        <w:rPr>
          <w:sz w:val="20"/>
        </w:rPr>
        <w:t xml:space="preserve">(часть 15 введена Федеральным </w:t>
      </w:r>
      <w:hyperlink w:history="0" r:id="rId737"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25.05.2020 N 159-ФЗ)</w:t>
      </w:r>
    </w:p>
    <w:p>
      <w:pPr>
        <w:pStyle w:val="0"/>
        <w:spacing w:before="200" w:lineRule="auto"/>
        <w:ind w:firstLine="540"/>
        <w:jc w:val="both"/>
      </w:pPr>
      <w:r>
        <w:rPr>
          <w:sz w:val="20"/>
        </w:rPr>
        <w:t xml:space="preserve">16.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w:t>
      </w:r>
    </w:p>
    <w:p>
      <w:pPr>
        <w:pStyle w:val="0"/>
        <w:jc w:val="both"/>
      </w:pPr>
      <w:r>
        <w:rPr>
          <w:sz w:val="20"/>
        </w:rPr>
        <w:t xml:space="preserve">(часть 16 введена Федеральным </w:t>
      </w:r>
      <w:hyperlink w:history="0" r:id="rId738" w:tooltip="Федеральный закон от 25.05.2020 N 159-ФЗ &quot;О внесении изменений в статьи 5 и 7 Федерального закона &quot;О науке и государственной научно-технической политике&quot; и статью 51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25.05.2020 N 159-ФЗ)</w:t>
      </w:r>
    </w:p>
    <w:p>
      <w:pPr>
        <w:pStyle w:val="0"/>
        <w:ind w:firstLine="540"/>
        <w:jc w:val="both"/>
      </w:pPr>
      <w:r>
        <w:rPr>
          <w:sz w:val="20"/>
        </w:rPr>
      </w:r>
    </w:p>
    <w:p>
      <w:pPr>
        <w:pStyle w:val="2"/>
        <w:outlineLvl w:val="1"/>
        <w:ind w:firstLine="540"/>
        <w:jc w:val="both"/>
      </w:pPr>
      <w:r>
        <w:rPr>
          <w:sz w:val="20"/>
        </w:rPr>
        <w:t xml:space="preserve">Статья 52. Иные работники образовательных организаций</w:t>
      </w:r>
    </w:p>
    <w:p>
      <w:pPr>
        <w:pStyle w:val="0"/>
        <w:ind w:firstLine="540"/>
        <w:jc w:val="both"/>
      </w:pPr>
      <w:r>
        <w:rPr>
          <w:sz w:val="20"/>
        </w:rPr>
      </w:r>
    </w:p>
    <w:bookmarkStart w:id="1351" w:name="P1351"/>
    <w:bookmarkEnd w:id="1351"/>
    <w:p>
      <w:pPr>
        <w:pStyle w:val="0"/>
        <w:ind w:firstLine="540"/>
        <w:jc w:val="both"/>
      </w:pPr>
      <w:r>
        <w:rPr>
          <w:sz w:val="20"/>
        </w:rPr>
        <w:t xml:space="preserve">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w:t>
      </w:r>
      <w:hyperlink w:history="0" r:id="rId739" w:tooltip="&lt;Письмо&gt; Минпросвещения России от 05.05.2020 N ВБ-985/03 &quot;О финансировании образовательной деятельности&quot; {КонсультантПлюс}">
        <w:r>
          <w:rPr>
            <w:sz w:val="20"/>
            <w:color w:val="0000ff"/>
          </w:rPr>
          <w:t xml:space="preserve">иных</w:t>
        </w:r>
      </w:hyperlink>
      <w:r>
        <w:rPr>
          <w:sz w:val="20"/>
        </w:rPr>
        <w:t xml:space="preserve"> работников, осуществляющих вспомогательные функции.</w:t>
      </w:r>
    </w:p>
    <w:p>
      <w:pPr>
        <w:pStyle w:val="0"/>
        <w:jc w:val="both"/>
      </w:pPr>
      <w:r>
        <w:rPr>
          <w:sz w:val="20"/>
        </w:rPr>
        <w:t xml:space="preserve">(в ред. Федерального </w:t>
      </w:r>
      <w:hyperlink w:history="0" r:id="rId740" w:tooltip="Федеральный закон от 24.07.2023 N 385-ФЗ &quot;О внесении изменений в Федеральный закон &quot;Об образовании в Российской Федерации&quot; и статью 4 Федерального закона &quot;О науке и государственной научно-технической политике&quot; {КонсультантПлюс}">
        <w:r>
          <w:rPr>
            <w:sz w:val="20"/>
            <w:color w:val="0000ff"/>
          </w:rPr>
          <w:t xml:space="preserve">закона</w:t>
        </w:r>
      </w:hyperlink>
      <w:r>
        <w:rPr>
          <w:sz w:val="20"/>
        </w:rPr>
        <w:t xml:space="preserve"> от 24.07.2023 N 385-ФЗ)</w:t>
      </w:r>
    </w:p>
    <w:p>
      <w:pPr>
        <w:pStyle w:val="0"/>
        <w:spacing w:before="200" w:lineRule="auto"/>
        <w:ind w:firstLine="540"/>
        <w:jc w:val="both"/>
      </w:pPr>
      <w:r>
        <w:rPr>
          <w:sz w:val="20"/>
        </w:rPr>
        <w:t xml:space="preserve">2. Право на занятие должностей, предусмотренных </w:t>
      </w:r>
      <w:hyperlink w:history="0" w:anchor="P1351" w:tooltip="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r>
          <w:rPr>
            <w:sz w:val="20"/>
            <w:color w:val="0000ff"/>
          </w:rPr>
          <w:t xml:space="preserve">частью 1</w:t>
        </w:r>
      </w:hyperlink>
      <w:r>
        <w:rPr>
          <w:sz w:val="20"/>
        </w:rP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pPr>
        <w:pStyle w:val="0"/>
        <w:spacing w:before="200" w:lineRule="auto"/>
        <w:ind w:firstLine="540"/>
        <w:jc w:val="both"/>
      </w:pPr>
      <w:r>
        <w:rPr>
          <w:sz w:val="20"/>
        </w:rPr>
        <w:t xml:space="preserve">3. Права, обязанности и ответственность работников образовательных организаций, занимающих должности, указанные в </w:t>
      </w:r>
      <w:hyperlink w:history="0" w:anchor="P1351" w:tooltip="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w:r>
          <w:rPr>
            <w:sz w:val="20"/>
            <w:color w:val="0000ff"/>
          </w:rPr>
          <w:t xml:space="preserve">части 1</w:t>
        </w:r>
      </w:hyperlink>
      <w:r>
        <w:rPr>
          <w:sz w:val="20"/>
        </w:rP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pPr>
        <w:pStyle w:val="0"/>
        <w:spacing w:before="200" w:lineRule="auto"/>
        <w:ind w:firstLine="540"/>
        <w:jc w:val="both"/>
      </w:pPr>
      <w:r>
        <w:rPr>
          <w:sz w:val="20"/>
        </w:rPr>
        <w:t xml:space="preserve">4. Заместителям руководителей образовательных организаций, руководителям структурных подразделений образовательных организаций и их заместителям предоставляются права и социальные гарантии, предусмотренные для педагогических работников </w:t>
      </w:r>
      <w:hyperlink w:history="0" w:anchor="P1237" w:tooltip="3) право на ежегодный основной удлиненный оплачиваемый отпуск, продолжительность которого определяется Правительством Российской Федерации;">
        <w:r>
          <w:rPr>
            <w:sz w:val="20"/>
            <w:color w:val="0000ff"/>
          </w:rPr>
          <w:t xml:space="preserve">пунктом 3 части 5 статьи 47</w:t>
        </w:r>
      </w:hyperlink>
      <w:r>
        <w:rPr>
          <w:sz w:val="20"/>
        </w:rPr>
        <w:t xml:space="preserve"> настоящего Федерального закона в </w:t>
      </w:r>
      <w:hyperlink w:history="0" r:id="rId741" w:tooltip="Постановление Правительства РФ от 03.04.2024 N 415 &quot;О ежегодных основных удлиненных оплачиваемых отпусках&quot; {КонсультантПлюс}">
        <w:r>
          <w:rPr>
            <w:sz w:val="20"/>
            <w:color w:val="0000ff"/>
          </w:rPr>
          <w:t xml:space="preserve">порядке</w:t>
        </w:r>
      </w:hyperlink>
      <w:r>
        <w:rPr>
          <w:sz w:val="20"/>
        </w:rPr>
        <w:t xml:space="preserve">, установленном Правительством Российской Федерации, а также </w:t>
      </w:r>
      <w:hyperlink w:history="0" w:anchor="P1240" w:tooltip="5) право на досрочное назначение страховой пенсии по старости в порядке, установленном законодательством Российской Федерации;">
        <w:r>
          <w:rPr>
            <w:sz w:val="20"/>
            <w:color w:val="0000ff"/>
          </w:rPr>
          <w:t xml:space="preserve">пунктом 5 части 5 статьи 47</w:t>
        </w:r>
      </w:hyperlink>
      <w:r>
        <w:rPr>
          <w:sz w:val="20"/>
        </w:rPr>
        <w:t xml:space="preserve"> настоящего Федерального закона, и установленные в соответствии с </w:t>
      </w:r>
      <w:hyperlink w:history="0" w:anchor="P1267" w:tooltip="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quot;Сириус&quot; и муниципальными правовыми актами могут ...">
        <w:r>
          <w:rPr>
            <w:sz w:val="20"/>
            <w:color w:val="0000ff"/>
          </w:rPr>
          <w:t xml:space="preserve">частью 10 статьи 47</w:t>
        </w:r>
      </w:hyperlink>
      <w:r>
        <w:rPr>
          <w:sz w:val="20"/>
        </w:rPr>
        <w:t xml:space="preserve"> настоящего Федерального закона.</w:t>
      </w:r>
    </w:p>
    <w:p>
      <w:pPr>
        <w:pStyle w:val="0"/>
        <w:jc w:val="both"/>
      </w:pPr>
      <w:r>
        <w:rPr>
          <w:sz w:val="20"/>
        </w:rPr>
        <w:t xml:space="preserve">(в ред. Федеральных законов от 13.06.2023 </w:t>
      </w:r>
      <w:hyperlink w:history="0" r:id="rId742"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0"/>
            <w:color w:val="0000ff"/>
          </w:rPr>
          <w:t xml:space="preserve">N 219-ФЗ</w:t>
        </w:r>
      </w:hyperlink>
      <w:r>
        <w:rPr>
          <w:sz w:val="20"/>
        </w:rPr>
        <w:t xml:space="preserve">, от 19.12.2023 </w:t>
      </w:r>
      <w:hyperlink w:history="0" r:id="rId743" w:tooltip="Федеральный закон от 19.12.2023 N 618-ФЗ &quot;О внесении изменений в Федеральный закон &quot;Об образовании в Российской Федерации&quot; {КонсультантПлюс}">
        <w:r>
          <w:rPr>
            <w:sz w:val="20"/>
            <w:color w:val="0000ff"/>
          </w:rPr>
          <w:t xml:space="preserve">N 618-ФЗ</w:t>
        </w:r>
      </w:hyperlink>
      <w:r>
        <w:rPr>
          <w:sz w:val="20"/>
        </w:rPr>
        <w:t xml:space="preserve">)</w:t>
      </w:r>
    </w:p>
    <w:p>
      <w:pPr>
        <w:pStyle w:val="0"/>
        <w:spacing w:before="200" w:lineRule="auto"/>
        <w:ind w:firstLine="540"/>
        <w:jc w:val="both"/>
      </w:pPr>
      <w:r>
        <w:rPr>
          <w:sz w:val="20"/>
        </w:rPr>
        <w:t xml:space="preserve">5. 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history="0" w:anchor="P1264" w:tooltip="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
        <w:r>
          <w:rPr>
            <w:sz w:val="20"/>
            <w:color w:val="0000ff"/>
          </w:rPr>
          <w:t xml:space="preserve">частью 8 статьи 47</w:t>
        </w:r>
      </w:hyperlink>
      <w:r>
        <w:rPr>
          <w:sz w:val="20"/>
        </w:rPr>
        <w:t xml:space="preserve"> настоящего Федерального закона. Размер, условия и </w:t>
      </w:r>
      <w:hyperlink w:history="0" r:id="rId744" w:tooltip="Постановление Правительства РФ от 26.10.2013 N 963 (ред. от 10.07.2020) &quo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азделений и их заместителям, состоящим в штате по основному месту работы в федеральных государственных образовательных организациях, проживающим и работающим по трудовому договору в сельских населенных пунктах, рабочих поселках (поселках городского тип {КонсультантПлюс}">
        <w:r>
          <w:rPr>
            <w:sz w:val="20"/>
            <w:color w:val="0000ff"/>
          </w:rPr>
          <w:t xml:space="preserve">порядок</w:t>
        </w:r>
      </w:hyperlink>
      <w:r>
        <w:rPr>
          <w:sz w:val="20"/>
        </w:rPr>
        <w:t xml:space="preserve"> 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образовательных организаций и их заместителям, устанавливаются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w:t>
      </w:r>
    </w:p>
    <w:p>
      <w:pPr>
        <w:pStyle w:val="0"/>
        <w:jc w:val="both"/>
      </w:pPr>
      <w:r>
        <w:rPr>
          <w:sz w:val="20"/>
        </w:rPr>
        <w:t xml:space="preserve">(часть 5 введена Федеральным </w:t>
      </w:r>
      <w:hyperlink w:history="0" r:id="rId745" w:tooltip="Федеральный закон от 01.03.2020 N 45-ФЗ &quot;О внесении изменений в статьи 51 и 52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01.03.2020 N 45-ФЗ)</w:t>
      </w:r>
    </w:p>
    <w:p>
      <w:pPr>
        <w:pStyle w:val="0"/>
        <w:ind w:firstLine="540"/>
        <w:jc w:val="both"/>
      </w:pPr>
      <w:r>
        <w:rPr>
          <w:sz w:val="20"/>
        </w:rPr>
      </w:r>
    </w:p>
    <w:p>
      <w:pPr>
        <w:pStyle w:val="2"/>
        <w:outlineLvl w:val="0"/>
        <w:jc w:val="center"/>
      </w:pPr>
      <w:r>
        <w:rPr>
          <w:sz w:val="20"/>
        </w:rPr>
        <w:t xml:space="preserve">Глава 6. ОСНОВАНИЯ ВОЗНИКНОВЕНИЯ, ИЗМЕНЕНИЯ И ПРЕКРАЩЕНИЯ</w:t>
      </w:r>
    </w:p>
    <w:p>
      <w:pPr>
        <w:pStyle w:val="2"/>
        <w:jc w:val="center"/>
      </w:pPr>
      <w:r>
        <w:rPr>
          <w:sz w:val="20"/>
        </w:rPr>
        <w:t xml:space="preserve">ОБРАЗОВАТЕЛЬНЫХ ОТНОШЕНИЙ</w:t>
      </w:r>
    </w:p>
    <w:p>
      <w:pPr>
        <w:pStyle w:val="0"/>
        <w:ind w:firstLine="540"/>
        <w:jc w:val="both"/>
      </w:pPr>
      <w:r>
        <w:rPr>
          <w:sz w:val="20"/>
        </w:rPr>
      </w:r>
    </w:p>
    <w:p>
      <w:pPr>
        <w:pStyle w:val="2"/>
        <w:outlineLvl w:val="1"/>
        <w:ind w:firstLine="540"/>
        <w:jc w:val="both"/>
      </w:pPr>
      <w:r>
        <w:rPr>
          <w:sz w:val="20"/>
        </w:rPr>
        <w:t xml:space="preserve">Статья 53. Возникновение образовательных отношений</w:t>
      </w:r>
    </w:p>
    <w:p>
      <w:pPr>
        <w:pStyle w:val="0"/>
        <w:ind w:firstLine="540"/>
        <w:jc w:val="both"/>
      </w:pPr>
      <w:r>
        <w:rPr>
          <w:sz w:val="20"/>
        </w:rPr>
      </w:r>
    </w:p>
    <w:p>
      <w:pPr>
        <w:pStyle w:val="0"/>
        <w:ind w:firstLine="540"/>
        <w:jc w:val="both"/>
      </w:pPr>
      <w:r>
        <w:rPr>
          <w:sz w:val="20"/>
        </w:rPr>
        <w:t xml:space="preserve">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pPr>
        <w:pStyle w:val="0"/>
        <w:spacing w:before="200" w:lineRule="auto"/>
        <w:ind w:firstLine="540"/>
        <w:jc w:val="both"/>
      </w:pPr>
      <w:r>
        <w:rPr>
          <w:sz w:val="20"/>
        </w:rPr>
        <w:t xml:space="preserve">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pPr>
        <w:pStyle w:val="0"/>
        <w:spacing w:before="200" w:lineRule="auto"/>
        <w:ind w:firstLine="540"/>
        <w:jc w:val="both"/>
      </w:pPr>
      <w:r>
        <w:rPr>
          <w:sz w:val="20"/>
        </w:rPr>
        <w:t xml:space="preserve">3. Утратил силу с 1 мая 2024 года. - Федеральный </w:t>
      </w:r>
      <w:hyperlink w:history="0" r:id="rId746"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14.04.2023 N 124-ФЗ.</w:t>
      </w:r>
    </w:p>
    <w:p>
      <w:pPr>
        <w:pStyle w:val="0"/>
        <w:spacing w:before="200" w:lineRule="auto"/>
        <w:ind w:firstLine="540"/>
        <w:jc w:val="both"/>
      </w:pPr>
      <w:r>
        <w:rPr>
          <w:sz w:val="20"/>
        </w:rPr>
        <w:t xml:space="preserve">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pPr>
        <w:pStyle w:val="0"/>
        <w:ind w:firstLine="540"/>
        <w:jc w:val="both"/>
      </w:pPr>
      <w:r>
        <w:rPr>
          <w:sz w:val="20"/>
        </w:rPr>
      </w:r>
    </w:p>
    <w:bookmarkStart w:id="1370" w:name="P1370"/>
    <w:bookmarkEnd w:id="1370"/>
    <w:p>
      <w:pPr>
        <w:pStyle w:val="2"/>
        <w:outlineLvl w:val="1"/>
        <w:ind w:firstLine="540"/>
        <w:jc w:val="both"/>
      </w:pPr>
      <w:r>
        <w:rPr>
          <w:sz w:val="20"/>
        </w:rPr>
        <w:t xml:space="preserve">Статья 54. Договор об образовании</w:t>
      </w:r>
    </w:p>
    <w:p>
      <w:pPr>
        <w:pStyle w:val="0"/>
        <w:ind w:firstLine="540"/>
        <w:jc w:val="both"/>
      </w:pPr>
      <w:r>
        <w:rPr>
          <w:sz w:val="20"/>
        </w:rPr>
      </w:r>
    </w:p>
    <w:p>
      <w:pPr>
        <w:pStyle w:val="0"/>
        <w:ind w:firstLine="540"/>
        <w:jc w:val="both"/>
      </w:pPr>
      <w:r>
        <w:rPr>
          <w:sz w:val="20"/>
        </w:rPr>
        <w:t xml:space="preserve">1. Договор об образовании заключается в простой письменной форме между:</w:t>
      </w:r>
    </w:p>
    <w:p>
      <w:pPr>
        <w:pStyle w:val="0"/>
        <w:spacing w:before="200" w:lineRule="auto"/>
        <w:ind w:firstLine="540"/>
        <w:jc w:val="both"/>
      </w:pPr>
      <w:r>
        <w:rPr>
          <w:sz w:val="20"/>
        </w:rPr>
        <w:t xml:space="preserve">1) организацией, осуществляющей образовательную деятельность, и лицом, зачисляемым на обучение (родителями </w:t>
      </w:r>
      <w:hyperlink w:history="0" r:id="rId747"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(законными представителями)</w:t>
        </w:r>
      </w:hyperlink>
      <w:r>
        <w:rPr>
          <w:sz w:val="20"/>
        </w:rPr>
        <w:t xml:space="preserve"> несовершеннолетнего лица);</w:t>
      </w:r>
    </w:p>
    <w:p>
      <w:pPr>
        <w:pStyle w:val="0"/>
        <w:spacing w:before="200" w:lineRule="auto"/>
        <w:ind w:firstLine="540"/>
        <w:jc w:val="both"/>
      </w:pPr>
      <w:r>
        <w:rPr>
          <w:sz w:val="20"/>
        </w:rPr>
        <w:t xml:space="preserve">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pPr>
        <w:pStyle w:val="0"/>
        <w:spacing w:before="200" w:lineRule="auto"/>
        <w:ind w:firstLine="540"/>
        <w:jc w:val="both"/>
      </w:pPr>
      <w:r>
        <w:rPr>
          <w:sz w:val="20"/>
        </w:rPr>
        <w:t xml:space="preserve">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pPr>
        <w:pStyle w:val="0"/>
        <w:spacing w:before="200" w:lineRule="auto"/>
        <w:ind w:firstLine="540"/>
        <w:jc w:val="both"/>
      </w:pPr>
      <w:r>
        <w:rPr>
          <w:sz w:val="20"/>
        </w:rPr>
        <w:t xml:space="preserve">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pPr>
        <w:pStyle w:val="0"/>
        <w:spacing w:before="200" w:lineRule="auto"/>
        <w:ind w:firstLine="540"/>
        <w:jc w:val="both"/>
      </w:pPr>
      <w:r>
        <w:rPr>
          <w:sz w:val="20"/>
        </w:rPr>
        <w:t xml:space="preserve">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pPr>
        <w:pStyle w:val="0"/>
        <w:spacing w:before="200" w:lineRule="auto"/>
        <w:ind w:firstLine="540"/>
        <w:jc w:val="both"/>
      </w:pPr>
      <w:r>
        <w:rPr>
          <w:sz w:val="20"/>
        </w:rPr>
        <w:t xml:space="preserve">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pPr>
        <w:pStyle w:val="0"/>
        <w:spacing w:before="200" w:lineRule="auto"/>
        <w:ind w:firstLine="540"/>
        <w:jc w:val="both"/>
      </w:pPr>
      <w:r>
        <w:rPr>
          <w:sz w:val="20"/>
        </w:rPr>
        <w:t xml:space="preserve">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pPr>
        <w:pStyle w:val="0"/>
        <w:spacing w:before="200" w:lineRule="auto"/>
        <w:ind w:firstLine="540"/>
        <w:jc w:val="both"/>
      </w:pPr>
      <w:r>
        <w:rPr>
          <w:sz w:val="20"/>
        </w:rPr>
        <w:t xml:space="preserve">7. Наряду с установленными </w:t>
      </w:r>
      <w:hyperlink w:history="0" w:anchor="P1556" w:tooltip="Статья 61. Прекращение образовательных отношений">
        <w:r>
          <w:rPr>
            <w:sz w:val="20"/>
            <w:color w:val="0000ff"/>
          </w:rPr>
          <w:t xml:space="preserve">статьей 61</w:t>
        </w:r>
      </w:hyperlink>
      <w:r>
        <w:rPr>
          <w:sz w:val="20"/>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pPr>
        <w:pStyle w:val="0"/>
        <w:spacing w:before="200" w:lineRule="auto"/>
        <w:ind w:firstLine="540"/>
        <w:jc w:val="both"/>
      </w:pPr>
      <w:r>
        <w:rPr>
          <w:sz w:val="20"/>
        </w:rPr>
        <w:t xml:space="preserve">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pPr>
        <w:pStyle w:val="0"/>
        <w:spacing w:before="200" w:lineRule="auto"/>
        <w:ind w:firstLine="540"/>
        <w:jc w:val="both"/>
      </w:pPr>
      <w:r>
        <w:rPr>
          <w:sz w:val="20"/>
        </w:rPr>
        <w:t xml:space="preserve">9. </w:t>
      </w:r>
      <w:r>
        <w:rPr>
          <w:sz w:val="20"/>
        </w:rPr>
        <w:t xml:space="preserve">Правила</w:t>
      </w:r>
      <w:r>
        <w:rPr>
          <w:sz w:val="20"/>
        </w:rPr>
        <w:t xml:space="preserve"> оказания платных образовательных услуг утверждаются Правительством Российской Федерации.</w:t>
      </w:r>
    </w:p>
    <w:p>
      <w:pPr>
        <w:pStyle w:val="0"/>
        <w:spacing w:before="200" w:lineRule="auto"/>
        <w:ind w:firstLine="540"/>
        <w:jc w:val="both"/>
      </w:pPr>
      <w:r>
        <w:rPr>
          <w:sz w:val="20"/>
        </w:rPr>
        <w:t xml:space="preserve">10. </w:t>
      </w:r>
      <w:r>
        <w:rPr>
          <w:sz w:val="20"/>
        </w:rPr>
        <w:t xml:space="preserve">Примерные формы</w:t>
      </w:r>
      <w:r>
        <w:rPr>
          <w:sz w:val="20"/>
        </w:rPr>
        <w:t xml:space="preserve">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748" w:tooltip="Приказ Минобрнауки России от 21.11.2013 N 1267 &quot;Об утверждении примерной формы договора об образовании на обучение по образовательным программам среднего профессионального и высшего образования&quot; (Зарегистрировано в Минюсте России 20.02.2014 N 31363) {КонсультантПлюс}">
        <w:r>
          <w:rPr>
            <w:sz w:val="20"/>
            <w:color w:val="0000ff"/>
          </w:rPr>
          <w:t xml:space="preserve">Примерные формы</w:t>
        </w:r>
      </w:hyperlink>
      <w:r>
        <w:rPr>
          <w:sz w:val="20"/>
        </w:rPr>
        <w:t xml:space="preserve">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749" w:tooltip="Приказ Минпросвещения России от 18.07.2022 N 562 &quot;Об утверждении примерной формы договора об образовании по дополнительным образовательным программам спортивной подготовки&quot; (Зарегистрировано в Минюсте России 23.08.2022 N 69748) {КонсультантПлюс}">
        <w:r>
          <w:rPr>
            <w:sz w:val="20"/>
            <w:color w:val="0000ff"/>
          </w:rPr>
          <w:t xml:space="preserve">Примерная форма</w:t>
        </w:r>
      </w:hyperlink>
      <w:r>
        <w:rPr>
          <w:sz w:val="20"/>
        </w:rPr>
        <w:t xml:space="preserve"> договора об образовании по дополнительным образовательным программам спортивной подготовки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w:t>
      </w:r>
    </w:p>
    <w:p>
      <w:pPr>
        <w:pStyle w:val="0"/>
        <w:jc w:val="both"/>
      </w:pPr>
      <w:r>
        <w:rPr>
          <w:sz w:val="20"/>
        </w:rPr>
        <w:t xml:space="preserve">(в ред. Федеральных законов от 26.07.2019 </w:t>
      </w:r>
      <w:hyperlink w:history="0" r:id="rId75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30.04.2021 </w:t>
      </w:r>
      <w:hyperlink w:history="0" r:id="rId75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w:t>
      </w:r>
    </w:p>
    <w:p>
      <w:pPr>
        <w:pStyle w:val="0"/>
        <w:ind w:firstLine="540"/>
        <w:jc w:val="both"/>
      </w:pPr>
      <w:r>
        <w:rPr>
          <w:sz w:val="20"/>
        </w:rPr>
      </w:r>
    </w:p>
    <w:bookmarkStart w:id="1386" w:name="P1386"/>
    <w:bookmarkEnd w:id="1386"/>
    <w:p>
      <w:pPr>
        <w:pStyle w:val="2"/>
        <w:outlineLvl w:val="1"/>
        <w:ind w:firstLine="540"/>
        <w:jc w:val="both"/>
      </w:pPr>
      <w:r>
        <w:rPr>
          <w:sz w:val="20"/>
        </w:rPr>
        <w:t xml:space="preserve">Статья 55. Общие требования к приему на обучение в организацию, осуществляющую образовательную деятельность</w:t>
      </w:r>
    </w:p>
    <w:p>
      <w:pPr>
        <w:pStyle w:val="0"/>
        <w:ind w:firstLine="540"/>
        <w:jc w:val="both"/>
      </w:pPr>
      <w:r>
        <w:rPr>
          <w:sz w:val="20"/>
        </w:rPr>
      </w:r>
    </w:p>
    <w:p>
      <w:pPr>
        <w:pStyle w:val="0"/>
        <w:ind w:firstLine="540"/>
        <w:jc w:val="both"/>
      </w:pPr>
      <w:r>
        <w:rPr>
          <w:sz w:val="20"/>
        </w:rPr>
        <w:t xml:space="preserve">1. </w:t>
      </w:r>
      <w:r>
        <w:rPr>
          <w:sz w:val="20"/>
        </w:rPr>
        <w:t xml:space="preserve">Прием</w:t>
      </w:r>
      <w:r>
        <w:rPr>
          <w:sz w:val="20"/>
        </w:rPr>
        <w:t xml:space="preserve">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w:t>
      </w:r>
      <w:r>
        <w:rPr>
          <w:sz w:val="20"/>
        </w:rPr>
        <w:t xml:space="preserve">законом</w:t>
      </w:r>
      <w:r>
        <w:rPr>
          <w:sz w:val="20"/>
        </w:rPr>
        <w:t xml:space="preserve"> предоставлены особые права (преимущества) при приеме на обучение.</w:t>
      </w:r>
    </w:p>
    <w:p>
      <w:pPr>
        <w:pStyle w:val="0"/>
        <w:spacing w:before="200" w:lineRule="auto"/>
        <w:ind w:firstLine="540"/>
        <w:jc w:val="both"/>
      </w:pPr>
      <w:r>
        <w:rPr>
          <w:sz w:val="20"/>
        </w:rPr>
        <w:t xml:space="preserve">2. Организация, осуществляющая образовательную деятельность, обязана ознакомить поступающего и (или) его родителей </w:t>
      </w:r>
      <w:hyperlink w:history="0" r:id="rId752"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со своим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pPr>
        <w:pStyle w:val="0"/>
        <w:jc w:val="both"/>
      </w:pPr>
      <w:r>
        <w:rPr>
          <w:sz w:val="20"/>
        </w:rPr>
        <w:t xml:space="preserve">(в ред. Федеральных законов от 27.12.2019 </w:t>
      </w:r>
      <w:hyperlink w:history="0" r:id="rId753"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 от 29.12.2022 </w:t>
      </w:r>
      <w:hyperlink w:history="0" r:id="rId754"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w:t>
      </w:r>
    </w:p>
    <w:p>
      <w:pPr>
        <w:pStyle w:val="0"/>
        <w:spacing w:before="200" w:lineRule="auto"/>
        <w:ind w:firstLine="540"/>
        <w:jc w:val="both"/>
      </w:pPr>
      <w:r>
        <w:rPr>
          <w:sz w:val="20"/>
        </w:rP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history="0" w:anchor="P3069" w:tooltip="4. Утратил силу. - Федеральный закон от 24.03.2021 N 51-ФЗ.">
        <w:r>
          <w:rPr>
            <w:sz w:val="20"/>
            <w:color w:val="0000ff"/>
          </w:rPr>
          <w:t xml:space="preserve">законом</w:t>
        </w:r>
      </w:hyperlink>
      <w:r>
        <w:rPr>
          <w:sz w:val="20"/>
        </w:rPr>
        <w:t xml:space="preserve">. Дети с ограниченными возможностями здоровья принимаются на обучение по адаптированной основной общеобразовательной </w:t>
      </w:r>
      <w:r>
        <w:rPr>
          <w:sz w:val="20"/>
        </w:rPr>
        <w:t xml:space="preserve">программе</w:t>
      </w:r>
      <w:r>
        <w:rPr>
          <w:sz w:val="20"/>
        </w:rPr>
        <w:t xml:space="preserve"> только с согласия родителей (законных представителей) и на основании рекомендаций психолого-медико-педагогической комиссии.</w:t>
      </w:r>
    </w:p>
    <w:p>
      <w:pPr>
        <w:pStyle w:val="0"/>
        <w:spacing w:before="200" w:lineRule="auto"/>
        <w:ind w:firstLine="540"/>
        <w:jc w:val="both"/>
      </w:pPr>
      <w:r>
        <w:rPr>
          <w:sz w:val="20"/>
        </w:rPr>
        <w:t xml:space="preserve">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pPr>
        <w:pStyle w:val="0"/>
        <w:spacing w:before="200" w:lineRule="auto"/>
        <w:ind w:firstLine="540"/>
        <w:jc w:val="both"/>
      </w:pPr>
      <w:r>
        <w:rPr>
          <w:sz w:val="20"/>
        </w:rPr>
        <w:t xml:space="preserve">5. Прием на обучение по дополнительным образовательным программам, а также на места с оплатой стоимости обучения физическими и (или) юридическими лицами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pPr>
        <w:pStyle w:val="0"/>
        <w:jc w:val="both"/>
      </w:pPr>
      <w:r>
        <w:rPr>
          <w:sz w:val="20"/>
        </w:rPr>
        <w:t xml:space="preserve">(в ред. Федерального </w:t>
      </w:r>
      <w:hyperlink w:history="0" r:id="rId755"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spacing w:before="200" w:lineRule="auto"/>
        <w:ind w:firstLine="540"/>
        <w:jc w:val="both"/>
      </w:pPr>
      <w:r>
        <w:rPr>
          <w:sz w:val="20"/>
        </w:rPr>
        <w:t xml:space="preserve">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pPr>
        <w:pStyle w:val="0"/>
        <w:spacing w:before="200" w:lineRule="auto"/>
        <w:ind w:firstLine="540"/>
        <w:jc w:val="both"/>
      </w:pPr>
      <w:r>
        <w:rPr>
          <w:sz w:val="20"/>
        </w:rP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w:history="0" r:id="rId756" w:tooltip="Постановление Правительства РФ от 14.08.2013 N 697 &quot;Об утверждении перечня специальностей и направлений подготовки,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quot; {КонсультантПлюс}">
        <w:r>
          <w:rPr>
            <w:sz w:val="20"/>
            <w:color w:val="0000ff"/>
          </w:rPr>
          <w:t xml:space="preserve">перечень</w:t>
        </w:r>
      </w:hyperlink>
      <w:r>
        <w:rPr>
          <w:sz w:val="20"/>
        </w:rP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bookmarkStart w:id="1397" w:name="P1397"/>
    <w:bookmarkEnd w:id="1397"/>
    <w:p>
      <w:pPr>
        <w:pStyle w:val="0"/>
        <w:spacing w:before="200" w:lineRule="auto"/>
        <w:ind w:firstLine="540"/>
        <w:jc w:val="both"/>
      </w:pPr>
      <w:r>
        <w:rPr>
          <w:sz w:val="20"/>
        </w:rPr>
        <w:t xml:space="preserve">8. </w:t>
      </w:r>
      <w:r>
        <w:rPr>
          <w:sz w:val="20"/>
        </w:rPr>
        <w:t xml:space="preserve">Порядок</w:t>
      </w:r>
      <w:r>
        <w:rPr>
          <w:sz w:val="20"/>
        </w:rPr>
        <w:t xml:space="preserve">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w:t>
      </w:r>
      <w:r>
        <w:rPr>
          <w:sz w:val="20"/>
        </w:rPr>
        <w:t xml:space="preserve">перечень</w:t>
      </w:r>
      <w:r>
        <w:rPr>
          <w:sz w:val="20"/>
        </w:rPr>
        <w:t xml:space="preserve">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оценки результатов указанных вступительных испытаний,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w:t>
      </w:r>
      <w:r>
        <w:rPr>
          <w:sz w:val="20"/>
        </w:rPr>
        <w:t xml:space="preserve">Порядок</w:t>
      </w:r>
      <w:r>
        <w:rPr>
          <w:sz w:val="20"/>
        </w:rPr>
        <w:t xml:space="preserve">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w:t>
      </w:r>
      <w:hyperlink w:history="0" r:id="rId757" w:tooltip="Приказ Минобрнауки России от 27.11.2024 N 820 &quot;Об утверждении перечня вступительных испытаний при приеме на обучение по образовательным программам высшего образования - программам бакалавриата и программам специалитета&quot; (Зарегистрировано в Минюсте России 29.11.2024 N 80380) {КонсультантПлюс}">
        <w:r>
          <w:rPr>
            <w:sz w:val="20"/>
            <w:color w:val="0000ff"/>
          </w:rPr>
          <w:t xml:space="preserve">перечень</w:t>
        </w:r>
      </w:hyperlink>
      <w:r>
        <w:rPr>
          <w:sz w:val="20"/>
        </w:rPr>
        <w:t xml:space="preserve"> вступительных испытаний при приеме на обучение по образовательным программам высшего образования каждого уровня, </w:t>
      </w:r>
      <w:r>
        <w:rPr>
          <w:sz w:val="20"/>
        </w:rPr>
        <w:t xml:space="preserve">особенности</w:t>
      </w:r>
      <w:r>
        <w:rPr>
          <w:sz w:val="20"/>
        </w:rPr>
        <w:t xml:space="preserve">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w:t>
      </w:r>
      <w:hyperlink w:history="0" r:id="rId758" w:tooltip="Приказ Минобрнауки России от 19.09.2013 N 1076 &quot;Об утверждении перечня дополнительных вступительных испытаний творческой и (или) профессиональной направленности при приеме на обучение по программам бакалавриата и программам специалитета&quot; (Зарегистрировано в Минюсте России 02.10.2013 N 30083) {КонсультантПлюс}">
        <w:r>
          <w:rPr>
            <w:sz w:val="20"/>
            <w:color w:val="0000ff"/>
          </w:rPr>
          <w:t xml:space="preserve">перечень</w:t>
        </w:r>
      </w:hyperlink>
      <w:r>
        <w:rPr>
          <w:sz w:val="20"/>
        </w:rPr>
        <w:t xml:space="preserve">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декабря года, предшествующего приему на обучение по указанным программам.</w:t>
      </w:r>
    </w:p>
    <w:p>
      <w:pPr>
        <w:pStyle w:val="0"/>
        <w:jc w:val="both"/>
      </w:pPr>
      <w:r>
        <w:rPr>
          <w:sz w:val="20"/>
        </w:rPr>
        <w:t xml:space="preserve">(в ред. Федеральных законов от 26.07.2019 </w:t>
      </w:r>
      <w:hyperlink w:history="0" r:id="rId75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24.03.2021 </w:t>
      </w:r>
      <w:hyperlink w:history="0" r:id="rId760"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N 51-ФЗ</w:t>
        </w:r>
      </w:hyperlink>
      <w:r>
        <w:rPr>
          <w:sz w:val="20"/>
        </w:rPr>
        <w:t xml:space="preserve">, от 29.12.2022 </w:t>
      </w:r>
      <w:hyperlink w:history="0" r:id="rId761"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N 641-ФЗ</w:t>
        </w:r>
      </w:hyperlink>
      <w:r>
        <w:rPr>
          <w:sz w:val="20"/>
        </w:rPr>
        <w:t xml:space="preserve">)</w:t>
      </w:r>
    </w:p>
    <w:p>
      <w:pPr>
        <w:pStyle w:val="0"/>
        <w:spacing w:before="200" w:lineRule="auto"/>
        <w:ind w:firstLine="540"/>
        <w:jc w:val="both"/>
      </w:pPr>
      <w:r>
        <w:rPr>
          <w:sz w:val="20"/>
        </w:rPr>
        <w:t xml:space="preserve">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pPr>
        <w:pStyle w:val="0"/>
        <w:spacing w:before="200" w:lineRule="auto"/>
        <w:ind w:firstLine="540"/>
        <w:jc w:val="both"/>
      </w:pPr>
      <w:r>
        <w:rPr>
          <w:sz w:val="20"/>
        </w:rPr>
        <w:t xml:space="preserve">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pPr>
        <w:pStyle w:val="0"/>
        <w:jc w:val="both"/>
      </w:pPr>
      <w:r>
        <w:rPr>
          <w:sz w:val="20"/>
        </w:rPr>
        <w:t xml:space="preserve">(часть 10 введена Федеральным </w:t>
      </w:r>
      <w:hyperlink w:history="0" r:id="rId762" w:tooltip="Федеральный закон от 02.07.2013 N 170-ФЗ (с изм. от 30.10.2014) &quot;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quot; {КонсультантПлюс}">
        <w:r>
          <w:rPr>
            <w:sz w:val="20"/>
            <w:color w:val="0000ff"/>
          </w:rPr>
          <w:t xml:space="preserve">законом</w:t>
        </w:r>
      </w:hyperlink>
      <w:r>
        <w:rPr>
          <w:sz w:val="20"/>
        </w:rPr>
        <w:t xml:space="preserve"> от 02.07.2013 N 170-ФЗ)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Заключение договоров о целевом обучении с учетом изменений, внесенных ФЗ от 14.04.2023 N 124-ФЗ, </w:t>
            </w:r>
            <w:hyperlink w:history="0" r:id="rId763"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осуществляется</w:t>
              </w:r>
            </w:hyperlink>
            <w:r>
              <w:rPr>
                <w:sz w:val="20"/>
                <w:color w:val="392c69"/>
              </w:rPr>
              <w:t xml:space="preserve"> начиная с приема на 2024/25 учебный год. Указанные изменения </w:t>
            </w:r>
            <w:hyperlink w:history="0" r:id="rId764"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не распространяются</w:t>
              </w:r>
            </w:hyperlink>
            <w:r>
              <w:rPr>
                <w:sz w:val="20"/>
                <w:color w:val="392c69"/>
              </w:rPr>
              <w:t xml:space="preserve"> на правоотношения, возникшие из договоров о целевом обучении, заключенных до 01.05.2024.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05" w:name="P1405"/>
    <w:bookmarkEnd w:id="1405"/>
    <w:p>
      <w:pPr>
        <w:pStyle w:val="2"/>
        <w:spacing w:before="260" w:lineRule="auto"/>
        <w:outlineLvl w:val="1"/>
        <w:ind w:firstLine="540"/>
        <w:jc w:val="both"/>
      </w:pPr>
      <w:r>
        <w:rPr>
          <w:sz w:val="20"/>
        </w:rPr>
        <w:t xml:space="preserve">Статья 56. Целевое обучение</w:t>
      </w:r>
    </w:p>
    <w:p>
      <w:pPr>
        <w:pStyle w:val="0"/>
        <w:ind w:firstLine="540"/>
        <w:jc w:val="both"/>
      </w:pPr>
      <w:r>
        <w:rPr>
          <w:sz w:val="20"/>
        </w:rPr>
      </w:r>
    </w:p>
    <w:p>
      <w:pPr>
        <w:pStyle w:val="0"/>
        <w:ind w:firstLine="540"/>
        <w:jc w:val="both"/>
      </w:pPr>
      <w:r>
        <w:rPr>
          <w:sz w:val="20"/>
        </w:rPr>
        <w:t xml:space="preserve">(в ред. Федерального </w:t>
      </w:r>
      <w:hyperlink w:history="0" r:id="rId765"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jc w:val="both"/>
      </w:pPr>
      <w:r>
        <w:rPr>
          <w:sz w:val="20"/>
        </w:rPr>
      </w:r>
    </w:p>
    <w:p>
      <w:pPr>
        <w:pStyle w:val="0"/>
        <w:ind w:firstLine="540"/>
        <w:jc w:val="both"/>
      </w:pPr>
      <w:r>
        <w:rPr>
          <w:sz w:val="20"/>
        </w:rPr>
        <w:t xml:space="preserve">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pPr>
        <w:pStyle w:val="0"/>
        <w:spacing w:before="200" w:lineRule="auto"/>
        <w:ind w:firstLine="540"/>
        <w:jc w:val="both"/>
      </w:pPr>
      <w:r>
        <w:rPr>
          <w:sz w:val="20"/>
        </w:rPr>
        <w:t xml:space="preserve">2. Заказчиком целевого обучения не могут выступать лица, указанные в </w:t>
      </w:r>
      <w:hyperlink w:history="0" r:id="rId766"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sz w:val="20"/>
            <w:color w:val="0000ff"/>
          </w:rPr>
          <w:t xml:space="preserve">части 2 статьи 1</w:t>
        </w:r>
      </w:hyperlink>
      <w:r>
        <w:rPr>
          <w:sz w:val="20"/>
        </w:rPr>
        <w:t xml:space="preserve"> Федерального закона от 4 июня 2018 года N 127-ФЗ "О мерах воздействия (противодействия) на недружественные действия Соединенных Штатов Америки и иных иностранных государств", а также лица, признанные в соответствии с законодательством Российской Федерации иностранными агентами.</w:t>
      </w:r>
    </w:p>
    <w:p>
      <w:pPr>
        <w:pStyle w:val="0"/>
        <w:spacing w:before="200" w:lineRule="auto"/>
        <w:ind w:firstLine="540"/>
        <w:jc w:val="both"/>
      </w:pPr>
      <w:r>
        <w:rPr>
          <w:sz w:val="20"/>
        </w:rPr>
        <w:t xml:space="preserve">3. Существенными условиями договора о целевом обучении являются:</w:t>
      </w:r>
    </w:p>
    <w:p>
      <w:pPr>
        <w:pStyle w:val="0"/>
        <w:spacing w:before="200" w:lineRule="auto"/>
        <w:ind w:firstLine="540"/>
        <w:jc w:val="both"/>
      </w:pPr>
      <w:r>
        <w:rPr>
          <w:sz w:val="20"/>
        </w:rPr>
        <w:t xml:space="preserve">1) обязательства заказчика целевого обучения:</w:t>
      </w:r>
    </w:p>
    <w:bookmarkStart w:id="1413" w:name="P1413"/>
    <w:bookmarkEnd w:id="1413"/>
    <w:p>
      <w:pPr>
        <w:pStyle w:val="0"/>
        <w:spacing w:before="200" w:lineRule="auto"/>
        <w:ind w:firstLine="540"/>
        <w:jc w:val="both"/>
      </w:pPr>
      <w:r>
        <w:rPr>
          <w:sz w:val="20"/>
        </w:rPr>
        <w:t xml:space="preserve">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w:t>
      </w:r>
    </w:p>
    <w:bookmarkStart w:id="1414" w:name="P1414"/>
    <w:bookmarkEnd w:id="1414"/>
    <w:p>
      <w:pPr>
        <w:pStyle w:val="0"/>
        <w:spacing w:before="200" w:lineRule="auto"/>
        <w:ind w:firstLine="540"/>
        <w:jc w:val="both"/>
      </w:pPr>
      <w:r>
        <w:rPr>
          <w:sz w:val="20"/>
        </w:rPr>
        <w:t xml:space="preserve">б)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 В случае, если заказчиком целевого обучения является федеральный государственный орган, орган государственной власти субъекта Российской Федерации или орган местного самоуправления либо если организация, в которую будет трудоустроен гражданин в соответствии с договором о целевом обучении, включена в сводный реестр организаций оборонно-промышленного комплекса, формируемый в соответствии с </w:t>
      </w:r>
      <w:hyperlink w:history="0" r:id="rId767" w:tooltip="Федеральный закон от 31.12.2014 N 488-ФЗ (ред. от 07.07.2025) &quot;О промышленной политике в Российской Федерации&quot; (с изм. и доп., вступ. в силу с 29.09.2025) {КонсультантПлюс}">
        <w:r>
          <w:rPr>
            <w:sz w:val="20"/>
            <w:color w:val="0000ff"/>
          </w:rPr>
          <w:t xml:space="preserve">частью 2 статьи 21</w:t>
        </w:r>
      </w:hyperlink>
      <w:r>
        <w:rPr>
          <w:sz w:val="20"/>
        </w:rPr>
        <w:t xml:space="preserve"> Федерального закона от 31 декабря 2014 года N 488-ФЗ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w:t>
      </w:r>
    </w:p>
    <w:p>
      <w:pPr>
        <w:pStyle w:val="0"/>
        <w:spacing w:before="200" w:lineRule="auto"/>
        <w:ind w:firstLine="540"/>
        <w:jc w:val="both"/>
      </w:pPr>
      <w:r>
        <w:rPr>
          <w:sz w:val="20"/>
        </w:rPr>
        <w:t xml:space="preserve">2) обязательства гражданина, заключившего договор о целевом обучении:</w:t>
      </w:r>
    </w:p>
    <w:p>
      <w:pPr>
        <w:pStyle w:val="0"/>
        <w:spacing w:before="200" w:lineRule="auto"/>
        <w:ind w:firstLine="540"/>
        <w:jc w:val="both"/>
      </w:pPr>
      <w:r>
        <w:rPr>
          <w:sz w:val="20"/>
        </w:rPr>
        <w:t xml:space="preserve">а) по освоению основной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pPr>
        <w:pStyle w:val="0"/>
        <w:spacing w:before="200" w:lineRule="auto"/>
        <w:ind w:firstLine="540"/>
        <w:jc w:val="both"/>
      </w:pPr>
      <w:r>
        <w:rPr>
          <w:sz w:val="20"/>
        </w:rPr>
        <w:t xml:space="preserve">б) по осуществлению трудовой деятельности в месте, определенном договором о целевом обучении, в течение не менее трех лет и не более пяти лет в соответствии с полученной квалификацией с учетом трудоустройства в срок, установленный таким договором.</w:t>
      </w:r>
    </w:p>
    <w:bookmarkStart w:id="1418" w:name="P1418"/>
    <w:bookmarkEnd w:id="1418"/>
    <w:p>
      <w:pPr>
        <w:pStyle w:val="0"/>
        <w:spacing w:before="200" w:lineRule="auto"/>
        <w:ind w:firstLine="540"/>
        <w:jc w:val="both"/>
      </w:pPr>
      <w:r>
        <w:rPr>
          <w:sz w:val="20"/>
        </w:rPr>
        <w:t xml:space="preserve">4. Договором о целевом обучении могут предусматриваться условия:</w:t>
      </w:r>
    </w:p>
    <w:p>
      <w:pPr>
        <w:pStyle w:val="0"/>
        <w:spacing w:before="200" w:lineRule="auto"/>
        <w:ind w:firstLine="540"/>
        <w:jc w:val="both"/>
      </w:pPr>
      <w:r>
        <w:rPr>
          <w:sz w:val="20"/>
        </w:rPr>
        <w:t xml:space="preserve">1) о прохождении гражданином практической подготовки у заказчика целевого обучения или в организации, в которую будет трудоустроен гражданин в соответствии с договором о целевом обучении, и об индивидуальном сопровождении гражданина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pPr>
        <w:pStyle w:val="0"/>
        <w:spacing w:before="200" w:lineRule="auto"/>
        <w:ind w:firstLine="540"/>
        <w:jc w:val="both"/>
      </w:pPr>
      <w:r>
        <w:rPr>
          <w:sz w:val="20"/>
        </w:rPr>
        <w:t xml:space="preserve">2) о требованиях заказчика целевого обучения к успеваемости гражданина, с которым заключен договор о целевом обучении, и возможности сокращения заказчиком целевого обучения мер поддержки при невыполнении гражданином этих требований.</w:t>
      </w:r>
    </w:p>
    <w:p>
      <w:pPr>
        <w:pStyle w:val="0"/>
        <w:spacing w:before="200" w:lineRule="auto"/>
        <w:ind w:firstLine="540"/>
        <w:jc w:val="both"/>
      </w:pPr>
      <w:r>
        <w:rPr>
          <w:sz w:val="20"/>
        </w:rPr>
        <w:t xml:space="preserve">5. Сторонами договора о целевом обучении, предусматривающего условия, указанные в </w:t>
      </w:r>
      <w:hyperlink w:history="0" w:anchor="P1418" w:tooltip="4. Договором о целевом обучении могут предусматриваться условия:">
        <w:r>
          <w:rPr>
            <w:sz w:val="20"/>
            <w:color w:val="0000ff"/>
          </w:rPr>
          <w:t xml:space="preserve">части 4</w:t>
        </w:r>
      </w:hyperlink>
      <w:r>
        <w:rPr>
          <w:sz w:val="20"/>
        </w:rPr>
        <w:t xml:space="preserve"> настоящей статьи, наряду с гражданином и заказчиком целевого обучения является организация, осуществляющая образовательную деятельность, и может являться организация, в которую будет трудоустроен гражданин в соответствии с договором о целевом обучении. Такой договор о целевом обучении предусматривает обязательства:</w:t>
      </w:r>
    </w:p>
    <w:p>
      <w:pPr>
        <w:pStyle w:val="0"/>
        <w:spacing w:before="200" w:lineRule="auto"/>
        <w:ind w:firstLine="540"/>
        <w:jc w:val="both"/>
      </w:pPr>
      <w:r>
        <w:rPr>
          <w:sz w:val="20"/>
        </w:rPr>
        <w:t xml:space="preserve">1) организации, осуществляющей образовательную деятельность:</w:t>
      </w:r>
    </w:p>
    <w:p>
      <w:pPr>
        <w:pStyle w:val="0"/>
        <w:spacing w:before="200" w:lineRule="auto"/>
        <w:ind w:firstLine="540"/>
        <w:jc w:val="both"/>
      </w:pPr>
      <w:r>
        <w:rPr>
          <w:sz w:val="20"/>
        </w:rPr>
        <w:t xml:space="preserve">а) по организации практической подготовки гражданина в местах, определенных договором о целевом обучении;</w:t>
      </w:r>
    </w:p>
    <w:p>
      <w:pPr>
        <w:pStyle w:val="0"/>
        <w:spacing w:before="200" w:lineRule="auto"/>
        <w:ind w:firstLine="540"/>
        <w:jc w:val="both"/>
      </w:pPr>
      <w:r>
        <w:rPr>
          <w:sz w:val="20"/>
        </w:rPr>
        <w:t xml:space="preserve">б) по предоставлению заказчику целевого обучения по его заявлению сведений о результатах освоения гражданином образовательной программы, результатах прохождения им промежуточной и итоговой аттестации;</w:t>
      </w:r>
    </w:p>
    <w:p>
      <w:pPr>
        <w:pStyle w:val="0"/>
        <w:spacing w:before="200" w:lineRule="auto"/>
        <w:ind w:firstLine="540"/>
        <w:jc w:val="both"/>
      </w:pPr>
      <w:r>
        <w:rPr>
          <w:sz w:val="20"/>
        </w:rPr>
        <w:t xml:space="preserve">2) заказчика целевого обучения или организации, в которую будет трудоустроен гражданин в соответствии с договором о целевом обучении, по организации условий для прохождения гражданином, с которым заключен договор о целевом обучении, практической подготовки в местах, определенных договором о целевом обучении, в том числе предоставление ему индивидуального сопровождения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pPr>
        <w:pStyle w:val="0"/>
        <w:spacing w:before="200" w:lineRule="auto"/>
        <w:ind w:firstLine="540"/>
        <w:jc w:val="both"/>
      </w:pPr>
      <w:r>
        <w:rPr>
          <w:sz w:val="20"/>
        </w:rPr>
        <w:t xml:space="preserve">3) заказчика целевого обучения по информированию гражданина, с которым заключен договор о целевом обучении, о сокращении мер поддержки при невыполнении им требований заказчика целевого обучения к успеваемости.</w:t>
      </w:r>
    </w:p>
    <w:p>
      <w:pPr>
        <w:pStyle w:val="0"/>
        <w:spacing w:before="200" w:lineRule="auto"/>
        <w:ind w:firstLine="540"/>
        <w:jc w:val="both"/>
      </w:pPr>
      <w:r>
        <w:rPr>
          <w:sz w:val="20"/>
        </w:rPr>
        <w:t xml:space="preserve">6. В случае, если заказчик целевого обучения также оплачивает обучение гражданина по образовательной программе среднего профессионального или высшего образования, договор о целевом обучении может содержать условия договора об оказании платных образовательных услуг, предусмотренные </w:t>
      </w:r>
      <w:hyperlink w:history="0" w:anchor="P1370" w:tooltip="Статья 54. Договор об образовании">
        <w:r>
          <w:rPr>
            <w:sz w:val="20"/>
            <w:color w:val="0000ff"/>
          </w:rPr>
          <w:t xml:space="preserve">статьей 54</w:t>
        </w:r>
      </w:hyperlink>
      <w:r>
        <w:rPr>
          <w:sz w:val="20"/>
        </w:rPr>
        <w:t xml:space="preserve"> настоящего Федерального закона.</w:t>
      </w:r>
    </w:p>
    <w:p>
      <w:pPr>
        <w:pStyle w:val="0"/>
        <w:spacing w:before="200" w:lineRule="auto"/>
        <w:ind w:firstLine="540"/>
        <w:jc w:val="both"/>
      </w:pPr>
      <w:r>
        <w:rPr>
          <w:sz w:val="20"/>
        </w:rPr>
        <w:t xml:space="preserve">7. Заказчик целевого обучения размещает на Единой цифровой </w:t>
      </w:r>
      <w:hyperlink w:history="0" r:id="rId768" w:tooltip="Федеральный закон от 12.12.2023 N 565-ФЗ (ред. от 08.08.2024) &quot;О занятости населения в Российской Федерации&quot; (с изм. и доп., вступ. в силу с 01.03.2025) {КонсультантПлюс}">
        <w:r>
          <w:rPr>
            <w:sz w:val="20"/>
            <w:color w:val="0000ff"/>
          </w:rPr>
          <w:t xml:space="preserve">платформе</w:t>
        </w:r>
      </w:hyperlink>
      <w:r>
        <w:rPr>
          <w:sz w:val="20"/>
        </w:rPr>
        <w:t xml:space="preserve"> в сфере занятости и трудовых отношений "Работа в России" </w:t>
      </w:r>
      <w:hyperlink w:history="0" r:id="rId769"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предложения</w:t>
        </w:r>
      </w:hyperlink>
      <w:r>
        <w:rPr>
          <w:sz w:val="20"/>
        </w:rPr>
        <w:t xml:space="preserve"> о заключении договора или договоров о целевом обучении, которые должны содержать:</w:t>
      </w:r>
    </w:p>
    <w:p>
      <w:pPr>
        <w:pStyle w:val="0"/>
        <w:spacing w:before="200" w:lineRule="auto"/>
        <w:ind w:firstLine="540"/>
        <w:jc w:val="both"/>
      </w:pPr>
      <w:r>
        <w:rPr>
          <w:sz w:val="20"/>
        </w:rPr>
        <w:t xml:space="preserve">1) 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о месте осуществления трудовой деятельности с учетом требований, установленных </w:t>
      </w:r>
      <w:hyperlink w:history="0" w:anchor="P1414" w:tooltip="б)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 В случае, если заказчиком целевого обучения является федеральный государственный орган, орган государственной власти субъекта Российской Федерации или орган местного самоуправления либо если организация, в которую будет трудоустроен...">
        <w:r>
          <w:rPr>
            <w:sz w:val="20"/>
            <w:color w:val="0000ff"/>
          </w:rPr>
          <w:t xml:space="preserve">подпунктом "б" пункта 1 части 3</w:t>
        </w:r>
      </w:hyperlink>
      <w:r>
        <w:rPr>
          <w:sz w:val="20"/>
        </w:rPr>
        <w:t xml:space="preserve"> настоящей статьи;</w:t>
      </w:r>
    </w:p>
    <w:p>
      <w:pPr>
        <w:pStyle w:val="0"/>
        <w:spacing w:before="200" w:lineRule="auto"/>
        <w:ind w:firstLine="540"/>
        <w:jc w:val="both"/>
      </w:pPr>
      <w:r>
        <w:rPr>
          <w:sz w:val="20"/>
        </w:rPr>
        <w:t xml:space="preserve">2) сведения об организациях, осуществляющих образовательную деятельность, в которых должно быть организовано целевое обучение, и о профессиях, специальностях, направлениях подготовки, научных специальностях, по которым требуется целевое обучение в каждой из указанных организаций;</w:t>
      </w:r>
    </w:p>
    <w:p>
      <w:pPr>
        <w:pStyle w:val="0"/>
        <w:spacing w:before="200" w:lineRule="auto"/>
        <w:ind w:firstLine="540"/>
        <w:jc w:val="both"/>
      </w:pPr>
      <w:r>
        <w:rPr>
          <w:sz w:val="20"/>
        </w:rPr>
        <w:t xml:space="preserve">3) сведения о мерах поддержки, указанных в </w:t>
      </w:r>
      <w:hyperlink w:history="0" w:anchor="P1413" w:tooltip="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
        <w:r>
          <w:rPr>
            <w:sz w:val="20"/>
            <w:color w:val="0000ff"/>
          </w:rPr>
          <w:t xml:space="preserve">подпункте "а" пункта 1 части 3</w:t>
        </w:r>
      </w:hyperlink>
      <w:r>
        <w:rPr>
          <w:sz w:val="20"/>
        </w:rPr>
        <w:t xml:space="preserve"> настоящей статьи, а также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осуществления, указанном в заявке;</w:t>
      </w:r>
    </w:p>
    <w:p>
      <w:pPr>
        <w:pStyle w:val="0"/>
        <w:spacing w:before="200" w:lineRule="auto"/>
        <w:ind w:firstLine="540"/>
        <w:jc w:val="both"/>
      </w:pPr>
      <w:r>
        <w:rPr>
          <w:sz w:val="20"/>
        </w:rPr>
        <w:t xml:space="preserve">4) сведения о требованиях, которые предъявляются заказчиком целевого обучения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Перечень требований, которые предъявляются заказчиком целевого обучения к гражданам, с которыми заключается договор о целевом обучении, определяется Правительством Российской Федерации и не может включать в себя требования к учебным достижениям, учитываемым в соответствии с настоящим Федеральным законом при приеме на обучение по образовательной программе среднего профессионального или высшего образования, а также квалификационные требования к уровню образования;</w:t>
      </w:r>
    </w:p>
    <w:p>
      <w:pPr>
        <w:pStyle w:val="0"/>
        <w:spacing w:before="200" w:lineRule="auto"/>
        <w:ind w:firstLine="540"/>
        <w:jc w:val="both"/>
      </w:pPr>
      <w:r>
        <w:rPr>
          <w:sz w:val="20"/>
        </w:rPr>
        <w:t xml:space="preserve">5) сведения о требованиях к успеваемости гражданина, с которым будет заключен договор о целевом обучении, в период освоения им образовательной программы среднего профессионального или высшего образования и порядке сокращения заказчиком целевого обучения мер поддержки при невыполнении гражданином этих требований;</w:t>
      </w:r>
    </w:p>
    <w:p>
      <w:pPr>
        <w:pStyle w:val="0"/>
        <w:spacing w:before="200" w:lineRule="auto"/>
        <w:ind w:firstLine="540"/>
        <w:jc w:val="both"/>
      </w:pPr>
      <w:r>
        <w:rPr>
          <w:sz w:val="20"/>
        </w:rPr>
        <w:t xml:space="preserve">6) контакты лиц, определенных заказчиком целевого обучения ответственными за организацию заключения договоров о целевом обучении.</w:t>
      </w:r>
    </w:p>
    <w:p>
      <w:pPr>
        <w:pStyle w:val="0"/>
        <w:spacing w:before="200" w:lineRule="auto"/>
        <w:ind w:firstLine="540"/>
        <w:jc w:val="both"/>
      </w:pPr>
      <w:r>
        <w:rPr>
          <w:sz w:val="20"/>
        </w:rPr>
        <w:t xml:space="preserve">8. Информация, содержащая предложения о заключении договора или договоров о целевом обучении на Единой цифровой платформе в сфере занятости и трудовых отношений "Работа в России", является общедоступной информацией, за исключением </w:t>
      </w:r>
      <w:hyperlink w:history="0" r:id="rId77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информации</w:t>
        </w:r>
      </w:hyperlink>
      <w:r>
        <w:rPr>
          <w:sz w:val="20"/>
        </w:rPr>
        <w:t xml:space="preserve">, доступ к которой ограничен федеральным законом.</w:t>
      </w:r>
    </w:p>
    <w:bookmarkStart w:id="1436" w:name="P1436"/>
    <w:bookmarkEnd w:id="1436"/>
    <w:p>
      <w:pPr>
        <w:pStyle w:val="0"/>
        <w:spacing w:before="200" w:lineRule="auto"/>
        <w:ind w:firstLine="540"/>
        <w:jc w:val="both"/>
      </w:pPr>
      <w:r>
        <w:rPr>
          <w:sz w:val="20"/>
        </w:rPr>
        <w:t xml:space="preserve">9. Гражданин, желающий заключить договор о целевом обучении, может подать </w:t>
      </w:r>
      <w:hyperlink w:history="0" r:id="rId771"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заявку</w:t>
        </w:r>
      </w:hyperlink>
      <w:r>
        <w:rPr>
          <w:sz w:val="20"/>
        </w:rPr>
        <w:t xml:space="preserve"> при приеме на обучение или непосредственно во время обучения по образовательной программе среднего профессионального или высшего образования.</w:t>
      </w:r>
    </w:p>
    <w:p>
      <w:pPr>
        <w:pStyle w:val="0"/>
        <w:spacing w:before="200" w:lineRule="auto"/>
        <w:ind w:firstLine="540"/>
        <w:jc w:val="both"/>
      </w:pPr>
      <w:r>
        <w:rPr>
          <w:sz w:val="20"/>
        </w:rPr>
        <w:t xml:space="preserve">10. Заявка, указанная в </w:t>
      </w:r>
      <w:hyperlink w:history="0" w:anchor="P1436" w:tooltip="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sz w:val="20"/>
            <w:color w:val="0000ff"/>
          </w:rPr>
          <w:t xml:space="preserve">части 9</w:t>
        </w:r>
      </w:hyperlink>
      <w:r>
        <w:rPr>
          <w:sz w:val="20"/>
        </w:rPr>
        <w:t xml:space="preserve"> настоящей статьи, при приеме на обучение подается в бумажном или электронном виде, во время обучения заявка подается в бумажном виде.</w:t>
      </w:r>
    </w:p>
    <w:p>
      <w:pPr>
        <w:pStyle w:val="0"/>
        <w:spacing w:before="200" w:lineRule="auto"/>
        <w:ind w:firstLine="540"/>
        <w:jc w:val="both"/>
      </w:pPr>
      <w:r>
        <w:rPr>
          <w:sz w:val="20"/>
        </w:rPr>
        <w:t xml:space="preserve">11. При подаче заявки, указанной в </w:t>
      </w:r>
      <w:hyperlink w:history="0" w:anchor="P1436" w:tooltip="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
        <w:r>
          <w:rPr>
            <w:sz w:val="20"/>
            <w:color w:val="0000ff"/>
          </w:rPr>
          <w:t xml:space="preserve">части 9</w:t>
        </w:r>
      </w:hyperlink>
      <w:r>
        <w:rPr>
          <w:sz w:val="20"/>
        </w:rPr>
        <w:t xml:space="preserve"> настоящей статьи, в бумажном виде гражданин самостоятельно знакомится с предложениями о заключении договора или договоров о целевом обучении, размещенными заказчиками целевого обучения на Единой цифровой платформе в сфере занятости и трудовых отношений "Работа в России", и непосредственно обращается к заказчику целевого обучения или в организацию, осуществляющую образовательную деятельность, в которой должно быть организовано целевое обучение. В электронном виде указанная в части 9 настоящей статьи заявка подается посредством федеральной государственной информационной </w:t>
      </w:r>
      <w:hyperlink w:history="0" r:id="rId772"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0"/>
            <w:color w:val="0000ff"/>
          </w:rPr>
          <w:t xml:space="preserve">системы</w:t>
        </w:r>
      </w:hyperlink>
      <w:r>
        <w:rPr>
          <w:sz w:val="20"/>
        </w:rPr>
        <w:t xml:space="preserve"> "Единый портал государственных и муниципальных услуг (функций)" (далее - единый портал государственных и муниципальных услуг) одновременно с подачей заявления о приеме на обучение. Гражданин представляет сведения, подтверждающие его соответствие требованиям, предъявляемым заказчиком целевого обучения к гражданам, с которыми заключается договор о целевом обучении.</w:t>
      </w:r>
    </w:p>
    <w:p>
      <w:pPr>
        <w:pStyle w:val="0"/>
        <w:spacing w:before="200" w:lineRule="auto"/>
        <w:ind w:firstLine="540"/>
        <w:jc w:val="both"/>
      </w:pPr>
      <w:r>
        <w:rPr>
          <w:sz w:val="20"/>
        </w:rPr>
        <w:t xml:space="preserve">12. При приеме на обучение договор о целевом обучении заключается после издания распорядительного акта о приеме гражданина на обучение, но не позднее начала учебного года.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 и которые приняты на обучение в соответствии с порядком приема, предусмотренным </w:t>
      </w:r>
      <w:hyperlink w:history="0" w:anchor="P1397"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 Договор о целевом обучении с гражданином, поступающим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заключается с учетом особенностей, установленных </w:t>
      </w:r>
      <w:hyperlink w:history="0" w:anchor="P1796" w:tooltip="Статья 71.1. Особенности приема на целевое обучение по образовательным программам высшего образования">
        <w:r>
          <w:rPr>
            <w:sz w:val="20"/>
            <w:color w:val="0000ff"/>
          </w:rPr>
          <w:t xml:space="preserve">статьей 71.1</w:t>
        </w:r>
      </w:hyperlink>
      <w:r>
        <w:rPr>
          <w:sz w:val="20"/>
        </w:rPr>
        <w:t xml:space="preserve"> настоящего Федерального закона.</w:t>
      </w:r>
    </w:p>
    <w:p>
      <w:pPr>
        <w:pStyle w:val="0"/>
        <w:spacing w:before="200" w:lineRule="auto"/>
        <w:ind w:firstLine="540"/>
        <w:jc w:val="both"/>
      </w:pPr>
      <w:r>
        <w:rPr>
          <w:sz w:val="20"/>
        </w:rPr>
        <w:t xml:space="preserve">13. Во время обучения договор о целевом обучении заключается в сроки, определенные заказчиком целевого обучения.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w:t>
      </w:r>
    </w:p>
    <w:p>
      <w:pPr>
        <w:pStyle w:val="0"/>
        <w:spacing w:before="200" w:lineRule="auto"/>
        <w:ind w:firstLine="540"/>
        <w:jc w:val="both"/>
      </w:pPr>
      <w:r>
        <w:rPr>
          <w:sz w:val="20"/>
        </w:rPr>
        <w:t xml:space="preserve">14. При поступлении на обучение или во время обучения по образовательной программе среднего профессионального или высшего образования гражданин вправе заключить договор о целевом обучении только с одним заказчиком целевого обучения.</w:t>
      </w:r>
    </w:p>
    <w:bookmarkStart w:id="1442" w:name="P1442"/>
    <w:bookmarkEnd w:id="1442"/>
    <w:p>
      <w:pPr>
        <w:pStyle w:val="0"/>
        <w:spacing w:before="200" w:lineRule="auto"/>
        <w:ind w:firstLine="540"/>
        <w:jc w:val="both"/>
      </w:pPr>
      <w:r>
        <w:rPr>
          <w:sz w:val="20"/>
        </w:rPr>
        <w:t xml:space="preserve">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в размере трехкратной среднемесячной начисленной </w:t>
      </w:r>
      <w:hyperlink w:history="0" r:id="rId773" w:tooltip="Справочная информация: &quot;Среднемесячная заработная плата в субъектах Российской Федерации&quot; (Материал подготовлен специалистами КонсультантПлюс по данным Росстата) {КонсультантПлюс}">
        <w:r>
          <w:rPr>
            <w:sz w:val="20"/>
            <w:color w:val="0000ff"/>
          </w:rPr>
          <w:t xml:space="preserve">заработной платы</w:t>
        </w:r>
      </w:hyperlink>
      <w:r>
        <w:rPr>
          <w:sz w:val="20"/>
        </w:rPr>
        <w:t xml:space="preserve"> в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 В случае непредоставления гражданину мер поддержки, предусмотренных договором о целевом обучении, гражданин вправе досрочно расторгнуть договор о целевом обучении.</w:t>
      </w:r>
    </w:p>
    <w:bookmarkStart w:id="1443" w:name="P1443"/>
    <w:bookmarkEnd w:id="1443"/>
    <w:p>
      <w:pPr>
        <w:pStyle w:val="0"/>
        <w:spacing w:before="200" w:lineRule="auto"/>
        <w:ind w:firstLine="540"/>
        <w:jc w:val="both"/>
      </w:pPr>
      <w:r>
        <w:rPr>
          <w:sz w:val="20"/>
        </w:rPr>
        <w:t xml:space="preserve">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w:t>
      </w:r>
    </w:p>
    <w:p>
      <w:pPr>
        <w:pStyle w:val="0"/>
        <w:spacing w:before="200" w:lineRule="auto"/>
        <w:ind w:firstLine="540"/>
        <w:jc w:val="both"/>
      </w:pPr>
      <w:r>
        <w:rPr>
          <w:sz w:val="20"/>
        </w:rPr>
        <w:t xml:space="preserve">17. </w:t>
      </w:r>
      <w:hyperlink w:history="0" r:id="rId774"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Положение</w:t>
        </w:r>
      </w:hyperlink>
      <w:r>
        <w:rPr>
          <w:sz w:val="20"/>
        </w:rPr>
        <w:t xml:space="preserve"> о целевом обучении, включающее в том числе порядок заключения и расторжения договора о целевом обучении, требования, которые могут предъявлять заказчики целевого обучения к гражданам, с которыми заключается договор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и сроки размещения сторонами договора о целевом обучении на Единой цифровой платформе в сфере занятости и трудовых отношений "Работа в России" уведомлений о случаях неисполнения договора о целевом обучении, порядок выплаты компенсации, порядок определения размера расходов и их возмещения, </w:t>
      </w:r>
      <w:hyperlink w:history="0" r:id="rId775"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типовая форма</w:t>
        </w:r>
      </w:hyperlink>
      <w:r>
        <w:rPr>
          <w:sz w:val="20"/>
        </w:rPr>
        <w:t xml:space="preserve"> договора о целевом обучении, форма предложений о заключении договора или договоров о целевом обучении, форма заявки на заключение договора о целевом обучении, порядок и сроки размещения предложений о заключении договора или договоров о целевом обучении на Единой цифровой платформе в сфере занятости и трудовых отношений "Работа в России", содержание и порядок подачи согласия на заключение договора о целевом обучении через единый портал государственных и муниципальных услуг устанавливаются Правительством Российской Федерации.</w:t>
      </w:r>
    </w:p>
    <w:p>
      <w:pPr>
        <w:pStyle w:val="0"/>
        <w:spacing w:before="200" w:lineRule="auto"/>
        <w:ind w:firstLine="540"/>
        <w:jc w:val="both"/>
      </w:pPr>
      <w:r>
        <w:rPr>
          <w:sz w:val="20"/>
        </w:rPr>
        <w:t xml:space="preserve">18.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или подведомственная соответствующему органу организация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w:t>
      </w:r>
      <w:r>
        <w:rPr>
          <w:sz w:val="20"/>
        </w:rPr>
        <w:t xml:space="preserve">законами</w:t>
      </w:r>
      <w:r>
        <w:rPr>
          <w:sz w:val="20"/>
        </w:rPr>
        <w:t xml:space="preserve"> о видах государственной службы или законодательством о муниципальной службе.</w:t>
      </w:r>
    </w:p>
    <w:p>
      <w:pPr>
        <w:pStyle w:val="0"/>
        <w:spacing w:before="200" w:lineRule="auto"/>
        <w:ind w:firstLine="540"/>
        <w:jc w:val="both"/>
      </w:pPr>
      <w:r>
        <w:rPr>
          <w:sz w:val="20"/>
        </w:rPr>
        <w:t xml:space="preserve">19. Обязанность заказчика целевого обучения размещать на Единой цифровой </w:t>
      </w:r>
      <w:hyperlink w:history="0" r:id="rId776" w:tooltip="Федеральный закон от 12.12.2023 N 565-ФЗ (ред. от 08.08.2024) &quot;О занятости населения в Российской Федерации&quot; (с изм. и доп., вступ. в силу с 01.03.2025) {КонсультантПлюс}">
        <w:r>
          <w:rPr>
            <w:sz w:val="20"/>
            <w:color w:val="0000ff"/>
          </w:rPr>
          <w:t xml:space="preserve">платформе</w:t>
        </w:r>
      </w:hyperlink>
      <w:r>
        <w:rPr>
          <w:sz w:val="20"/>
        </w:rPr>
        <w:t xml:space="preserve"> в сфере занятости и трудовых отношений "Работа в России" предложения о заключении договора или договоров о целевом обучении не распространяется на прием на целевое обучение в интересах безопасности государства, а также на случаи, если заказчиками целевого обучения являются органы, указанные в </w:t>
      </w:r>
      <w:hyperlink w:history="0" w:anchor="P2043"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и подведомственные им организации.</w:t>
      </w:r>
    </w:p>
    <w:p>
      <w:pPr>
        <w:pStyle w:val="0"/>
        <w:jc w:val="both"/>
      </w:pPr>
      <w:r>
        <w:rPr>
          <w:sz w:val="20"/>
        </w:rPr>
        <w:t xml:space="preserve">(часть 19 в ред. Федерального </w:t>
      </w:r>
      <w:hyperlink w:history="0" r:id="rId777"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28.02.2025 N 28-ФЗ)</w:t>
      </w:r>
    </w:p>
    <w:p>
      <w:pPr>
        <w:pStyle w:val="0"/>
        <w:ind w:firstLine="540"/>
        <w:jc w:val="both"/>
      </w:pPr>
      <w:r>
        <w:rPr>
          <w:sz w:val="20"/>
        </w:rPr>
      </w:r>
    </w:p>
    <w:p>
      <w:pPr>
        <w:pStyle w:val="2"/>
        <w:outlineLvl w:val="1"/>
        <w:ind w:firstLine="540"/>
        <w:jc w:val="both"/>
      </w:pPr>
      <w:r>
        <w:rPr>
          <w:sz w:val="20"/>
        </w:rPr>
        <w:t xml:space="preserve">Статья 57. Изменение образовательных отношений</w:t>
      </w:r>
    </w:p>
    <w:p>
      <w:pPr>
        <w:pStyle w:val="0"/>
        <w:ind w:firstLine="540"/>
        <w:jc w:val="both"/>
      </w:pPr>
      <w:r>
        <w:rPr>
          <w:sz w:val="20"/>
        </w:rPr>
      </w:r>
    </w:p>
    <w:p>
      <w:pPr>
        <w:pStyle w:val="0"/>
        <w:ind w:firstLine="540"/>
        <w:jc w:val="both"/>
      </w:pPr>
      <w:r>
        <w:rPr>
          <w:sz w:val="20"/>
        </w:rPr>
        <w:t xml:space="preserve">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pPr>
        <w:pStyle w:val="0"/>
        <w:spacing w:before="200" w:lineRule="auto"/>
        <w:ind w:firstLine="540"/>
        <w:jc w:val="both"/>
      </w:pPr>
      <w:r>
        <w:rPr>
          <w:sz w:val="20"/>
        </w:rPr>
        <w:t xml:space="preserve">2. Образовательные отношения могут быть изменены как по инициативе обучающегося (родителей </w:t>
      </w:r>
      <w:hyperlink w:history="0" r:id="rId778"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pPr>
        <w:pStyle w:val="0"/>
        <w:spacing w:before="200" w:lineRule="auto"/>
        <w:ind w:firstLine="540"/>
        <w:jc w:val="both"/>
      </w:pPr>
      <w:r>
        <w:rPr>
          <w:sz w:val="20"/>
        </w:rPr>
        <w:t xml:space="preserve">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pPr>
        <w:pStyle w:val="0"/>
        <w:spacing w:before="200" w:lineRule="auto"/>
        <w:ind w:firstLine="540"/>
        <w:jc w:val="both"/>
      </w:pPr>
      <w:r>
        <w:rPr>
          <w:sz w:val="20"/>
        </w:rPr>
        <w:t xml:space="preserve">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pPr>
        <w:pStyle w:val="0"/>
        <w:ind w:firstLine="540"/>
        <w:jc w:val="both"/>
      </w:pPr>
      <w:r>
        <w:rPr>
          <w:sz w:val="20"/>
        </w:rPr>
      </w:r>
    </w:p>
    <w:p>
      <w:pPr>
        <w:pStyle w:val="2"/>
        <w:outlineLvl w:val="1"/>
        <w:ind w:firstLine="540"/>
        <w:jc w:val="both"/>
      </w:pPr>
      <w:r>
        <w:rPr>
          <w:sz w:val="20"/>
        </w:rPr>
        <w:t xml:space="preserve">Статья 58. Промежуточная аттестация обучающихся</w:t>
      </w:r>
    </w:p>
    <w:p>
      <w:pPr>
        <w:pStyle w:val="0"/>
        <w:ind w:firstLine="540"/>
        <w:jc w:val="both"/>
      </w:pPr>
      <w:r>
        <w:rPr>
          <w:sz w:val="20"/>
        </w:rPr>
      </w:r>
    </w:p>
    <w:p>
      <w:pPr>
        <w:pStyle w:val="0"/>
        <w:ind w:firstLine="540"/>
        <w:jc w:val="both"/>
      </w:pPr>
      <w:r>
        <w:rPr>
          <w:sz w:val="20"/>
        </w:rPr>
        <w:t xml:space="preserve">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pPr>
        <w:pStyle w:val="0"/>
        <w:spacing w:before="200" w:lineRule="auto"/>
        <w:ind w:firstLine="540"/>
        <w:jc w:val="both"/>
      </w:pPr>
      <w:r>
        <w:rPr>
          <w:sz w:val="20"/>
        </w:rPr>
        <w:t xml:space="preserve">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pPr>
        <w:pStyle w:val="0"/>
        <w:spacing w:before="200" w:lineRule="auto"/>
        <w:ind w:firstLine="540"/>
        <w:jc w:val="both"/>
      </w:pPr>
      <w:r>
        <w:rPr>
          <w:sz w:val="20"/>
        </w:rPr>
        <w:t xml:space="preserve">3. Обучающиеся обязаны ликвидировать академическую задолженность.</w:t>
      </w:r>
    </w:p>
    <w:p>
      <w:pPr>
        <w:pStyle w:val="0"/>
        <w:spacing w:before="200" w:lineRule="auto"/>
        <w:ind w:firstLine="540"/>
        <w:jc w:val="both"/>
      </w:pPr>
      <w:r>
        <w:rPr>
          <w:sz w:val="20"/>
        </w:rPr>
        <w:t xml:space="preserve">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pPr>
        <w:pStyle w:val="0"/>
        <w:spacing w:before="200" w:lineRule="auto"/>
        <w:ind w:firstLine="540"/>
        <w:jc w:val="both"/>
      </w:pPr>
      <w:r>
        <w:rPr>
          <w:sz w:val="20"/>
        </w:rPr>
        <w:t xml:space="preserve">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pPr>
        <w:pStyle w:val="0"/>
        <w:spacing w:before="200" w:lineRule="auto"/>
        <w:ind w:firstLine="540"/>
        <w:jc w:val="both"/>
      </w:pPr>
      <w:r>
        <w:rPr>
          <w:sz w:val="20"/>
        </w:rPr>
        <w:t xml:space="preserve">6. Для проведения промежуточной аттестации во второй раз образовательной организацией создается комиссия.</w:t>
      </w:r>
    </w:p>
    <w:p>
      <w:pPr>
        <w:pStyle w:val="0"/>
        <w:spacing w:before="200" w:lineRule="auto"/>
        <w:ind w:firstLine="540"/>
        <w:jc w:val="both"/>
      </w:pPr>
      <w:r>
        <w:rPr>
          <w:sz w:val="20"/>
        </w:rPr>
        <w:t xml:space="preserve">7. Не допускается взимание платы с обучающихся за прохождение промежуточной аттестации.</w:t>
      </w:r>
    </w:p>
    <w:p>
      <w:pPr>
        <w:pStyle w:val="0"/>
        <w:spacing w:before="200" w:lineRule="auto"/>
        <w:ind w:firstLine="540"/>
        <w:jc w:val="both"/>
      </w:pPr>
      <w:r>
        <w:rPr>
          <w:sz w:val="20"/>
        </w:rPr>
        <w:t xml:space="preserve">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pPr>
        <w:pStyle w:val="0"/>
        <w:spacing w:before="200" w:lineRule="auto"/>
        <w:ind w:firstLine="540"/>
        <w:jc w:val="both"/>
      </w:pPr>
      <w:r>
        <w:rPr>
          <w:sz w:val="20"/>
        </w:rPr>
        <w:t xml:space="preserve">9. Обучающиеся в образовательной организации по образовательным </w:t>
      </w:r>
      <w:hyperlink w:history="0" r:id="rId779"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программам</w:t>
        </w:r>
      </w:hyperlink>
      <w:r>
        <w:rPr>
          <w:sz w:val="20"/>
        </w:rPr>
        <w:t xml:space="preserve">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pPr>
        <w:pStyle w:val="0"/>
        <w:spacing w:before="200" w:lineRule="auto"/>
        <w:ind w:firstLine="540"/>
        <w:jc w:val="both"/>
      </w:pPr>
      <w:r>
        <w:rPr>
          <w:sz w:val="20"/>
        </w:rPr>
        <w:t xml:space="preserve">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pPr>
        <w:pStyle w:val="0"/>
        <w:spacing w:before="200" w:lineRule="auto"/>
        <w:ind w:firstLine="540"/>
        <w:jc w:val="both"/>
      </w:pPr>
      <w:r>
        <w:rPr>
          <w:sz w:val="20"/>
        </w:rPr>
        <w:t xml:space="preserve">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итоговой аттестации в организациях, осуществляющих образовательную деятельность, расположенных на территориях ДНР, ЛНР, Запорожской и Херсонской областей, см. </w:t>
            </w:r>
            <w:hyperlink w:history="0" r:id="rId780"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quot; {КонсультантПлюс}">
              <w:r>
                <w:rPr>
                  <w:sz w:val="20"/>
                  <w:color w:val="0000ff"/>
                </w:rPr>
                <w:t xml:space="preserve">ст. 5</w:t>
              </w:r>
            </w:hyperlink>
            <w:r>
              <w:rPr>
                <w:sz w:val="20"/>
                <w:color w:val="392c69"/>
              </w:rPr>
              <w:t xml:space="preserve"> ФЗ от 17.02.2023 N 19-ФЗ.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72" w:name="P1472"/>
    <w:bookmarkEnd w:id="1472"/>
    <w:p>
      <w:pPr>
        <w:pStyle w:val="2"/>
        <w:spacing w:before="260" w:lineRule="auto"/>
        <w:outlineLvl w:val="1"/>
        <w:ind w:firstLine="540"/>
        <w:jc w:val="both"/>
      </w:pPr>
      <w:r>
        <w:rPr>
          <w:sz w:val="20"/>
        </w:rPr>
        <w:t xml:space="preserve">Статья 59. Итоговая аттестация</w:t>
      </w:r>
    </w:p>
    <w:p>
      <w:pPr>
        <w:pStyle w:val="0"/>
        <w:ind w:firstLine="540"/>
        <w:jc w:val="both"/>
      </w:pPr>
      <w:r>
        <w:rPr>
          <w:sz w:val="20"/>
        </w:rPr>
      </w:r>
    </w:p>
    <w:p>
      <w:pPr>
        <w:pStyle w:val="0"/>
        <w:ind w:firstLine="540"/>
        <w:jc w:val="both"/>
      </w:pPr>
      <w:r>
        <w:rPr>
          <w:sz w:val="20"/>
        </w:rPr>
        <w:t xml:space="preserve">1. Итоговая аттестация представляет собой форму оценки степени и уровня освоения обучающимися образовательной программы.</w:t>
      </w:r>
    </w:p>
    <w:p>
      <w:pPr>
        <w:pStyle w:val="0"/>
        <w:spacing w:before="200" w:lineRule="auto"/>
        <w:ind w:firstLine="540"/>
        <w:jc w:val="both"/>
      </w:pPr>
      <w:r>
        <w:rPr>
          <w:sz w:val="20"/>
        </w:rPr>
        <w:t xml:space="preserve">2. Итоговая аттестация проводится на основе принципов объективности и независимости оценки качества подготовки обучающихся.</w:t>
      </w:r>
    </w:p>
    <w:p>
      <w:pPr>
        <w:pStyle w:val="0"/>
        <w:spacing w:before="200" w:lineRule="auto"/>
        <w:ind w:firstLine="540"/>
        <w:jc w:val="both"/>
      </w:pPr>
      <w:r>
        <w:rPr>
          <w:sz w:val="20"/>
        </w:rPr>
        <w:t xml:space="preserve">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pPr>
        <w:pStyle w:val="0"/>
        <w:spacing w:before="200" w:lineRule="auto"/>
        <w:ind w:firstLine="540"/>
        <w:jc w:val="both"/>
      </w:pPr>
      <w:r>
        <w:rPr>
          <w:sz w:val="20"/>
        </w:rPr>
        <w:t xml:space="preserve">3.1. Итоговая аттестация по программам подготовки научных и научно-педагогических кадров в аспирантуре (адъюнктуре) проводится в форме оценки диссертации на соискание ученой степени кандидата наук на предмет ее соответствия критериям, установленным в соответствии с Федеральным </w:t>
      </w:r>
      <w:hyperlink w:history="0" r:id="rId781" w:tooltip="Федеральный закон от 23.08.1996 N 127-ФЗ (ред. от 24.06.2025) &quot;О науке и государственной научно-технической политике&quot; (с изм. и доп., вступ. в силу с 01.09.2025) {КонсультантПлюс}">
        <w:r>
          <w:rPr>
            <w:sz w:val="20"/>
            <w:color w:val="0000ff"/>
          </w:rPr>
          <w:t xml:space="preserve">законом</w:t>
        </w:r>
      </w:hyperlink>
      <w:r>
        <w:rPr>
          <w:sz w:val="20"/>
        </w:rPr>
        <w:t xml:space="preserve"> от 23 августа 1996 года N 127-ФЗ "О науке и государственной научно-технической политике".</w:t>
      </w:r>
    </w:p>
    <w:p>
      <w:pPr>
        <w:pStyle w:val="0"/>
        <w:jc w:val="both"/>
      </w:pPr>
      <w:r>
        <w:rPr>
          <w:sz w:val="20"/>
        </w:rPr>
        <w:t xml:space="preserve">(часть 3.1 введена Федеральным </w:t>
      </w:r>
      <w:hyperlink w:history="0" r:id="rId78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spacing w:before="200" w:lineRule="auto"/>
        <w:ind w:firstLine="540"/>
        <w:jc w:val="both"/>
      </w:pPr>
      <w:r>
        <w:rPr>
          <w:sz w:val="20"/>
        </w:rPr>
        <w:t xml:space="preserve">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pPr>
        <w:pStyle w:val="0"/>
        <w:spacing w:before="200" w:lineRule="auto"/>
        <w:ind w:firstLine="540"/>
        <w:jc w:val="both"/>
      </w:pPr>
      <w:r>
        <w:rPr>
          <w:sz w:val="20"/>
        </w:rPr>
        <w:t xml:space="preserve">5. </w:t>
      </w:r>
      <w:r>
        <w:rPr>
          <w:sz w:val="20"/>
        </w:rPr>
        <w:t xml:space="preserve">Формы</w:t>
      </w:r>
      <w:r>
        <w:rPr>
          <w:sz w:val="20"/>
        </w:rPr>
        <w:t xml:space="preserve">, </w:t>
      </w:r>
      <w:r>
        <w:rPr>
          <w:sz w:val="20"/>
        </w:rPr>
        <w:t xml:space="preserve">порядок</w:t>
      </w:r>
      <w:r>
        <w:rPr>
          <w:sz w:val="20"/>
        </w:rPr>
        <w:t xml:space="preserve">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w:t>
      </w:r>
      <w:r>
        <w:rPr>
          <w:sz w:val="20"/>
        </w:rPr>
        <w:t xml:space="preserve">сроки</w:t>
      </w:r>
      <w:r>
        <w:rPr>
          <w:sz w:val="20"/>
        </w:rPr>
        <w:t xml:space="preserve"> проведения государственной итоговой аттестации по образовательным программам основного общего и среднего общего образования и </w:t>
      </w:r>
      <w:r>
        <w:rPr>
          <w:sz w:val="20"/>
        </w:rPr>
        <w:t xml:space="preserve">продолжительность</w:t>
      </w:r>
      <w:r>
        <w:rPr>
          <w:sz w:val="20"/>
        </w:rPr>
        <w:t xml:space="preserve"> проведения экзаменов по каждому учебному предмету в рамках государственной итоговой аттестации по указанным образовательным программам определяются федеральным </w:t>
      </w:r>
      <w:hyperlink w:history="0" r:id="rId783"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w:t>
      </w:r>
      <w:hyperlink w:history="0" r:id="rId784" w:tooltip="Постановление Правительства РФ от 28.07.2018 N 885 (ред. от 07.03.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с изм. и доп., вступ. в силу с 01.04.2025) {КонсультантПлюс}">
        <w:r>
          <w:rPr>
            <w:sz w:val="20"/>
            <w:color w:val="0000ff"/>
          </w:rPr>
          <w:t xml:space="preserve">органом</w:t>
        </w:r>
      </w:hyperlink>
      <w:r>
        <w:rPr>
          <w:sz w:val="20"/>
        </w:rPr>
        <w:t xml:space="preserve"> исполнительной власти, осуществляющим функции по контролю и надзору в сфере образования, если иное не установлено настоящим Федеральным законом. </w:t>
      </w:r>
      <w:r>
        <w:rPr>
          <w:sz w:val="20"/>
        </w:rPr>
        <w:t xml:space="preserve">Формы</w:t>
      </w:r>
      <w:r>
        <w:rPr>
          <w:sz w:val="20"/>
        </w:rPr>
        <w:t xml:space="preserve"> и </w:t>
      </w:r>
      <w:r>
        <w:rPr>
          <w:sz w:val="20"/>
        </w:rPr>
        <w:t xml:space="preserve">порядок</w:t>
      </w:r>
      <w:r>
        <w:rPr>
          <w:sz w:val="20"/>
        </w:rPr>
        <w:t xml:space="preserve">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w:t>
      </w:r>
      <w:hyperlink w:history="0" r:id="rId785"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w:t>
      </w:r>
      <w:hyperlink w:history="0" r:id="rId786" w:tooltip="Постановление Правительства РФ от 15.06.2018 N 682 (ред. от 04.09.2025)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pPr>
        <w:pStyle w:val="0"/>
        <w:jc w:val="both"/>
      </w:pPr>
      <w:r>
        <w:rPr>
          <w:sz w:val="20"/>
        </w:rPr>
        <w:t xml:space="preserve">(часть 5 в ред. Федерального </w:t>
      </w:r>
      <w:hyperlink w:history="0" r:id="rId78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pPr>
        <w:pStyle w:val="0"/>
        <w:spacing w:before="200" w:lineRule="auto"/>
        <w:ind w:firstLine="540"/>
        <w:jc w:val="both"/>
      </w:pPr>
      <w:r>
        <w:rPr>
          <w:sz w:val="20"/>
        </w:rPr>
        <w:t xml:space="preserve">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pPr>
        <w:pStyle w:val="0"/>
        <w:spacing w:before="200" w:lineRule="auto"/>
        <w:ind w:firstLine="540"/>
        <w:jc w:val="both"/>
      </w:pPr>
      <w:r>
        <w:rPr>
          <w:sz w:val="20"/>
        </w:rPr>
        <w:t xml:space="preserve">8. Не допускается взимание платы с обучающихся за прохождение государственной итоговой аттестации, а также итоговой аттестации по программам подготовки научных и научно-педагогических кадров в аспирантуре (адъюнктуре).</w:t>
      </w:r>
    </w:p>
    <w:p>
      <w:pPr>
        <w:pStyle w:val="0"/>
        <w:jc w:val="both"/>
      </w:pPr>
      <w:r>
        <w:rPr>
          <w:sz w:val="20"/>
        </w:rPr>
        <w:t xml:space="preserve">(в ред. Федерального </w:t>
      </w:r>
      <w:hyperlink w:history="0" r:id="rId78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pPr>
        <w:pStyle w:val="0"/>
        <w:spacing w:before="200" w:lineRule="auto"/>
        <w:ind w:firstLine="540"/>
        <w:jc w:val="both"/>
      </w:pPr>
      <w:r>
        <w:rPr>
          <w:sz w:val="20"/>
        </w:rPr>
        <w:t xml:space="preserve">1) уполномоченными исполнительными органами субъектов Российской Федерации при проведении государственной итоговой аттестации на территориях субъектов Российской Федерации;</w:t>
      </w:r>
    </w:p>
    <w:p>
      <w:pPr>
        <w:pStyle w:val="0"/>
        <w:jc w:val="both"/>
      </w:pPr>
      <w:r>
        <w:rPr>
          <w:sz w:val="20"/>
        </w:rPr>
        <w:t xml:space="preserve">(в ред. Федерального </w:t>
      </w:r>
      <w:hyperlink w:history="0" r:id="rId78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pPr>
        <w:pStyle w:val="0"/>
        <w:spacing w:before="200" w:lineRule="auto"/>
        <w:ind w:firstLine="540"/>
        <w:jc w:val="both"/>
      </w:pPr>
      <w:r>
        <w:rPr>
          <w:sz w:val="20"/>
        </w:rPr>
        <w:t xml:space="preserve">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11 ст. 59 вносятся изменения (</w:t>
            </w:r>
            <w:hyperlink w:history="0" r:id="rId790" w:tooltip="Федеральный закон от 23.07.2025 N 253-ФЗ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0"/>
                  <w:color w:val="0000ff"/>
                </w:rPr>
                <w:t xml:space="preserve">ФЗ</w:t>
              </w:r>
            </w:hyperlink>
            <w:r>
              <w:rPr>
                <w:sz w:val="20"/>
                <w:color w:val="392c69"/>
              </w:rPr>
              <w:t xml:space="preserve"> от 23.07.2025 N 253-ФЗ).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w:t>
      </w:r>
      <w:hyperlink w:history="0" r:id="rId791" w:tooltip="Приказ Рособрнадзора от 11.08.2022 N 871 (ред. от 19.01.2024) &quot;Об утверждени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разования 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среднего общего образования&quot; (Зарегистрировано в Минюсте России 21.10.2022 N  {КонсультантПлюс}">
        <w:r>
          <w:rPr>
            <w:sz w:val="20"/>
            <w:color w:val="0000ff"/>
          </w:rPr>
          <w:t xml:space="preserve">Порядок</w:t>
        </w:r>
      </w:hyperlink>
      <w:r>
        <w:rPr>
          <w:sz w:val="20"/>
        </w:rPr>
        <w:t xml:space="preserve">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pPr>
        <w:pStyle w:val="0"/>
        <w:spacing w:before="200" w:lineRule="auto"/>
        <w:ind w:firstLine="540"/>
        <w:jc w:val="both"/>
      </w:pPr>
      <w:r>
        <w:rPr>
          <w:sz w:val="20"/>
        </w:rPr>
        <w:t xml:space="preserve">12. Обеспечение проведения государственной итоговой аттестации осуществляется:</w:t>
      </w:r>
    </w:p>
    <w:p>
      <w:pPr>
        <w:pStyle w:val="0"/>
        <w:spacing w:before="200" w:lineRule="auto"/>
        <w:ind w:firstLine="540"/>
        <w:jc w:val="both"/>
      </w:pPr>
      <w:r>
        <w:rPr>
          <w:sz w:val="20"/>
        </w:rPr>
        <w:t xml:space="preserve">1) исполнительными органами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pPr>
        <w:pStyle w:val="0"/>
        <w:jc w:val="both"/>
      </w:pPr>
      <w:r>
        <w:rPr>
          <w:sz w:val="20"/>
        </w:rPr>
        <w:t xml:space="preserve">(в ред. Федерального </w:t>
      </w:r>
      <w:hyperlink w:history="0" r:id="rId79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pPr>
        <w:pStyle w:val="0"/>
        <w:jc w:val="both"/>
      </w:pPr>
      <w:r>
        <w:rPr>
          <w:sz w:val="20"/>
        </w:rPr>
        <w:t xml:space="preserve">(в ред. Федерального </w:t>
      </w:r>
      <w:hyperlink w:history="0" r:id="rId793"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pPr>
        <w:pStyle w:val="0"/>
        <w:spacing w:before="200" w:lineRule="auto"/>
        <w:ind w:firstLine="540"/>
        <w:jc w:val="both"/>
      </w:pPr>
      <w:r>
        <w:rPr>
          <w:sz w:val="20"/>
        </w:rPr>
        <w:t xml:space="preserve">13. Государственная итоговая аттестация по образовательным программам среднего общего образования проводится в </w:t>
      </w:r>
      <w:hyperlink w:history="0" r:id="rId794" w:tooltip="Приказ Минпросвещения России N 233, Рособрнадзора N 552 от 04.04.2023 (ред. от 12.04.2024)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5.05.2023 N 73314) {КонсультантПлюс}">
        <w:r>
          <w:rPr>
            <w:sz w:val="20"/>
            <w:color w:val="0000ff"/>
          </w:rPr>
          <w:t xml:space="preserve">форме</w:t>
        </w:r>
      </w:hyperlink>
      <w:r>
        <w:rPr>
          <w:sz w:val="20"/>
        </w:rPr>
        <w:t xml:space="preserve"> единого государственного экзамена (далее - единый государственный экзамен), а также в иных </w:t>
      </w:r>
      <w:r>
        <w:rPr>
          <w:sz w:val="20"/>
        </w:rPr>
        <w:t xml:space="preserve">формах</w:t>
      </w:r>
      <w:r>
        <w:rPr>
          <w:sz w:val="20"/>
        </w:rPr>
        <w:t xml:space="preserve">, которые могут устанавливаться:</w:t>
      </w:r>
    </w:p>
    <w:p>
      <w:pPr>
        <w:pStyle w:val="0"/>
        <w:spacing w:before="200" w:lineRule="auto"/>
        <w:ind w:firstLine="540"/>
        <w:jc w:val="both"/>
      </w:pPr>
      <w:r>
        <w:rPr>
          <w:sz w:val="20"/>
        </w:rPr>
        <w:t xml:space="preserve">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(в ред. Федерального </w:t>
      </w:r>
      <w:hyperlink w:history="0" r:id="rId79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исполнительными органами субъектов Российской Федерации, осуществляющими государственное управление в сфере образования, в порядке, установленном указанными исполнительными органами субъектов Российской Федерации.</w:t>
      </w:r>
    </w:p>
    <w:p>
      <w:pPr>
        <w:pStyle w:val="0"/>
        <w:jc w:val="both"/>
      </w:pPr>
      <w:r>
        <w:rPr>
          <w:sz w:val="20"/>
        </w:rPr>
        <w:t xml:space="preserve">(в ред. Федерального </w:t>
      </w:r>
      <w:hyperlink w:history="0" r:id="rId7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59 дополняется ч. 13.1 - 13.4 (</w:t>
            </w:r>
            <w:hyperlink w:history="0" r:id="rId797" w:tooltip="Федеральный закон от 23.07.2025 N 253-ФЗ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0"/>
                  <w:color w:val="0000ff"/>
                </w:rPr>
                <w:t xml:space="preserve">ФЗ</w:t>
              </w:r>
            </w:hyperlink>
            <w:r>
              <w:rPr>
                <w:sz w:val="20"/>
                <w:color w:val="392c69"/>
              </w:rPr>
              <w:t xml:space="preserve"> от 23.07.2025 N 253-ФЗ).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14. </w:t>
      </w:r>
      <w:r>
        <w:rPr>
          <w:sz w:val="20"/>
        </w:rPr>
        <w:t xml:space="preserve">Методическое обеспечение</w:t>
      </w:r>
      <w:r>
        <w:rPr>
          <w:sz w:val="20"/>
        </w:rPr>
        <w:t xml:space="preserve">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w:history="0" r:id="rId798" w:tooltip="Приказ Рособрнадзора от 26.06.2019 N 876 (ред. от 22.04.2024) &quot;Об определении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quot; (Зарегистрировано в Минюсте России 23.07.2019 N 55347) {КонсультантПлюс}">
        <w:r>
          <w:rPr>
            <w:sz w:val="20"/>
            <w:color w:val="0000ff"/>
          </w:rPr>
          <w:t xml:space="preserve">минимального количества</w:t>
        </w:r>
      </w:hyperlink>
      <w:r>
        <w:rPr>
          <w:sz w:val="20"/>
        </w:rP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bookmarkStart w:id="1508" w:name="P1508"/>
    <w:bookmarkEnd w:id="1508"/>
    <w:p>
      <w:pPr>
        <w:pStyle w:val="0"/>
        <w:spacing w:before="200" w:lineRule="auto"/>
        <w:ind w:firstLine="540"/>
        <w:jc w:val="both"/>
      </w:pPr>
      <w:r>
        <w:rPr>
          <w:sz w:val="20"/>
        </w:rP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w:history="0" r:id="rId799" w:tooltip="Приказ Рособрнадзора от 26.08.2022 N 924 (ред. от 05.02.2024) &quot;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quot; (Зарегистрировано в Минюсте России 29.09.2022 N 70296)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pPr>
        <w:pStyle w:val="0"/>
        <w:jc w:val="both"/>
      </w:pPr>
      <w:r>
        <w:rPr>
          <w:sz w:val="20"/>
        </w:rPr>
        <w:t xml:space="preserve">(в ред. Федеральных законов от 26.07.2019 </w:t>
      </w:r>
      <w:hyperlink w:history="0" r:id="rId80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80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исполнительные органы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pPr>
        <w:pStyle w:val="0"/>
        <w:jc w:val="both"/>
      </w:pPr>
      <w:r>
        <w:rPr>
          <w:sz w:val="20"/>
        </w:rPr>
        <w:t xml:space="preserve">(в ред. Федерального </w:t>
      </w:r>
      <w:hyperlink w:history="0" r:id="rId80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pPr>
        <w:pStyle w:val="0"/>
        <w:jc w:val="both"/>
      </w:pPr>
      <w:r>
        <w:rPr>
          <w:sz w:val="20"/>
        </w:rPr>
        <w:t xml:space="preserve">(в ред. Федерального </w:t>
      </w:r>
      <w:hyperlink w:history="0" r:id="rId803"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16. К проведению государственной итоговой аттестации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а также итоговой аттестации по программам подготовки научных и научно-педагогических кадров в аспирантуре (адъюнктуре) привлекаются представители работодателей или их объединений.</w:t>
      </w:r>
    </w:p>
    <w:p>
      <w:pPr>
        <w:pStyle w:val="0"/>
        <w:jc w:val="both"/>
      </w:pPr>
      <w:r>
        <w:rPr>
          <w:sz w:val="20"/>
        </w:rPr>
        <w:t xml:space="preserve">(в ред. Федерального </w:t>
      </w:r>
      <w:hyperlink w:history="0" r:id="rId804"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pPr>
        <w:pStyle w:val="0"/>
        <w:ind w:firstLine="540"/>
        <w:jc w:val="both"/>
      </w:pPr>
      <w:r>
        <w:rPr>
          <w:sz w:val="20"/>
        </w:rPr>
      </w:r>
    </w:p>
    <w:p>
      <w:pPr>
        <w:pStyle w:val="2"/>
        <w:outlineLvl w:val="1"/>
        <w:ind w:firstLine="540"/>
        <w:jc w:val="both"/>
      </w:pPr>
      <w:r>
        <w:rPr>
          <w:sz w:val="20"/>
        </w:rPr>
        <w:t xml:space="preserve">Статья 60. Документы об образовании и (или) о квалификации. Документы об обучении</w:t>
      </w:r>
    </w:p>
    <w:p>
      <w:pPr>
        <w:pStyle w:val="0"/>
        <w:ind w:firstLine="540"/>
        <w:jc w:val="both"/>
      </w:pPr>
      <w:r>
        <w:rPr>
          <w:sz w:val="20"/>
        </w:rPr>
      </w:r>
    </w:p>
    <w:p>
      <w:pPr>
        <w:pStyle w:val="0"/>
        <w:ind w:firstLine="540"/>
        <w:jc w:val="both"/>
      </w:pPr>
      <w:r>
        <w:rPr>
          <w:sz w:val="20"/>
        </w:rPr>
        <w:t xml:space="preserve">1. В Российской Федерации выдаются:</w:t>
      </w:r>
    </w:p>
    <w:p>
      <w:pPr>
        <w:pStyle w:val="0"/>
        <w:spacing w:before="200" w:lineRule="auto"/>
        <w:ind w:firstLine="540"/>
        <w:jc w:val="both"/>
      </w:pPr>
      <w:r>
        <w:rPr>
          <w:sz w:val="20"/>
        </w:rPr>
        <w:t xml:space="preserve">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pPr>
        <w:pStyle w:val="0"/>
        <w:spacing w:before="200" w:lineRule="auto"/>
        <w:ind w:firstLine="540"/>
        <w:jc w:val="both"/>
      </w:pPr>
      <w:r>
        <w:rPr>
          <w:sz w:val="20"/>
        </w:rPr>
        <w:t xml:space="preserve">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pPr>
        <w:pStyle w:val="0"/>
        <w:spacing w:before="200" w:lineRule="auto"/>
        <w:ind w:firstLine="540"/>
        <w:jc w:val="both"/>
      </w:pPr>
      <w:r>
        <w:rPr>
          <w:sz w:val="20"/>
        </w:rP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w:history="0" r:id="rId805" w:tooltip="Закон РФ от 25.10.1991 N 1807-1 (ред. от 13.06.2023) &quot;О языках народов Российской Федерации&quot; {КонсультантПлюс}">
        <w:r>
          <w:rPr>
            <w:sz w:val="20"/>
            <w:color w:val="0000ff"/>
          </w:rPr>
          <w:t xml:space="preserve">Законом</w:t>
        </w:r>
      </w:hyperlink>
      <w:r>
        <w:rPr>
          <w:sz w:val="20"/>
        </w:rP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pPr>
        <w:pStyle w:val="0"/>
        <w:spacing w:before="200" w:lineRule="auto"/>
        <w:ind w:firstLine="540"/>
        <w:jc w:val="both"/>
      </w:pPr>
      <w:r>
        <w:rPr>
          <w:sz w:val="20"/>
        </w:rPr>
        <w:t xml:space="preserve">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pPr>
        <w:pStyle w:val="0"/>
        <w:spacing w:before="200" w:lineRule="auto"/>
        <w:ind w:firstLine="540"/>
        <w:jc w:val="both"/>
      </w:pPr>
      <w:r>
        <w:rPr>
          <w:sz w:val="20"/>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w:t>
      </w:r>
      <w:r>
        <w:rPr>
          <w:sz w:val="20"/>
        </w:rPr>
        <w:t xml:space="preserve">Образцы</w:t>
      </w:r>
      <w:r>
        <w:rPr>
          <w:sz w:val="20"/>
        </w:rPr>
        <w:t xml:space="preserve">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w:t>
      </w:r>
      <w:r>
        <w:rPr>
          <w:sz w:val="20"/>
        </w:rPr>
        <w:t xml:space="preserve">порядок</w:t>
      </w:r>
      <w:r>
        <w:rPr>
          <w:sz w:val="20"/>
        </w:rP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806" w:tooltip="Приказ Минобрнауки России от 22.07.2021 N 645 (ред. от 21.02.2023) &quot;Об утверждении образцов и описания документов о высшем образовании и о квалификации и приложений к ним&quot; (Зарегистрировано в Минюсте России 25.08.2021 N 64758) {КонсультантПлюс}">
        <w:r>
          <w:rPr>
            <w:sz w:val="20"/>
            <w:color w:val="0000ff"/>
          </w:rPr>
          <w:t xml:space="preserve">Образцы</w:t>
        </w:r>
      </w:hyperlink>
      <w:r>
        <w:rPr>
          <w:sz w:val="20"/>
        </w:rPr>
        <w:t xml:space="preserve"> документов об образовании и о квалификации (диплома бакалавра, диплома специалиста, диплома магистра и приложений к ним, </w:t>
      </w:r>
      <w:hyperlink w:history="0" r:id="rId807" w:tooltip="Приказ Минобрнауки России от 22.07.2021 N 645 (ред. от 21.02.2023) &quot;Об утверждении образцов и описания документов о высшем образовании и о квалификации и приложений к ним&quot; (Зарегистрировано в Минюсте России 25.08.2021 N 64758) {КонсультантПлюс}">
        <w:r>
          <w:rPr>
            <w:sz w:val="20"/>
            <w:color w:val="0000ff"/>
          </w:rPr>
          <w:t xml:space="preserve">описание</w:t>
        </w:r>
      </w:hyperlink>
      <w:r>
        <w:rPr>
          <w:sz w:val="20"/>
        </w:rPr>
        <w:t xml:space="preserve"> указанных документов и приложений, </w:t>
      </w:r>
      <w:hyperlink w:history="0" r:id="rId808" w:tooltip="Приказ Минобрнауки России от 27.07.2021 N 670 (ред. от 22.02.2023) &quot;Об утверждении Порядка заполнения, учета и выдачи документов о высшем образовании и о квалификации, приложений к ним и их дубликатов&quot; (Зарегистрировано в Минюсте России 25.08.2021 N 64759) {КонсультантПлюс}">
        <w:r>
          <w:rPr>
            <w:sz w:val="20"/>
            <w:color w:val="0000ff"/>
          </w:rPr>
          <w:t xml:space="preserve">порядок</w:t>
        </w:r>
      </w:hyperlink>
      <w:r>
        <w:rPr>
          <w:sz w:val="20"/>
        </w:rP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w:history="0" r:id="rId809" w:tooltip="Приказ Минздрава России от 25.03.2025 N 148н &quot;Об утверждении образца диплома об окончании ординатуры, описания указанного диплома, порядка заполнения, учета и выдачи указанного диплома и его дубликатов&quot; (Зарегистрировано в Минюсте России 18.04.2025 N 81895) {КонсультантПлюс}">
        <w:r>
          <w:rPr>
            <w:sz w:val="20"/>
            <w:color w:val="0000ff"/>
          </w:rPr>
          <w:t xml:space="preserve">Образец</w:t>
        </w:r>
      </w:hyperlink>
      <w:r>
        <w:rPr>
          <w:sz w:val="20"/>
        </w:rPr>
        <w:t xml:space="preserve"> диплома об окончании ординатуры, </w:t>
      </w:r>
      <w:hyperlink w:history="0" r:id="rId810" w:tooltip="Приказ Минздрава России от 25.03.2025 N 148н &quot;Об утверждении образца диплома об окончании ординатуры, описания указанного диплома, порядка заполнения, учета и выдачи указанного диплома и его дубликатов&quot; (Зарегистрировано в Минюсте России 18.04.2025 N 81895) {КонсультантПлюс}">
        <w:r>
          <w:rPr>
            <w:sz w:val="20"/>
            <w:color w:val="0000ff"/>
          </w:rPr>
          <w:t xml:space="preserve">описание</w:t>
        </w:r>
      </w:hyperlink>
      <w:r>
        <w:rPr>
          <w:sz w:val="20"/>
        </w:rPr>
        <w:t xml:space="preserve"> указанного диплома, </w:t>
      </w:r>
      <w:hyperlink w:history="0" r:id="rId811" w:tooltip="Приказ Минздрава России от 25.03.2025 N 148н &quot;Об утверждении образца диплома об окончании ординатуры, описания указанного диплома, порядка заполнения, учета и выдачи указанного диплома и его дубликатов&quot; (Зарегистрировано в Минюсте России 18.04.2025 N 81895) {КонсультантПлюс}">
        <w:r>
          <w:rPr>
            <w:sz w:val="20"/>
            <w:color w:val="0000ff"/>
          </w:rPr>
          <w:t xml:space="preserve">порядок</w:t>
        </w:r>
      </w:hyperlink>
      <w:r>
        <w:rPr>
          <w:sz w:val="20"/>
        </w:rP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w:history="0" r:id="rId812" w:tooltip="Приказ Минкультуры России от 19.08.2013 N 1191 (ред. от 12.01.2015) &quot;Об утверждении образца и описания диплома об окончании ассистентуры-стажировки и приложения к нему&quot; (Зарегистрировано в Минюсте России 19.11.2013 N 30404) {КонсультантПлюс}">
        <w:r>
          <w:rPr>
            <w:sz w:val="20"/>
            <w:color w:val="0000ff"/>
          </w:rPr>
          <w:t xml:space="preserve">Образец</w:t>
        </w:r>
      </w:hyperlink>
      <w:r>
        <w:rPr>
          <w:sz w:val="20"/>
        </w:rPr>
        <w:t xml:space="preserve"> диплома об окончании ассистентуры-стажировки, </w:t>
      </w:r>
      <w:hyperlink w:history="0" r:id="rId813" w:tooltip="Приказ Минкультуры России от 19.08.2013 N 1191 (ред. от 12.01.2015) &quot;Об утверждении образца и описания диплома об окончании ассистентуры-стажировки и приложения к нему&quot; (Зарегистрировано в Минюсте России 19.11.2013 N 30404) {КонсультантПлюс}">
        <w:r>
          <w:rPr>
            <w:sz w:val="20"/>
            <w:color w:val="0000ff"/>
          </w:rPr>
          <w:t xml:space="preserve">описание</w:t>
        </w:r>
      </w:hyperlink>
      <w:r>
        <w:rPr>
          <w:sz w:val="20"/>
        </w:rPr>
        <w:t xml:space="preserve"> указанного диплома, </w:t>
      </w:r>
      <w:hyperlink w:history="0" r:id="rId814" w:tooltip="Приказ Минкультуры России от 12.05.2023 N 1332 &quot;Об утверждении Порядка заполнения, учета и выдачи дипломов об окончании ассистентуры-стажировки, приложений к ним и их дубликатов&quot; (Зарегистрировано в Минюсте России 01.06.2023 N 73670) {КонсультантПлюс}">
        <w:r>
          <w:rPr>
            <w:sz w:val="20"/>
            <w:color w:val="0000ff"/>
          </w:rPr>
          <w:t xml:space="preserve">порядок</w:t>
        </w:r>
      </w:hyperlink>
      <w:r>
        <w:rPr>
          <w:sz w:val="20"/>
        </w:rP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0"/>
        <w:jc w:val="both"/>
      </w:pPr>
      <w:r>
        <w:rPr>
          <w:sz w:val="20"/>
        </w:rPr>
        <w:t xml:space="preserve">(в ред. Федеральных законов от 26.07.2019 </w:t>
      </w:r>
      <w:hyperlink w:history="0" r:id="rId81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30.12.2020 </w:t>
      </w:r>
      <w:hyperlink w:history="0" r:id="rId81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w:t>
      </w:r>
    </w:p>
    <w:p>
      <w:pPr>
        <w:pStyle w:val="0"/>
        <w:spacing w:before="200" w:lineRule="auto"/>
        <w:ind w:firstLine="540"/>
        <w:jc w:val="both"/>
      </w:pPr>
      <w:r>
        <w:rPr>
          <w:sz w:val="20"/>
        </w:rPr>
        <w:t xml:space="preserve">5. По решению коллегиального органа управления образовательной организации, а также в случаях, предусмотренных Федеральным </w:t>
      </w:r>
      <w:hyperlink w:history="0" r:id="rId817"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sz w:val="20"/>
            <w:color w:val="0000ff"/>
          </w:rPr>
          <w:t xml:space="preserve">законом</w:t>
        </w:r>
      </w:hyperlink>
      <w:r>
        <w:rPr>
          <w:sz w:val="20"/>
        </w:rP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pPr>
        <w:pStyle w:val="0"/>
        <w:spacing w:before="200" w:lineRule="auto"/>
        <w:ind w:firstLine="540"/>
        <w:jc w:val="both"/>
      </w:pPr>
      <w:r>
        <w:rPr>
          <w:sz w:val="20"/>
        </w:rPr>
        <w:t xml:space="preserve">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pPr>
        <w:pStyle w:val="0"/>
        <w:spacing w:before="200" w:lineRule="auto"/>
        <w:ind w:firstLine="540"/>
        <w:jc w:val="both"/>
      </w:pPr>
      <w:r>
        <w:rPr>
          <w:sz w:val="20"/>
        </w:rPr>
        <w:t xml:space="preserve">1) основное общее образование (подтверждается </w:t>
      </w:r>
      <w:hyperlink w:history="0" r:id="rId818" w:tooltip="Приказ Минпросвещения России от 05.10.2020 N 545 (ред. от 31.10.2023) &quot;Об утверждении образцов и описаний аттестатов об основном общем и среднем общем образовании и приложений к ним&quot; (Зарегистрировано в Минюсте России 29.12.2020 N 61900) {КонсультантПлюс}">
        <w:r>
          <w:rPr>
            <w:sz w:val="20"/>
            <w:color w:val="0000ff"/>
          </w:rPr>
          <w:t xml:space="preserve">аттестатом</w:t>
        </w:r>
      </w:hyperlink>
      <w:r>
        <w:rPr>
          <w:sz w:val="20"/>
        </w:rPr>
        <w:t xml:space="preserve"> об основном общем образовании);</w:t>
      </w:r>
    </w:p>
    <w:p>
      <w:pPr>
        <w:pStyle w:val="0"/>
        <w:spacing w:before="200" w:lineRule="auto"/>
        <w:ind w:firstLine="540"/>
        <w:jc w:val="both"/>
      </w:pPr>
      <w:r>
        <w:rPr>
          <w:sz w:val="20"/>
        </w:rPr>
        <w:t xml:space="preserve">2) среднее общее образование (подтверждается </w:t>
      </w:r>
      <w:hyperlink w:history="0" r:id="rId819" w:tooltip="Приказ Минпросвещения России от 05.10.2020 N 545 (ред. от 31.10.2023) &quot;Об утверждении образцов и описаний аттестатов об основном общем и среднем общем образовании и приложений к ним&quot; (Зарегистрировано в Минюсте России 29.12.2020 N 61900) {КонсультантПлюс}">
        <w:r>
          <w:rPr>
            <w:sz w:val="20"/>
            <w:color w:val="0000ff"/>
          </w:rPr>
          <w:t xml:space="preserve">аттестатом</w:t>
        </w:r>
      </w:hyperlink>
      <w:r>
        <w:rPr>
          <w:sz w:val="20"/>
        </w:rPr>
        <w:t xml:space="preserve"> о среднем общем образовании).</w:t>
      </w:r>
    </w:p>
    <w:p>
      <w:pPr>
        <w:pStyle w:val="0"/>
        <w:spacing w:before="200" w:lineRule="auto"/>
        <w:ind w:firstLine="540"/>
        <w:jc w:val="both"/>
      </w:pPr>
      <w:r>
        <w:rPr>
          <w:sz w:val="20"/>
        </w:rPr>
        <w:t xml:space="preserve">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(квалификаций):</w:t>
      </w:r>
    </w:p>
    <w:p>
      <w:pPr>
        <w:pStyle w:val="0"/>
        <w:jc w:val="both"/>
      </w:pPr>
      <w:r>
        <w:rPr>
          <w:sz w:val="20"/>
        </w:rPr>
        <w:t xml:space="preserve">(в ред. Федерального </w:t>
      </w:r>
      <w:hyperlink w:history="0" r:id="rId820"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spacing w:before="200" w:lineRule="auto"/>
        <w:ind w:firstLine="540"/>
        <w:jc w:val="both"/>
      </w:pPr>
      <w:r>
        <w:rPr>
          <w:sz w:val="20"/>
        </w:rPr>
        <w:t xml:space="preserve">1) среднее профессиональное образование (подтверждается дипломом о среднем профессиональном образовании);</w:t>
      </w:r>
    </w:p>
    <w:p>
      <w:pPr>
        <w:pStyle w:val="0"/>
        <w:spacing w:before="200" w:lineRule="auto"/>
        <w:ind w:firstLine="540"/>
        <w:jc w:val="both"/>
      </w:pPr>
      <w:r>
        <w:rPr>
          <w:sz w:val="20"/>
        </w:rPr>
        <w:t xml:space="preserve">2) высшее образование - бакалавриат (подтверждается дипломом бакалавра);</w:t>
      </w:r>
    </w:p>
    <w:p>
      <w:pPr>
        <w:pStyle w:val="0"/>
        <w:spacing w:before="200" w:lineRule="auto"/>
        <w:ind w:firstLine="540"/>
        <w:jc w:val="both"/>
      </w:pPr>
      <w:r>
        <w:rPr>
          <w:sz w:val="20"/>
        </w:rPr>
        <w:t xml:space="preserve">3) высшее образование - специалитет (подтверждается дипломом специалиста);</w:t>
      </w:r>
    </w:p>
    <w:p>
      <w:pPr>
        <w:pStyle w:val="0"/>
        <w:spacing w:before="200" w:lineRule="auto"/>
        <w:ind w:firstLine="540"/>
        <w:jc w:val="both"/>
      </w:pPr>
      <w:r>
        <w:rPr>
          <w:sz w:val="20"/>
        </w:rPr>
        <w:t xml:space="preserve">4) высшее образование - магистратура (подтверждается дипломом магистра);</w:t>
      </w:r>
    </w:p>
    <w:p>
      <w:pPr>
        <w:pStyle w:val="0"/>
        <w:spacing w:before="200" w:lineRule="auto"/>
        <w:ind w:firstLine="540"/>
        <w:jc w:val="both"/>
      </w:pPr>
      <w:r>
        <w:rPr>
          <w:sz w:val="20"/>
        </w:rPr>
        <w:t xml:space="preserve">5) высшее образование - подготовка кадров высшей квалификации, осуществляемая по результатам освоения программ ординатуры, ассистентуры-стажировки (подтверждается дипломом об окончании соответственно ординатуры, ассистентуры-стажировки).</w:t>
      </w:r>
    </w:p>
    <w:p>
      <w:pPr>
        <w:pStyle w:val="0"/>
        <w:jc w:val="both"/>
      </w:pPr>
      <w:r>
        <w:rPr>
          <w:sz w:val="20"/>
        </w:rPr>
        <w:t xml:space="preserve">(в ред. Федерального </w:t>
      </w:r>
      <w:hyperlink w:history="0" r:id="rId821"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7.1. Лицам, успешно прошедшим итоговую аттестацию по программам подготовки научных и научно-педагогических кадров в аспирантуре (адъюнктуре), выдается заключение о соответствии диссертации на соискание ученой степени кандидата наук критериям, установленным в соответствии с Федеральным </w:t>
      </w:r>
      <w:hyperlink w:history="0" r:id="rId822" w:tooltip="Федеральный закон от 23.08.1996 N 127-ФЗ (ред. от 24.06.2025) &quot;О науке и государственной научно-технической политике&quot; (с изм. и доп., вступ. в силу с 01.09.2025) {КонсультантПлюс}">
        <w:r>
          <w:rPr>
            <w:sz w:val="20"/>
            <w:color w:val="0000ff"/>
          </w:rPr>
          <w:t xml:space="preserve">законом</w:t>
        </w:r>
      </w:hyperlink>
      <w:r>
        <w:rPr>
          <w:sz w:val="20"/>
        </w:rPr>
        <w:t xml:space="preserve"> от 23 августа 1996 года N 127-ФЗ "О науке и государственной научно-технической политике", и свидетельство об окончании аспирантуры (адъюнктуры).</w:t>
      </w:r>
    </w:p>
    <w:p>
      <w:pPr>
        <w:pStyle w:val="0"/>
        <w:jc w:val="both"/>
      </w:pPr>
      <w:r>
        <w:rPr>
          <w:sz w:val="20"/>
        </w:rPr>
        <w:t xml:space="preserve">(часть 7.1 введена Федеральным </w:t>
      </w:r>
      <w:hyperlink w:history="0" r:id="rId82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spacing w:before="200" w:lineRule="auto"/>
        <w:ind w:firstLine="540"/>
        <w:jc w:val="both"/>
      </w:pPr>
      <w:r>
        <w:rPr>
          <w:sz w:val="20"/>
        </w:rPr>
        <w:t xml:space="preserve">8. Уровень профессионального образования и квалификация (квалификации),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pPr>
        <w:pStyle w:val="0"/>
        <w:jc w:val="both"/>
      </w:pPr>
      <w:r>
        <w:rPr>
          <w:sz w:val="20"/>
        </w:rPr>
        <w:t xml:space="preserve">(в ред. Федерального </w:t>
      </w:r>
      <w:hyperlink w:history="0" r:id="rId824"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spacing w:before="200" w:lineRule="auto"/>
        <w:ind w:firstLine="540"/>
        <w:jc w:val="both"/>
      </w:pPr>
      <w:r>
        <w:rPr>
          <w:sz w:val="20"/>
        </w:rPr>
        <w:t xml:space="preserve">9. Утратил силу с 1 сентября 2021 года. - Федеральный </w:t>
      </w:r>
      <w:hyperlink w:history="0" r:id="rId82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30.12.2020 N 517-ФЗ.</w:t>
      </w:r>
    </w:p>
    <w:p>
      <w:pPr>
        <w:pStyle w:val="0"/>
        <w:spacing w:before="200" w:lineRule="auto"/>
        <w:ind w:firstLine="540"/>
        <w:jc w:val="both"/>
      </w:pPr>
      <w:r>
        <w:rPr>
          <w:sz w:val="20"/>
        </w:rPr>
        <w:t xml:space="preserve">10. Документ о квалификации подтверждает:</w:t>
      </w:r>
    </w:p>
    <w:p>
      <w:pPr>
        <w:pStyle w:val="0"/>
        <w:spacing w:before="200" w:lineRule="auto"/>
        <w:ind w:firstLine="540"/>
        <w:jc w:val="both"/>
      </w:pPr>
      <w:r>
        <w:rPr>
          <w:sz w:val="20"/>
        </w:rPr>
        <w:t xml:space="preserve">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pPr>
        <w:pStyle w:val="0"/>
        <w:spacing w:before="200" w:lineRule="auto"/>
        <w:ind w:firstLine="540"/>
        <w:jc w:val="both"/>
      </w:pPr>
      <w:r>
        <w:rPr>
          <w:sz w:val="20"/>
        </w:rPr>
        <w:t xml:space="preserve">2) получение квалификации по профессии рабочего, должности служащего и присвоение (при наличии)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служащего).</w:t>
      </w:r>
    </w:p>
    <w:p>
      <w:pPr>
        <w:pStyle w:val="0"/>
        <w:jc w:val="both"/>
      </w:pPr>
      <w:r>
        <w:rPr>
          <w:sz w:val="20"/>
        </w:rPr>
        <w:t xml:space="preserve">(п. 2 в ред. Федерального </w:t>
      </w:r>
      <w:hyperlink w:history="0" r:id="rId826"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0"/>
            <w:color w:val="0000ff"/>
          </w:rPr>
          <w:t xml:space="preserve">закона</w:t>
        </w:r>
      </w:hyperlink>
      <w:r>
        <w:rPr>
          <w:sz w:val="20"/>
        </w:rPr>
        <w:t xml:space="preserve"> от 25.05.2020 N 158-ФЗ)</w:t>
      </w:r>
    </w:p>
    <w:p>
      <w:pPr>
        <w:pStyle w:val="0"/>
        <w:spacing w:before="200" w:lineRule="auto"/>
        <w:ind w:firstLine="540"/>
        <w:jc w:val="both"/>
      </w:pPr>
      <w:r>
        <w:rPr>
          <w:sz w:val="20"/>
        </w:rPr>
        <w:t xml:space="preserve">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bookmarkStart w:id="1549" w:name="P1549"/>
    <w:bookmarkEnd w:id="1549"/>
    <w:p>
      <w:pPr>
        <w:pStyle w:val="0"/>
        <w:spacing w:before="200" w:lineRule="auto"/>
        <w:ind w:firstLine="540"/>
        <w:jc w:val="both"/>
      </w:pPr>
      <w:r>
        <w:rPr>
          <w:sz w:val="20"/>
        </w:rPr>
        <w:t xml:space="preserve">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pPr>
        <w:pStyle w:val="0"/>
        <w:spacing w:before="200" w:lineRule="auto"/>
        <w:ind w:firstLine="540"/>
        <w:jc w:val="both"/>
      </w:pPr>
      <w:r>
        <w:rPr>
          <w:sz w:val="20"/>
        </w:rPr>
        <w:t xml:space="preserve">13. Лицам с ограниченными возможностями здоровья (с нарушением интеллекта), не имеющим основного общего и среднего общего образования и обучавшимся по адаптированным основным общеобразовательным </w:t>
      </w:r>
      <w:r>
        <w:rPr>
          <w:sz w:val="20"/>
        </w:rPr>
        <w:t xml:space="preserve">программам</w:t>
      </w:r>
      <w:r>
        <w:rPr>
          <w:sz w:val="20"/>
        </w:rPr>
        <w:t xml:space="preserve">, выдается свидетельство об обучении по </w:t>
      </w:r>
      <w:hyperlink w:history="0" r:id="rId827" w:tooltip="Приказ Минпросвещения России от 22.10.2024 N 731 &quot;Об утверждении образца свидетельства об обучении и порядка его выдачи лицам с ограниченными возможностями здоровья (с нарушением интеллекта), не имеющим основного общего и среднего общего образования и обучавшимся по адаптированным основным общеобразовательным программам&quot; (Зарегистрировано в Минюсте России 20.11.2024 N 80241) {КонсультантПлюс}">
        <w:r>
          <w:rPr>
            <w:sz w:val="20"/>
            <w:color w:val="0000ff"/>
          </w:rPr>
          <w:t xml:space="preserve">образцу</w:t>
        </w:r>
      </w:hyperlink>
      <w:r>
        <w:rPr>
          <w:sz w:val="20"/>
        </w:rPr>
        <w:t xml:space="preserve"> и в </w:t>
      </w:r>
      <w:hyperlink w:history="0" r:id="rId828" w:tooltip="Приказ Минпросвещения России от 22.10.2024 N 731 &quot;Об утверждении образца свидетельства об обучении и порядка его выдачи лицам с ограниченными возможностями здоровья (с нарушением интеллекта), не имеющим основного общего и среднего общего образования и обучавшимся по адаптированным основным общеобразовательным программам&quot; (Зарегистрировано в Минюсте России 20.11.2024 N 80241) {КонсультантПлюс}">
        <w:r>
          <w:rPr>
            <w:sz w:val="20"/>
            <w:color w:val="0000ff"/>
          </w:rPr>
          <w:t xml:space="preserve">порядке</w:t>
        </w:r>
      </w:hyperlink>
      <w:r>
        <w:rPr>
          <w:sz w:val="20"/>
        </w:rPr>
        <w:t xml:space="preserve">,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26.07.2019 </w:t>
      </w:r>
      <w:hyperlink w:history="0" r:id="rId82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830"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N 315-ФЗ</w:t>
        </w:r>
      </w:hyperlink>
      <w:r>
        <w:rPr>
          <w:sz w:val="20"/>
        </w:rPr>
        <w:t xml:space="preserve">)</w:t>
      </w:r>
    </w:p>
    <w:p>
      <w:pPr>
        <w:pStyle w:val="0"/>
        <w:spacing w:before="200" w:lineRule="auto"/>
        <w:ind w:firstLine="540"/>
        <w:jc w:val="both"/>
      </w:pPr>
      <w:r>
        <w:rPr>
          <w:sz w:val="20"/>
        </w:rPr>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w:history="0" r:id="rId831" w:tooltip="Приказ Минкультуры России от 10.07.2013 N 975 &quot;Об утверждении формы свидетельства об освоении дополнительных предпрофессиональных программ в области искусств&quot; (Зарегистрировано в Минюсте России 16.08.2013 N 29428) {КонсультантПлюс}">
        <w:r>
          <w:rPr>
            <w:sz w:val="20"/>
            <w:color w:val="0000ff"/>
          </w:rPr>
          <w:t xml:space="preserve">образцу</w:t>
        </w:r>
      </w:hyperlink>
      <w:r>
        <w:rPr>
          <w:sz w:val="20"/>
        </w:rPr>
        <w:t xml:space="preserve"> и в </w:t>
      </w:r>
      <w:hyperlink w:history="0" r:id="rId832" w:tooltip="Приказ Минкультуры России от 12.03.2024 N 435 &quot;Об утверждении Порядка выдачи свидетельств об освоении дополнительных предпрофессиональных программ в области искусств&quot; (Зарегистрировано в Минюсте России 29.05.2024 N 78343) {КонсультантПлюс}">
        <w:r>
          <w:rPr>
            <w:sz w:val="20"/>
            <w:color w:val="0000ff"/>
          </w:rPr>
          <w:t xml:space="preserve">порядке</w:t>
        </w:r>
      </w:hyperlink>
      <w:r>
        <w:rPr>
          <w:sz w:val="20"/>
        </w:rPr>
        <w:t xml:space="preserve">,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0"/>
        <w:spacing w:before="200" w:lineRule="auto"/>
        <w:ind w:firstLine="540"/>
        <w:jc w:val="both"/>
      </w:pPr>
      <w:r>
        <w:rPr>
          <w:sz w:val="20"/>
        </w:rPr>
        <w:t xml:space="preserve">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pPr>
        <w:pStyle w:val="0"/>
        <w:spacing w:before="200" w:lineRule="auto"/>
        <w:ind w:firstLine="540"/>
        <w:jc w:val="both"/>
      </w:pPr>
      <w:r>
        <w:rPr>
          <w:sz w:val="20"/>
        </w:rPr>
        <w:t xml:space="preserve">16. За выдачу документов об образовании и (или) о квалификации, документов об обучении и дубликатов указанных документов плата не взимается.</w:t>
      </w:r>
    </w:p>
    <w:p>
      <w:pPr>
        <w:pStyle w:val="0"/>
        <w:ind w:firstLine="540"/>
        <w:jc w:val="both"/>
      </w:pPr>
      <w:r>
        <w:rPr>
          <w:sz w:val="20"/>
        </w:rPr>
      </w:r>
    </w:p>
    <w:bookmarkStart w:id="1556" w:name="P1556"/>
    <w:bookmarkEnd w:id="1556"/>
    <w:p>
      <w:pPr>
        <w:pStyle w:val="2"/>
        <w:outlineLvl w:val="1"/>
        <w:ind w:firstLine="540"/>
        <w:jc w:val="both"/>
      </w:pPr>
      <w:r>
        <w:rPr>
          <w:sz w:val="20"/>
        </w:rPr>
        <w:t xml:space="preserve">Статья 61. Прекращение образовательных отношений</w:t>
      </w:r>
    </w:p>
    <w:p>
      <w:pPr>
        <w:pStyle w:val="0"/>
        <w:ind w:firstLine="540"/>
        <w:jc w:val="both"/>
      </w:pPr>
      <w:r>
        <w:rPr>
          <w:sz w:val="20"/>
        </w:rPr>
      </w:r>
    </w:p>
    <w:p>
      <w:pPr>
        <w:pStyle w:val="0"/>
        <w:ind w:firstLine="540"/>
        <w:jc w:val="both"/>
      </w:pPr>
      <w:r>
        <w:rPr>
          <w:sz w:val="20"/>
        </w:rPr>
        <w:t xml:space="preserve">1. Образовательные отношения прекращаются в связи с отчислением обучающегося из организации, осуществляющей образовательную деятельность: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ч. 1 ст. 61 см. </w:t>
            </w:r>
            <w:hyperlink w:history="0" r:id="rId833" w:tooltip="Постановление Конституционного Суда РФ от 23.07.2020 N 39-П &quot;По делу о проверке конституционности пункта 1 части 1 статьи 61 и части 5 статьи 67 Федерального закона &quot;Об образовании в Российской Федерации&quot; в связи с жалобой гражданина И.И. Пикулина&quot; {КонсультантПлюс}">
              <w:r>
                <w:rPr>
                  <w:sz w:val="20"/>
                  <w:color w:val="0000ff"/>
                </w:rPr>
                <w:t xml:space="preserve">Постановление</w:t>
              </w:r>
            </w:hyperlink>
            <w:r>
              <w:rPr>
                <w:sz w:val="20"/>
                <w:color w:val="392c69"/>
              </w:rPr>
              <w:t xml:space="preserve"> КС РФ от 23.07.2020 N 39-П.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в связи с получением образования (завершением обучения);</w:t>
      </w:r>
    </w:p>
    <w:p>
      <w:pPr>
        <w:pStyle w:val="0"/>
        <w:spacing w:before="200" w:lineRule="auto"/>
        <w:ind w:firstLine="540"/>
        <w:jc w:val="both"/>
      </w:pPr>
      <w:r>
        <w:rPr>
          <w:sz w:val="20"/>
        </w:rPr>
        <w:t xml:space="preserve">2) досрочно по основаниям, установленным </w:t>
      </w:r>
      <w:hyperlink w:history="0" w:anchor="P1563" w:tooltip="2. Образовательные отношения могут быть прекращены досрочно в следующих случаях:">
        <w:r>
          <w:rPr>
            <w:sz w:val="20"/>
            <w:color w:val="0000ff"/>
          </w:rPr>
          <w:t xml:space="preserve">частью 2</w:t>
        </w:r>
      </w:hyperlink>
      <w:r>
        <w:rPr>
          <w:sz w:val="20"/>
        </w:rPr>
        <w:t xml:space="preserve"> настоящей статьи.</w:t>
      </w:r>
    </w:p>
    <w:bookmarkStart w:id="1563" w:name="P1563"/>
    <w:bookmarkEnd w:id="1563"/>
    <w:p>
      <w:pPr>
        <w:pStyle w:val="0"/>
        <w:spacing w:before="200" w:lineRule="auto"/>
        <w:ind w:firstLine="540"/>
        <w:jc w:val="both"/>
      </w:pPr>
      <w:r>
        <w:rPr>
          <w:sz w:val="20"/>
        </w:rPr>
        <w:t xml:space="preserve">2. Образовательные отношения могут быть прекращены досрочно в следующих случаях:</w:t>
      </w:r>
    </w:p>
    <w:p>
      <w:pPr>
        <w:pStyle w:val="0"/>
        <w:spacing w:before="200" w:lineRule="auto"/>
        <w:ind w:firstLine="540"/>
        <w:jc w:val="both"/>
      </w:pPr>
      <w:r>
        <w:rPr>
          <w:sz w:val="20"/>
        </w:rPr>
        <w:t xml:space="preserve">1) по инициативе обучающегося или родителей </w:t>
      </w:r>
      <w:hyperlink w:history="0" r:id="rId834"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pPr>
        <w:pStyle w:val="0"/>
        <w:spacing w:before="200" w:lineRule="auto"/>
        <w:ind w:firstLine="540"/>
        <w:jc w:val="both"/>
      </w:pPr>
      <w:r>
        <w:rPr>
          <w:sz w:val="20"/>
        </w:rPr>
        <w:t xml:space="preserve">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pPr>
        <w:pStyle w:val="0"/>
        <w:spacing w:before="200" w:lineRule="auto"/>
        <w:ind w:firstLine="540"/>
        <w:jc w:val="both"/>
      </w:pPr>
      <w:r>
        <w:rPr>
          <w:sz w:val="20"/>
        </w:rPr>
        <w:t xml:space="preserve">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pPr>
        <w:pStyle w:val="0"/>
        <w:spacing w:before="200" w:lineRule="auto"/>
        <w:ind w:firstLine="540"/>
        <w:jc w:val="both"/>
      </w:pPr>
      <w:r>
        <w:rPr>
          <w:sz w:val="20"/>
        </w:rPr>
        <w:t xml:space="preserve">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 если иное не предусмотрено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83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pPr>
        <w:pStyle w:val="0"/>
        <w:spacing w:before="200" w:lineRule="auto"/>
        <w:ind w:firstLine="540"/>
        <w:jc w:val="both"/>
      </w:pPr>
      <w:r>
        <w:rPr>
          <w:sz w:val="20"/>
        </w:rP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history="0" w:anchor="P1549" w:tooltip="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
        <w:r>
          <w:rPr>
            <w:sz w:val="20"/>
            <w:color w:val="0000ff"/>
          </w:rPr>
          <w:t xml:space="preserve">частью 12 статьи 60</w:t>
        </w:r>
      </w:hyperlink>
      <w:r>
        <w:rPr>
          <w:sz w:val="20"/>
        </w:rPr>
        <w:t xml:space="preserve"> настоящего Федерального закона.</w:t>
      </w:r>
    </w:p>
    <w:p>
      <w:pPr>
        <w:pStyle w:val="0"/>
        <w:ind w:firstLine="540"/>
        <w:jc w:val="both"/>
      </w:pPr>
      <w:r>
        <w:rPr>
          <w:sz w:val="20"/>
        </w:rPr>
      </w:r>
    </w:p>
    <w:p>
      <w:pPr>
        <w:pStyle w:val="2"/>
        <w:outlineLvl w:val="1"/>
        <w:ind w:firstLine="540"/>
        <w:jc w:val="both"/>
      </w:pPr>
      <w:r>
        <w:rPr>
          <w:sz w:val="20"/>
        </w:rPr>
        <w:t xml:space="preserve">Статья 62. Восстановление в организации, осуществляющей образовательную деятельность</w:t>
      </w:r>
    </w:p>
    <w:p>
      <w:pPr>
        <w:pStyle w:val="0"/>
        <w:ind w:firstLine="540"/>
        <w:jc w:val="both"/>
      </w:pPr>
      <w:r>
        <w:rPr>
          <w:sz w:val="20"/>
        </w:rPr>
      </w:r>
    </w:p>
    <w:p>
      <w:pPr>
        <w:pStyle w:val="0"/>
        <w:ind w:firstLine="540"/>
        <w:jc w:val="both"/>
      </w:pPr>
      <w:r>
        <w:rPr>
          <w:sz w:val="20"/>
        </w:rPr>
        <w:t xml:space="preserve">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pPr>
        <w:pStyle w:val="0"/>
        <w:spacing w:before="200" w:lineRule="auto"/>
        <w:ind w:firstLine="540"/>
        <w:jc w:val="both"/>
      </w:pPr>
      <w:r>
        <w:rPr>
          <w:sz w:val="20"/>
        </w:rPr>
        <w:t xml:space="preserve">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pPr>
        <w:pStyle w:val="0"/>
        <w:ind w:firstLine="540"/>
        <w:jc w:val="both"/>
      </w:pPr>
      <w:r>
        <w:rPr>
          <w:sz w:val="20"/>
        </w:rPr>
      </w:r>
    </w:p>
    <w:bookmarkStart w:id="1577" w:name="P1577"/>
    <w:bookmarkEnd w:id="1577"/>
    <w:p>
      <w:pPr>
        <w:pStyle w:val="2"/>
        <w:outlineLvl w:val="0"/>
        <w:jc w:val="center"/>
      </w:pPr>
      <w:r>
        <w:rPr>
          <w:sz w:val="20"/>
        </w:rPr>
        <w:t xml:space="preserve">Глава 7. ОБЩЕЕ ОБРАЗОВАНИЕ</w:t>
      </w:r>
    </w:p>
    <w:p>
      <w:pPr>
        <w:pStyle w:val="0"/>
        <w:ind w:firstLine="540"/>
        <w:jc w:val="both"/>
      </w:pPr>
      <w:r>
        <w:rPr>
          <w:sz w:val="20"/>
        </w:rPr>
      </w:r>
    </w:p>
    <w:p>
      <w:pPr>
        <w:pStyle w:val="2"/>
        <w:outlineLvl w:val="1"/>
        <w:ind w:firstLine="540"/>
        <w:jc w:val="both"/>
      </w:pPr>
      <w:r>
        <w:rPr>
          <w:sz w:val="20"/>
        </w:rPr>
        <w:t xml:space="preserve">Статья 63. Общее образование</w:t>
      </w:r>
    </w:p>
    <w:p>
      <w:pPr>
        <w:pStyle w:val="0"/>
        <w:ind w:firstLine="540"/>
        <w:jc w:val="both"/>
      </w:pPr>
      <w:r>
        <w:rPr>
          <w:sz w:val="20"/>
        </w:rPr>
      </w:r>
    </w:p>
    <w:p>
      <w:pPr>
        <w:pStyle w:val="0"/>
        <w:ind w:firstLine="540"/>
        <w:jc w:val="both"/>
      </w:pPr>
      <w:r>
        <w:rPr>
          <w:sz w:val="20"/>
        </w:rPr>
        <w:t xml:space="preserve">1. Образовательные программы дошкольного, начального общего, основного общего и среднего общего образования являются преемственными.</w:t>
      </w:r>
    </w:p>
    <w:p>
      <w:pPr>
        <w:pStyle w:val="0"/>
        <w:spacing w:before="200" w:lineRule="auto"/>
        <w:ind w:firstLine="540"/>
        <w:jc w:val="both"/>
      </w:pPr>
      <w:r>
        <w:rPr>
          <w:sz w:val="20"/>
        </w:rPr>
        <w:t xml:space="preserve">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pPr>
        <w:pStyle w:val="0"/>
        <w:spacing w:before="200" w:lineRule="auto"/>
        <w:ind w:firstLine="540"/>
        <w:jc w:val="both"/>
      </w:pPr>
      <w:r>
        <w:rPr>
          <w:sz w:val="20"/>
        </w:rPr>
        <w:t xml:space="preserve">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pPr>
        <w:pStyle w:val="0"/>
        <w:spacing w:before="200" w:lineRule="auto"/>
        <w:ind w:firstLine="540"/>
        <w:jc w:val="both"/>
      </w:pPr>
      <w:r>
        <w:rPr>
          <w:sz w:val="20"/>
        </w:rPr>
        <w:t xml:space="preserve">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pPr>
        <w:pStyle w:val="0"/>
        <w:spacing w:before="200" w:lineRule="auto"/>
        <w:ind w:firstLine="540"/>
        <w:jc w:val="both"/>
      </w:pPr>
      <w:r>
        <w:rPr>
          <w:sz w:val="20"/>
        </w:rPr>
        <w:t xml:space="preserve">5. Органы местного самоуправления муниципальных районов, муниципальных округов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w:t>
      </w:r>
      <w:hyperlink w:history="0" r:id="rId836" w:tooltip="Приказ Минпросвещения России от 22.03.2021 N 115 (ред. от 04.03.2025) &quo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quot; (Зарегистрировано в Минюсте России 20.04.2021 N 63180) {КонсультантПлюс}">
        <w:r>
          <w:rPr>
            <w:sz w:val="20"/>
            <w:color w:val="0000ff"/>
          </w:rPr>
          <w:t xml:space="preserve">информируют</w:t>
        </w:r>
      </w:hyperlink>
      <w:r>
        <w:rPr>
          <w:sz w:val="20"/>
        </w:rPr>
        <w:t xml:space="preserve"> об этом выборе орган местного самоуправления муниципального района, муниципального округа или городского округа, на территориях которых они проживают.</w:t>
      </w:r>
    </w:p>
    <w:p>
      <w:pPr>
        <w:pStyle w:val="0"/>
        <w:jc w:val="both"/>
      </w:pPr>
      <w:r>
        <w:rPr>
          <w:sz w:val="20"/>
        </w:rPr>
        <w:t xml:space="preserve">(в ред. Федерального </w:t>
      </w:r>
      <w:hyperlink w:history="0" r:id="rId837"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ind w:firstLine="540"/>
        <w:jc w:val="both"/>
      </w:pPr>
      <w:r>
        <w:rPr>
          <w:sz w:val="20"/>
        </w:rPr>
      </w:r>
    </w:p>
    <w:p>
      <w:pPr>
        <w:pStyle w:val="2"/>
        <w:outlineLvl w:val="1"/>
        <w:ind w:firstLine="540"/>
        <w:jc w:val="both"/>
      </w:pPr>
      <w:r>
        <w:rPr>
          <w:sz w:val="20"/>
        </w:rPr>
        <w:t xml:space="preserve">Статья 64. Дошкольное образование</w:t>
      </w:r>
    </w:p>
    <w:p>
      <w:pPr>
        <w:pStyle w:val="0"/>
        <w:ind w:firstLine="540"/>
        <w:jc w:val="both"/>
      </w:pPr>
      <w:r>
        <w:rPr>
          <w:sz w:val="20"/>
        </w:rPr>
      </w:r>
    </w:p>
    <w:p>
      <w:pPr>
        <w:pStyle w:val="0"/>
        <w:ind w:firstLine="540"/>
        <w:jc w:val="both"/>
      </w:pPr>
      <w:r>
        <w:rPr>
          <w:sz w:val="20"/>
        </w:rPr>
        <w:t xml:space="preserve">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pPr>
        <w:pStyle w:val="0"/>
        <w:spacing w:before="200" w:lineRule="auto"/>
        <w:ind w:firstLine="540"/>
        <w:jc w:val="both"/>
      </w:pPr>
      <w:r>
        <w:rPr>
          <w:sz w:val="20"/>
        </w:rPr>
        <w:t xml:space="preserve">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pPr>
        <w:pStyle w:val="0"/>
        <w:spacing w:before="200" w:lineRule="auto"/>
        <w:ind w:firstLine="540"/>
        <w:jc w:val="both"/>
      </w:pPr>
      <w:r>
        <w:rPr>
          <w:sz w:val="20"/>
        </w:rPr>
        <w:t xml:space="preserve">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pPr>
        <w:pStyle w:val="0"/>
        <w:ind w:firstLine="540"/>
        <w:jc w:val="both"/>
      </w:pPr>
      <w:r>
        <w:rPr>
          <w:sz w:val="20"/>
        </w:rPr>
      </w:r>
    </w:p>
    <w:p>
      <w:pPr>
        <w:pStyle w:val="0"/>
        <w:ind w:firstLine="540"/>
        <w:jc w:val="both"/>
      </w:pPr>
      <w:r>
        <w:rPr>
          <w:sz w:val="20"/>
        </w:rPr>
        <w:t xml:space="preserve">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pPr>
        <w:pStyle w:val="0"/>
        <w:spacing w:before="200" w:lineRule="auto"/>
        <w:ind w:firstLine="540"/>
        <w:jc w:val="both"/>
      </w:pPr>
      <w:r>
        <w:rPr>
          <w:sz w:val="20"/>
        </w:rPr>
        <w:t xml:space="preserve">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w:t>
      </w:r>
      <w:r>
        <w:rPr>
          <w:sz w:val="20"/>
        </w:rPr>
        <w:t xml:space="preserve">размер</w:t>
      </w:r>
      <w:r>
        <w:rPr>
          <w:sz w:val="20"/>
        </w:rPr>
        <w:t xml:space="preserve">,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w:t>
      </w:r>
      <w:r>
        <w:rPr>
          <w:sz w:val="20"/>
        </w:rPr>
        <w:t xml:space="preserve">порядке</w:t>
      </w:r>
      <w:r>
        <w:rPr>
          <w:sz w:val="20"/>
        </w:rPr>
        <w:t xml:space="preserve">.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pPr>
        <w:pStyle w:val="0"/>
        <w:jc w:val="both"/>
      </w:pPr>
      <w:r>
        <w:rPr>
          <w:sz w:val="20"/>
        </w:rPr>
        <w:t xml:space="preserve">(часть 2 в ред. Федерального </w:t>
      </w:r>
      <w:hyperlink w:history="0" r:id="rId838"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29.06.2015 N 198-ФЗ)</w:t>
      </w:r>
    </w:p>
    <w:p>
      <w:pPr>
        <w:pStyle w:val="0"/>
        <w:spacing w:before="200" w:lineRule="auto"/>
        <w:ind w:firstLine="540"/>
        <w:jc w:val="both"/>
      </w:pPr>
      <w:r>
        <w:rPr>
          <w:sz w:val="20"/>
        </w:rPr>
        <w:t xml:space="preserve">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pPr>
        <w:pStyle w:val="0"/>
        <w:spacing w:before="200" w:lineRule="auto"/>
        <w:ind w:firstLine="540"/>
        <w:jc w:val="both"/>
      </w:pPr>
      <w:r>
        <w:rPr>
          <w:sz w:val="20"/>
        </w:rPr>
        <w:t xml:space="preserve">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pPr>
        <w:pStyle w:val="0"/>
        <w:jc w:val="both"/>
      </w:pPr>
      <w:r>
        <w:rPr>
          <w:sz w:val="20"/>
        </w:rPr>
        <w:t xml:space="preserve">(в ред. Федерального </w:t>
      </w:r>
      <w:hyperlink w:history="0" r:id="rId839" w:tooltip="Федеральный закон от 29.06.2015 N 198-ФЗ &quot;О внесении изменений в статьи 29 и 65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29.06.2015 N 198-ФЗ)</w:t>
      </w:r>
    </w:p>
    <w:bookmarkStart w:id="1602" w:name="P1602"/>
    <w:bookmarkEnd w:id="1602"/>
    <w:p>
      <w:pPr>
        <w:pStyle w:val="0"/>
        <w:spacing w:before="200" w:lineRule="auto"/>
        <w:ind w:firstLine="540"/>
        <w:jc w:val="both"/>
      </w:pPr>
      <w:r>
        <w:rPr>
          <w:sz w:val="20"/>
        </w:rP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w:history="0" r:id="rId840"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 представителям)</w:t>
        </w:r>
      </w:hyperlink>
      <w:r>
        <w:rPr>
          <w:sz w:val="20"/>
        </w:rP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pPr>
        <w:pStyle w:val="0"/>
        <w:jc w:val="both"/>
      </w:pPr>
      <w:r>
        <w:rPr>
          <w:sz w:val="20"/>
        </w:rPr>
        <w:t xml:space="preserve">(часть 5 в ред. Федерального </w:t>
      </w:r>
      <w:hyperlink w:history="0" r:id="rId841" w:tooltip="Федеральный закон от 29.12.2015 N 388-ФЗ (ред. от 12.12.2023)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0"/>
            <w:color w:val="0000ff"/>
          </w:rPr>
          <w:t xml:space="preserve">закона</w:t>
        </w:r>
      </w:hyperlink>
      <w:r>
        <w:rPr>
          <w:sz w:val="20"/>
        </w:rPr>
        <w:t xml:space="preserve"> от 29.12.2015 N 388-ФЗ)</w:t>
      </w:r>
    </w:p>
    <w:p>
      <w:pPr>
        <w:pStyle w:val="0"/>
        <w:spacing w:before="200" w:lineRule="auto"/>
        <w:ind w:firstLine="540"/>
        <w:jc w:val="both"/>
      </w:pPr>
      <w:r>
        <w:rPr>
          <w:sz w:val="20"/>
        </w:rPr>
        <w:t xml:space="preserve">6. Порядок обращения за получением компенсации, указанной в </w:t>
      </w:r>
      <w:hyperlink w:history="0" w:anchor="P1602"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r>
          <w:rPr>
            <w:sz w:val="20"/>
            <w:color w:val="0000ff"/>
          </w:rPr>
          <w:t xml:space="preserve">части 5</w:t>
        </w:r>
      </w:hyperlink>
      <w:r>
        <w:rPr>
          <w:sz w:val="20"/>
        </w:rPr>
        <w:t xml:space="preserve"> настоящей статьи, и порядок ее выплаты устанавливаются органами государственной власти субъектов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Единый стандарт, утв. Правительством РФ в соответствии ч. 6.1 ст. 65, </w:t>
            </w:r>
            <w:hyperlink w:history="0" r:id="rId842"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0"/>
                  <w:color w:val="0000ff"/>
                </w:rPr>
                <w:t xml:space="preserve">применяется</w:t>
              </w:r>
            </w:hyperlink>
            <w:r>
              <w:rPr>
                <w:sz w:val="20"/>
                <w:color w:val="392c69"/>
              </w:rPr>
              <w:t xml:space="preserve"> на территории г. Москвы с учетом </w:t>
            </w:r>
            <w:hyperlink w:history="0" r:id="rId843" w:tooltip="Закон РФ от 15.04.1993 N 4802-1 (ред. от 24.06.2025) &quot;О статусе столицы Российской Федерации&quot; (с изм. и доп., вступ. в силу с 01.07.2025) {КонсультантПлюс}">
              <w:r>
                <w:rPr>
                  <w:sz w:val="20"/>
                  <w:color w:val="0000ff"/>
                </w:rPr>
                <w:t xml:space="preserve">абз. 22 ст. 4</w:t>
              </w:r>
            </w:hyperlink>
            <w:r>
              <w:rPr>
                <w:sz w:val="20"/>
                <w:color w:val="392c69"/>
              </w:rPr>
              <w:t xml:space="preserve"> Закона РФ от 15.04.1993 N 4802-1 (ФЗ от 29.12.2022 N 614-ФЗ).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6.1. Правительство Российской Федерации в соответствии с Федеральным </w:t>
      </w:r>
      <w:hyperlink w:history="0" r:id="rId844" w:tooltip="Федеральный закон от 27.07.2010 N 210-ФЗ (ред. от 31.07.2025)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 июля 2010 года N 210-ФЗ "Об организации предоставления государственных и муниципальных услуг" утверждает единый </w:t>
      </w:r>
      <w:hyperlink w:history="0" r:id="rId845" w:tooltip="Постановление Правительства РФ от 27.05.2023 N 829 &quot;Об утверждении единого стандарта предоставления государственной и (или) муниципальной услуги &quot;Выплата компенсации части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quot; {КонсультантПлюс}">
        <w:r>
          <w:rPr>
            <w:sz w:val="20"/>
            <w:color w:val="0000ff"/>
          </w:rPr>
          <w:t xml:space="preserve">стандарт</w:t>
        </w:r>
      </w:hyperlink>
      <w:r>
        <w:rPr>
          <w:sz w:val="20"/>
        </w:rPr>
        <w:t xml:space="preserve"> предоставления государственной и (или) муниципальной услуги, предусмотренной </w:t>
      </w:r>
      <w:hyperlink w:history="0" w:anchor="P1602"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r>
          <w:rPr>
            <w:sz w:val="20"/>
            <w:color w:val="0000ff"/>
          </w:rPr>
          <w:t xml:space="preserve">частью 5</w:t>
        </w:r>
      </w:hyperlink>
      <w:r>
        <w:rPr>
          <w:sz w:val="20"/>
        </w:rPr>
        <w:t xml:space="preserve"> настоящей статьи, подлежащий соблюдению исполнительными органами субъектов Российской Федерации, органами местного самоуправления, подведомственными им организациями при оказании такой услуги.</w:t>
      </w:r>
    </w:p>
    <w:p>
      <w:pPr>
        <w:pStyle w:val="0"/>
        <w:jc w:val="both"/>
      </w:pPr>
      <w:r>
        <w:rPr>
          <w:sz w:val="20"/>
        </w:rPr>
        <w:t xml:space="preserve">(часть 6.1 введена Федеральным </w:t>
      </w:r>
      <w:hyperlink w:history="0" r:id="rId846" w:tooltip="Федеральный закон от 29.12.2022 N 614-ФЗ &quot;О внесении изменений в статью 160 Жилищного кодекса Российской Федерации и статью 65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29.12.2022 N 614-ФЗ; в ред. Федерального </w:t>
      </w:r>
      <w:hyperlink w:history="0" r:id="rId84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Финансовое обеспечение расходов, связанных с выплатой компенсации, указанной в </w:t>
      </w:r>
      <w:hyperlink w:history="0" w:anchor="P1602" w:tooltip="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
        <w:r>
          <w:rPr>
            <w:sz w:val="20"/>
            <w:color w:val="0000ff"/>
          </w:rPr>
          <w:t xml:space="preserve">части 5</w:t>
        </w:r>
      </w:hyperlink>
      <w:r>
        <w:rPr>
          <w:sz w:val="20"/>
        </w:rPr>
        <w:t xml:space="preserve"> настоящей статьи, является расходным обязательством субъектов Российской Федерации.</w:t>
      </w:r>
    </w:p>
    <w:p>
      <w:pPr>
        <w:pStyle w:val="0"/>
        <w:ind w:firstLine="540"/>
        <w:jc w:val="both"/>
      </w:pPr>
      <w:r>
        <w:rPr>
          <w:sz w:val="20"/>
        </w:rPr>
      </w:r>
    </w:p>
    <w:p>
      <w:pPr>
        <w:pStyle w:val="2"/>
        <w:outlineLvl w:val="1"/>
        <w:ind w:firstLine="540"/>
        <w:jc w:val="both"/>
      </w:pPr>
      <w:r>
        <w:rPr>
          <w:sz w:val="20"/>
        </w:rPr>
        <w:t xml:space="preserve">Статья 66. Начальное общее, основное общее и среднее общее образование</w:t>
      </w:r>
    </w:p>
    <w:p>
      <w:pPr>
        <w:pStyle w:val="0"/>
        <w:ind w:firstLine="540"/>
        <w:jc w:val="both"/>
      </w:pPr>
      <w:r>
        <w:rPr>
          <w:sz w:val="20"/>
        </w:rPr>
      </w:r>
    </w:p>
    <w:p>
      <w:pPr>
        <w:pStyle w:val="0"/>
        <w:ind w:firstLine="540"/>
        <w:jc w:val="both"/>
      </w:pPr>
      <w:r>
        <w:rPr>
          <w:sz w:val="20"/>
        </w:rPr>
        <w:t xml:space="preserve">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pPr>
        <w:pStyle w:val="0"/>
        <w:spacing w:before="200" w:lineRule="auto"/>
        <w:ind w:firstLine="540"/>
        <w:jc w:val="both"/>
      </w:pPr>
      <w:r>
        <w:rPr>
          <w:sz w:val="20"/>
        </w:rPr>
        <w:t xml:space="preserve">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и профессиональному самоопределению).</w:t>
      </w:r>
    </w:p>
    <w:p>
      <w:pPr>
        <w:pStyle w:val="0"/>
        <w:jc w:val="both"/>
      </w:pPr>
      <w:r>
        <w:rPr>
          <w:sz w:val="20"/>
        </w:rPr>
        <w:t xml:space="preserve">(в ред. Федерального </w:t>
      </w:r>
      <w:hyperlink w:history="0" r:id="rId848"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04.08.2023 N 479-ФЗ)</w:t>
      </w:r>
    </w:p>
    <w:p>
      <w:pPr>
        <w:pStyle w:val="0"/>
        <w:spacing w:before="200" w:lineRule="auto"/>
        <w:ind w:firstLine="540"/>
        <w:jc w:val="both"/>
      </w:pPr>
      <w:r>
        <w:rPr>
          <w:sz w:val="20"/>
        </w:rPr>
        <w:t xml:space="preserve">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pPr>
        <w:pStyle w:val="0"/>
        <w:spacing w:before="200" w:lineRule="auto"/>
        <w:ind w:firstLine="540"/>
        <w:jc w:val="both"/>
      </w:pPr>
      <w:r>
        <w:rPr>
          <w:sz w:val="20"/>
        </w:rPr>
        <w:t xml:space="preserve">3.1. </w:t>
      </w:r>
      <w:hyperlink w:history="0" r:id="rId849" w:tooltip="Приказ Минпросвещения России от 31.08.2023 N 650 &quot;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quot; (Зарегистрировано в Минюсте России 05.10.2023 N 75467) {КонсультантПлюс}">
        <w:r>
          <w:rPr>
            <w:sz w:val="20"/>
            <w:color w:val="0000ff"/>
          </w:rPr>
          <w:t xml:space="preserve">Порядок</w:t>
        </w:r>
      </w:hyperlink>
      <w:r>
        <w:rPr>
          <w:sz w:val="20"/>
        </w:rPr>
        <w:t xml:space="preserve"> осуществления мероприятий по профессиональной ориентации обучающихся по образовательным программам основного общего и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3.1 введена Федеральным </w:t>
      </w:r>
      <w:hyperlink w:history="0" r:id="rId850" w:tooltip="Федеральный закон от 04.08.2023 N 479-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04.08.2023 N 479-ФЗ)</w:t>
      </w:r>
    </w:p>
    <w:p>
      <w:pPr>
        <w:pStyle w:val="0"/>
        <w:spacing w:before="200" w:lineRule="auto"/>
        <w:ind w:firstLine="540"/>
        <w:jc w:val="both"/>
      </w:pPr>
      <w:r>
        <w:rPr>
          <w:sz w:val="20"/>
        </w:rPr>
        <w:t xml:space="preserve">4. Организация образовательной деятельности по образовательным программам начального общего, основного общего и среднего общего образования может предусматривать углубленное изучение отдельных учебных предметов, предметных областей соответствующей образовательной программы (профильное обучение) с учетом образовательных потребностей и интересов обучающихся.</w:t>
      </w:r>
    </w:p>
    <w:p>
      <w:pPr>
        <w:pStyle w:val="0"/>
        <w:jc w:val="both"/>
      </w:pPr>
      <w:r>
        <w:rPr>
          <w:sz w:val="20"/>
        </w:rPr>
        <w:t xml:space="preserve">(часть 4 в ред. Федерального </w:t>
      </w:r>
      <w:hyperlink w:history="0" r:id="rId85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pStyle w:val="0"/>
        <w:spacing w:before="200" w:lineRule="auto"/>
        <w:ind w:firstLine="540"/>
        <w:jc w:val="both"/>
      </w:pPr>
      <w:r>
        <w:rPr>
          <w:sz w:val="20"/>
        </w:rPr>
        <w:t xml:space="preserve">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pPr>
        <w:pStyle w:val="0"/>
        <w:spacing w:before="200" w:lineRule="auto"/>
        <w:ind w:firstLine="540"/>
        <w:jc w:val="both"/>
      </w:pPr>
      <w:r>
        <w:rPr>
          <w:sz w:val="20"/>
        </w:rPr>
        <w:t xml:space="preserve">6. По согласию родителей </w:t>
      </w:r>
      <w:hyperlink w:history="0" r:id="rId852"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w:history="0" r:id="rId853" w:tooltip="Постановление Правительства РФ от 06.11.2013 N 995 (ред. от 10.02.2020) &quot;Об утверждении Примерного положения о комиссиях по делам несовершеннолетних и защите их прав&quot; {КонсультантПлюс}">
        <w:r>
          <w:rPr>
            <w:sz w:val="20"/>
            <w:color w:val="0000ff"/>
          </w:rPr>
          <w:t xml:space="preserve">Комиссия</w:t>
        </w:r>
      </w:hyperlink>
      <w:r>
        <w:rPr>
          <w:sz w:val="20"/>
        </w:rP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pPr>
        <w:pStyle w:val="0"/>
        <w:spacing w:before="200" w:lineRule="auto"/>
        <w:ind w:firstLine="540"/>
        <w:jc w:val="both"/>
      </w:pPr>
      <w:r>
        <w:rPr>
          <w:sz w:val="20"/>
        </w:rPr>
        <w:t xml:space="preserve">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pPr>
        <w:pStyle w:val="0"/>
        <w:spacing w:before="200" w:lineRule="auto"/>
        <w:ind w:firstLine="540"/>
        <w:jc w:val="both"/>
      </w:pPr>
      <w:r>
        <w:rPr>
          <w:sz w:val="20"/>
        </w:rPr>
        <w:t xml:space="preserve">7.1. Решение об открытии группы продленного дня и о режиме пребывания в ней детей принимается образовательной организацией, реализующей образовательные программы начального общего, основного общего и среднего общего образования, с учетом мнения родителей (законных представителей) обучающихся в порядке, определенном уставом образовательной организации. В группе продленного дня осуществляются присмотр и уход за детьми, их воспитание и подготовка к учебным занятиям, а также могут проводиться физкультурно-оздоровительные и культурные мероприятия.</w:t>
      </w:r>
    </w:p>
    <w:p>
      <w:pPr>
        <w:pStyle w:val="0"/>
        <w:jc w:val="both"/>
      </w:pPr>
      <w:r>
        <w:rPr>
          <w:sz w:val="20"/>
        </w:rPr>
        <w:t xml:space="preserve">(часть 7.1 введена Федеральным </w:t>
      </w:r>
      <w:hyperlink w:history="0" r:id="rId854" w:tooltip="Федеральный закон от 14.07.2022 N 301-ФЗ &quot;О внесении изменений в статьи 8 и 6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14.07.2022 N 301-ФЗ)</w:t>
      </w:r>
    </w:p>
    <w:p>
      <w:pPr>
        <w:pStyle w:val="0"/>
        <w:spacing w:before="200" w:lineRule="auto"/>
        <w:ind w:firstLine="540"/>
        <w:jc w:val="both"/>
      </w:pPr>
      <w:r>
        <w:rPr>
          <w:sz w:val="20"/>
        </w:rPr>
        <w:t xml:space="preserve">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pPr>
        <w:pStyle w:val="0"/>
        <w:spacing w:before="200" w:lineRule="auto"/>
        <w:ind w:firstLine="540"/>
        <w:jc w:val="both"/>
      </w:pPr>
      <w:r>
        <w:rPr>
          <w:sz w:val="20"/>
        </w:rPr>
        <w:t xml:space="preserve">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Приказом Минздрава России от 30.06.2016 N 436н утвержден </w:t>
            </w:r>
            <w:hyperlink w:history="0" r:id="rId855" w:tooltip="Приказ Минздрава России от 30.06.2016 N 436н &quot;Об утверждении перечня заболеваний, наличие которых дает право на обучение по основным общеобразовательным программам на дому&quot; (Зарегистрировано в Минюсте России 20.07.2016 N 42916) {КонсультантПлюс}">
              <w:r>
                <w:rPr>
                  <w:sz w:val="20"/>
                  <w:color w:val="0000ff"/>
                </w:rPr>
                <w:t xml:space="preserve">Перечень</w:t>
              </w:r>
            </w:hyperlink>
            <w:r>
              <w:rPr>
                <w:sz w:val="20"/>
                <w:color w:val="392c69"/>
              </w:rPr>
              <w:t xml:space="preserve"> заболеваний, наличие которых дает право на обучение по основным общеобразовательным программам на дому.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pPr>
        <w:pStyle w:val="0"/>
        <w:spacing w:before="200" w:lineRule="auto"/>
        <w:ind w:firstLine="540"/>
        <w:jc w:val="both"/>
      </w:pPr>
      <w:r>
        <w:rPr>
          <w:sz w:val="20"/>
        </w:rPr>
        <w:t xml:space="preserve">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pPr>
        <w:pStyle w:val="0"/>
        <w:spacing w:before="200" w:lineRule="auto"/>
        <w:ind w:firstLine="540"/>
        <w:jc w:val="both"/>
      </w:pPr>
      <w:r>
        <w:rPr>
          <w:sz w:val="20"/>
        </w:rPr>
        <w:t xml:space="preserve">12. Утратил силу. - Федеральный </w:t>
      </w:r>
      <w:hyperlink w:history="0" r:id="rId856" w:tooltip="Федеральный закон от 27.06.2018 N 170-ФЗ &quot;О внесении изменений в Федеральный закон &quot;Об основах системы профилактики безнадзорности и правонарушений несовершеннолетних&quot;, статьи 22 и 66 Федерального закона &quot;Об образовании в Российской Федерации&quot; и о признании утратившими силу отдельных законодательных актов (положений законодательных актов) РСФСР и Российской Федерации&quot; {КонсультантПлюс}">
        <w:r>
          <w:rPr>
            <w:sz w:val="20"/>
            <w:color w:val="0000ff"/>
          </w:rPr>
          <w:t xml:space="preserve">закон</w:t>
        </w:r>
      </w:hyperlink>
      <w:r>
        <w:rPr>
          <w:sz w:val="20"/>
        </w:rPr>
        <w:t xml:space="preserve"> от 27.06.2018 N 170-ФЗ.</w:t>
      </w:r>
    </w:p>
    <w:p>
      <w:pPr>
        <w:pStyle w:val="0"/>
        <w:ind w:firstLine="540"/>
        <w:jc w:val="both"/>
      </w:pPr>
      <w:r>
        <w:rPr>
          <w:sz w:val="20"/>
        </w:rPr>
      </w:r>
    </w:p>
    <w:p>
      <w:pPr>
        <w:pStyle w:val="2"/>
        <w:outlineLvl w:val="1"/>
        <w:ind w:firstLine="540"/>
        <w:jc w:val="both"/>
      </w:pPr>
      <w:r>
        <w:rPr>
          <w:sz w:val="20"/>
        </w:rPr>
        <w:t xml:space="preserve">Статья 67. Организация приема на обучение по основным общеобразовательным программам</w:t>
      </w:r>
    </w:p>
    <w:p>
      <w:pPr>
        <w:pStyle w:val="0"/>
        <w:ind w:firstLine="540"/>
        <w:jc w:val="both"/>
      </w:pPr>
      <w:r>
        <w:rPr>
          <w:sz w:val="20"/>
        </w:rPr>
      </w:r>
    </w:p>
    <w:p>
      <w:pPr>
        <w:pStyle w:val="0"/>
        <w:ind w:firstLine="540"/>
        <w:jc w:val="both"/>
      </w:pPr>
      <w:r>
        <w:rPr>
          <w:sz w:val="20"/>
        </w:rP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w:history="0" r:id="rId857"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pPr>
        <w:pStyle w:val="0"/>
        <w:spacing w:before="200" w:lineRule="auto"/>
        <w:ind w:firstLine="540"/>
        <w:jc w:val="both"/>
      </w:pPr>
      <w:r>
        <w:rPr>
          <w:sz w:val="20"/>
        </w:rPr>
        <w:t xml:space="preserve">2. </w:t>
      </w:r>
      <w:hyperlink w:history="0" r:id="rId858" w:tooltip="Приказ Минпросвещения России от 02.09.2020 N 458 (ред. от 08.10.2025) &quot;Об утверждении Порядка приема на обучение по образовательным программам начального общего, основного общего и среднего общего образования&quot; (Зарегистрировано в Минюсте России 11.09.2020 N 59783) {КонсультантПлюс}">
        <w:r>
          <w:rPr>
            <w:sz w:val="20"/>
            <w:color w:val="0000ff"/>
          </w:rPr>
          <w:t xml:space="preserve">Правила</w:t>
        </w:r>
      </w:hyperlink>
      <w:r>
        <w:rPr>
          <w:sz w:val="20"/>
        </w:rPr>
        <w:t xml:space="preserve">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pPr>
        <w:pStyle w:val="0"/>
        <w:spacing w:before="200" w:lineRule="auto"/>
        <w:ind w:firstLine="540"/>
        <w:jc w:val="both"/>
      </w:pPr>
      <w:r>
        <w:rPr>
          <w:sz w:val="20"/>
        </w:rPr>
        <w:t xml:space="preserve">3.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pPr>
        <w:pStyle w:val="0"/>
        <w:jc w:val="both"/>
      </w:pPr>
      <w:r>
        <w:rPr>
          <w:sz w:val="20"/>
        </w:rPr>
        <w:t xml:space="preserve">(в ред. Федерального </w:t>
      </w:r>
      <w:hyperlink w:history="0" r:id="rId859"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18.03.2020 N 53-ФЗ)</w:t>
      </w:r>
    </w:p>
    <w:p>
      <w:pPr>
        <w:pStyle w:val="0"/>
        <w:spacing w:before="200" w:lineRule="auto"/>
        <w:ind w:firstLine="540"/>
        <w:jc w:val="both"/>
      </w:pPr>
      <w:r>
        <w:rPr>
          <w:sz w:val="20"/>
        </w:rPr>
        <w:t xml:space="preserve">3.1.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w:history="0" w:anchor="P1648"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w:r>
          <w:rPr>
            <w:sz w:val="20"/>
            <w:color w:val="0000ff"/>
          </w:rPr>
          <w:t xml:space="preserve">частями 5</w:t>
        </w:r>
      </w:hyperlink>
      <w:r>
        <w:rPr>
          <w:sz w:val="20"/>
        </w:rPr>
        <w:t xml:space="preserve"> и </w:t>
      </w:r>
      <w:hyperlink w:history="0" w:anchor="P1649"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
        <w:r>
          <w:rPr>
            <w:sz w:val="20"/>
            <w:color w:val="0000ff"/>
          </w:rPr>
          <w:t xml:space="preserve">6</w:t>
        </w:r>
      </w:hyperlink>
      <w:r>
        <w:rPr>
          <w:sz w:val="20"/>
        </w:rPr>
        <w:t xml:space="preserve"> настоящей статьи.</w:t>
      </w:r>
    </w:p>
    <w:p>
      <w:pPr>
        <w:pStyle w:val="0"/>
        <w:jc w:val="both"/>
      </w:pPr>
      <w:r>
        <w:rPr>
          <w:sz w:val="20"/>
        </w:rPr>
        <w:t xml:space="preserve">(часть 3.1 в ред. Федерального </w:t>
      </w:r>
      <w:hyperlink w:history="0" r:id="rId860" w:tooltip="Федеральный закон от 21.11.2022 N 465-ФЗ &quot;О внесении изменений в статью 54 Семейного кодекса Российской Федерации и статью 67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21.11.2022 N 465-ФЗ)</w:t>
      </w:r>
    </w:p>
    <w:p>
      <w:pPr>
        <w:pStyle w:val="0"/>
        <w:spacing w:before="200" w:lineRule="auto"/>
        <w:ind w:firstLine="540"/>
        <w:jc w:val="both"/>
      </w:pPr>
      <w:r>
        <w:rPr>
          <w:sz w:val="20"/>
        </w:rP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w:t>
      </w:r>
      <w:hyperlink w:history="0" w:anchor="P1962" w:tooltip="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
        <w:r>
          <w:rPr>
            <w:sz w:val="20"/>
            <w:color w:val="0000ff"/>
          </w:rPr>
          <w:t xml:space="preserve">частью 2.1 статьи 78</w:t>
        </w:r>
      </w:hyperlink>
      <w:r>
        <w:rPr>
          <w:sz w:val="20"/>
        </w:rPr>
        <w:t xml:space="preserve"> настоящего Федерального закона, за исключением случаев, предусмотренных </w:t>
      </w:r>
      <w:hyperlink w:history="0" w:anchor="P1648" w:tooltip="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w:r>
          <w:rPr>
            <w:sz w:val="20"/>
            <w:color w:val="0000ff"/>
          </w:rPr>
          <w:t xml:space="preserve">частями 5</w:t>
        </w:r>
      </w:hyperlink>
      <w:r>
        <w:rPr>
          <w:sz w:val="20"/>
        </w:rPr>
        <w:t xml:space="preserve"> и </w:t>
      </w:r>
      <w:hyperlink w:history="0" w:anchor="P1649" w:tooltip="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
        <w:r>
          <w:rPr>
            <w:sz w:val="20"/>
            <w:color w:val="0000ff"/>
          </w:rPr>
          <w:t xml:space="preserve">6</w:t>
        </w:r>
      </w:hyperlink>
      <w:r>
        <w:rPr>
          <w:sz w:val="20"/>
        </w:rPr>
        <w:t xml:space="preserve"> настоящей статьи и </w:t>
      </w:r>
      <w:hyperlink w:history="0" w:anchor="P2249" w:tooltip="Статья 88. Особенности реализации основных общеобразовательных программ в загранучреждениях Министерства иностранных дел Российской Федерации">
        <w:r>
          <w:rPr>
            <w:sz w:val="20"/>
            <w:color w:val="0000ff"/>
          </w:rPr>
          <w:t xml:space="preserve">статьей 88</w:t>
        </w:r>
      </w:hyperlink>
      <w:r>
        <w:rPr>
          <w:sz w:val="20"/>
        </w:rP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исполнительный орган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pPr>
        <w:pStyle w:val="0"/>
        <w:jc w:val="both"/>
      </w:pPr>
      <w:r>
        <w:rPr>
          <w:sz w:val="20"/>
        </w:rPr>
        <w:t xml:space="preserve">(в ред. Федеральных законов от 08.08.2024 </w:t>
      </w:r>
      <w:hyperlink w:history="0" r:id="rId86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 от 28.12.2024 </w:t>
      </w:r>
      <w:hyperlink w:history="0" r:id="rId862"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sz w:val="20"/>
            <w:color w:val="0000ff"/>
          </w:rPr>
          <w:t xml:space="preserve">N 544-ФЗ</w:t>
        </w:r>
      </w:hyperlink>
      <w:r>
        <w:rPr>
          <w:sz w:val="20"/>
        </w:rPr>
        <w:t xml:space="preserve">)</w:t>
      </w:r>
    </w:p>
    <w:p>
      <w:pPr>
        <w:pStyle w:val="0"/>
        <w:spacing w:before="200" w:lineRule="auto"/>
        <w:ind w:firstLine="540"/>
        <w:jc w:val="both"/>
      </w:pPr>
      <w:r>
        <w:rPr>
          <w:sz w:val="20"/>
        </w:rPr>
        <w:t xml:space="preserve">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исполнительного органа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систем, указанных в </w:t>
      </w:r>
      <w:hyperlink w:history="0" w:anchor="P2635"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 статьи 98</w:t>
        </w:r>
      </w:hyperlink>
      <w:r>
        <w:rPr>
          <w:sz w:val="20"/>
        </w:rPr>
        <w:t xml:space="preserve"> настоящего Федерального закона.</w:t>
      </w:r>
    </w:p>
    <w:p>
      <w:pPr>
        <w:pStyle w:val="0"/>
        <w:jc w:val="both"/>
      </w:pPr>
      <w:r>
        <w:rPr>
          <w:sz w:val="20"/>
        </w:rPr>
        <w:t xml:space="preserve">(часть 4.1 введена Федеральным </w:t>
      </w:r>
      <w:hyperlink w:history="0" r:id="rId863"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Федерального </w:t>
      </w:r>
      <w:hyperlink w:history="0" r:id="rId86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5 ст. 67 см. </w:t>
            </w:r>
            <w:hyperlink w:history="0" r:id="rId865" w:tooltip="Постановление Конституционного Суда РФ от 23.07.2020 N 39-П &quot;По делу о проверке конституционности пункта 1 части 1 статьи 61 и части 5 статьи 67 Федерального закона &quot;Об образовании в Российской Федерации&quot; в связи с жалобой гражданина И.И. Пикулина&quot; {КонсультантПлюс}">
              <w:r>
                <w:rPr>
                  <w:sz w:val="20"/>
                  <w:color w:val="0000ff"/>
                </w:rPr>
                <w:t xml:space="preserve">Постановление</w:t>
              </w:r>
            </w:hyperlink>
            <w:r>
              <w:rPr>
                <w:sz w:val="20"/>
                <w:color w:val="392c69"/>
              </w:rPr>
              <w:t xml:space="preserve"> КС РФ от 23.07.2020 N 39-П.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48" w:name="P1648"/>
    <w:bookmarkEnd w:id="1648"/>
    <w:p>
      <w:pPr>
        <w:pStyle w:val="0"/>
        <w:spacing w:before="260" w:lineRule="auto"/>
        <w:ind w:firstLine="540"/>
        <w:jc w:val="both"/>
      </w:pPr>
      <w:r>
        <w:rPr>
          <w:sz w:val="20"/>
        </w:rPr>
        <w:t xml:space="preserve">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bookmarkStart w:id="1649" w:name="P1649"/>
    <w:bookmarkEnd w:id="1649"/>
    <w:p>
      <w:pPr>
        <w:pStyle w:val="0"/>
        <w:spacing w:before="200" w:lineRule="auto"/>
        <w:ind w:firstLine="540"/>
        <w:jc w:val="both"/>
      </w:pPr>
      <w:r>
        <w:rPr>
          <w:sz w:val="20"/>
        </w:rPr>
        <w:t xml:space="preserve">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pPr>
        <w:pStyle w:val="0"/>
        <w:jc w:val="both"/>
      </w:pPr>
      <w:r>
        <w:rPr>
          <w:sz w:val="20"/>
        </w:rPr>
        <w:t xml:space="preserve">(в ред. Федерального </w:t>
      </w:r>
      <w:hyperlink w:history="0" r:id="rId86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ind w:firstLine="540"/>
        <w:jc w:val="both"/>
      </w:pPr>
      <w:r>
        <w:rPr>
          <w:sz w:val="20"/>
        </w:rPr>
      </w:r>
    </w:p>
    <w:bookmarkStart w:id="1652" w:name="P1652"/>
    <w:bookmarkEnd w:id="1652"/>
    <w:p>
      <w:pPr>
        <w:pStyle w:val="2"/>
        <w:outlineLvl w:val="0"/>
        <w:jc w:val="center"/>
      </w:pPr>
      <w:r>
        <w:rPr>
          <w:sz w:val="20"/>
        </w:rPr>
        <w:t xml:space="preserve">Глава 8. ПРОФЕССИОНАЛЬНОЕ ОБРАЗОВАНИЕ</w:t>
      </w:r>
    </w:p>
    <w:p>
      <w:pPr>
        <w:pStyle w:val="0"/>
        <w:ind w:firstLine="540"/>
        <w:jc w:val="both"/>
      </w:pPr>
      <w:r>
        <w:rPr>
          <w:sz w:val="20"/>
        </w:rPr>
      </w:r>
    </w:p>
    <w:p>
      <w:pPr>
        <w:pStyle w:val="2"/>
        <w:outlineLvl w:val="1"/>
        <w:ind w:firstLine="540"/>
        <w:jc w:val="both"/>
      </w:pPr>
      <w:r>
        <w:rPr>
          <w:sz w:val="20"/>
        </w:rPr>
        <w:t xml:space="preserve">Статья 68. Среднее профессиональное образование</w:t>
      </w:r>
    </w:p>
    <w:p>
      <w:pPr>
        <w:pStyle w:val="0"/>
        <w:ind w:firstLine="540"/>
        <w:jc w:val="both"/>
      </w:pPr>
      <w:r>
        <w:rPr>
          <w:sz w:val="20"/>
        </w:rPr>
      </w:r>
    </w:p>
    <w:p>
      <w:pPr>
        <w:pStyle w:val="0"/>
        <w:ind w:firstLine="540"/>
        <w:jc w:val="both"/>
      </w:pPr>
      <w:r>
        <w:rPr>
          <w:sz w:val="20"/>
        </w:rPr>
        <w:t xml:space="preserve">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pPr>
        <w:pStyle w:val="0"/>
        <w:spacing w:before="200" w:lineRule="auto"/>
        <w:ind w:firstLine="540"/>
        <w:jc w:val="both"/>
      </w:pPr>
      <w:r>
        <w:rPr>
          <w:sz w:val="20"/>
        </w:rPr>
        <w:t xml:space="preserve">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pPr>
        <w:pStyle w:val="0"/>
        <w:spacing w:before="200" w:lineRule="auto"/>
        <w:ind w:firstLine="540"/>
        <w:jc w:val="both"/>
      </w:pPr>
      <w:r>
        <w:rPr>
          <w:sz w:val="20"/>
        </w:rP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w:history="0" r:id="rId867"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sz w:val="20"/>
            <w:color w:val="0000ff"/>
          </w:rPr>
          <w:t xml:space="preserve">среднего общего</w:t>
        </w:r>
      </w:hyperlink>
      <w:r>
        <w:rPr>
          <w:sz w:val="20"/>
        </w:rPr>
        <w:t xml:space="preserve">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профессии или специальности среднего профессионального образования.</w:t>
      </w:r>
    </w:p>
    <w:p>
      <w:pPr>
        <w:pStyle w:val="0"/>
        <w:jc w:val="both"/>
      </w:pPr>
      <w:r>
        <w:rPr>
          <w:sz w:val="20"/>
        </w:rPr>
        <w:t xml:space="preserve">(в ред. Федерального </w:t>
      </w:r>
      <w:hyperlink w:history="0" r:id="rId868"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4 ст. 68 вносятся изменения (</w:t>
            </w:r>
            <w:hyperlink w:history="0" r:id="rId869" w:tooltip="Федеральный закон от 23.07.2025 N 253-ФЗ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0"/>
                  <w:color w:val="0000ff"/>
                </w:rPr>
                <w:t xml:space="preserve">ФЗ</w:t>
              </w:r>
            </w:hyperlink>
            <w:r>
              <w:rPr>
                <w:sz w:val="20"/>
                <w:color w:val="392c69"/>
              </w:rPr>
              <w:t xml:space="preserve"> от 23.07.2025 N 253-ФЗ).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62" w:name="P1662"/>
    <w:bookmarkEnd w:id="1662"/>
    <w:p>
      <w:pPr>
        <w:pStyle w:val="0"/>
        <w:spacing w:before="260" w:lineRule="auto"/>
        <w:ind w:firstLine="540"/>
        <w:jc w:val="both"/>
      </w:pPr>
      <w:r>
        <w:rPr>
          <w:sz w:val="20"/>
        </w:rP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осуществляется на основании результатов вступительных испытаний в порядке, установленном в соответствии с </w:t>
      </w:r>
      <w:hyperlink w:history="0" w:anchor="P1397"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w:t>
      </w:r>
      <w:hyperlink w:history="0" w:anchor="P1397"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представить при приеме, если иное не предусмотрено настоящей статьей. Лицам, указанным в </w:t>
      </w:r>
      <w:hyperlink w:history="0" w:anchor="P1736" w:tooltip="3) инвалиды с детства, инвалиды вследствие военной травмы или заболевания, полученных в период прохождения военной службы;">
        <w:r>
          <w:rPr>
            <w:sz w:val="20"/>
            <w:color w:val="0000ff"/>
          </w:rPr>
          <w:t xml:space="preserve">пункте 3 части 5</w:t>
        </w:r>
      </w:hyperlink>
      <w:r>
        <w:rPr>
          <w:sz w:val="20"/>
        </w:rPr>
        <w:t xml:space="preserve"> и </w:t>
      </w:r>
      <w:hyperlink w:history="0" w:anchor="P1758" w:tooltip="1) дети-сироты и дети, оставшиеся без попечения родителей, а также лица из числа детей-сирот и детей, оставшихся без попечения родителей;">
        <w:r>
          <w:rPr>
            <w:sz w:val="20"/>
            <w:color w:val="0000ff"/>
          </w:rPr>
          <w:t xml:space="preserve">пунктах 1</w:t>
        </w:r>
      </w:hyperlink>
      <w:r>
        <w:rPr>
          <w:sz w:val="20"/>
        </w:rPr>
        <w:t xml:space="preserve"> - </w:t>
      </w:r>
      <w:hyperlink w:history="0" w:anchor="P1774" w:tooltip="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
        <w:r>
          <w:rPr>
            <w:sz w:val="20"/>
            <w:color w:val="0000ff"/>
          </w:rPr>
          <w:t xml:space="preserve">13 части 7 статьи 71</w:t>
        </w:r>
      </w:hyperlink>
      <w:r>
        <w:rPr>
          <w:sz w:val="20"/>
        </w:rPr>
        <w:t xml:space="preserve"> настоящего Федерального закона,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 Лицам, указанным в </w:t>
      </w:r>
      <w:hyperlink w:history="0" w:anchor="P1739"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sz w:val="20"/>
            <w:color w:val="0000ff"/>
          </w:rPr>
          <w:t xml:space="preserve">части 5.1 статьи 71</w:t>
        </w:r>
      </w:hyperlink>
      <w:r>
        <w:rPr>
          <w:sz w:val="20"/>
        </w:rPr>
        <w:t xml:space="preserve"> настоящего Федерального закона,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 указанных в представленных документах об образовании и (или) документах об образовании и о квалификации, наличия договора о целевом обучении с организациями, указанными в </w:t>
      </w:r>
      <w:hyperlink w:history="0" w:anchor="P1800" w:tooltip="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частью 8 статьи 55 настоящего Федерального закона, и дали согласие на заключение договора о целевом обучении с:">
        <w:r>
          <w:rPr>
            <w:sz w:val="20"/>
            <w:color w:val="0000ff"/>
          </w:rPr>
          <w:t xml:space="preserve">части 1 статьи 71.1</w:t>
        </w:r>
      </w:hyperlink>
      <w:r>
        <w:rPr>
          <w:sz w:val="20"/>
        </w:rPr>
        <w:t xml:space="preserve"> настоящего Федерального закона.</w:t>
      </w:r>
    </w:p>
    <w:p>
      <w:pPr>
        <w:pStyle w:val="0"/>
        <w:jc w:val="both"/>
      </w:pPr>
      <w:r>
        <w:rPr>
          <w:sz w:val="20"/>
        </w:rPr>
        <w:t xml:space="preserve">(в ред. Федеральных законов от 24.03.2021 </w:t>
      </w:r>
      <w:hyperlink w:history="0" r:id="rId870"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N 51-ФЗ</w:t>
        </w:r>
      </w:hyperlink>
      <w:r>
        <w:rPr>
          <w:sz w:val="20"/>
        </w:rPr>
        <w:t xml:space="preserve">, от 14.07.2022 </w:t>
      </w:r>
      <w:hyperlink w:history="0" r:id="rId871" w:tooltip="Федеральный закон от 14.07.2022 N 296-ФЗ &quot;О внесении изменения в статью 68 Федерального закона &quot;Об образовании в Российской Федерации&quot; {КонсультантПлюс}">
        <w:r>
          <w:rPr>
            <w:sz w:val="20"/>
            <w:color w:val="0000ff"/>
          </w:rPr>
          <w:t xml:space="preserve">N 296-ФЗ</w:t>
        </w:r>
      </w:hyperlink>
      <w:r>
        <w:rPr>
          <w:sz w:val="20"/>
        </w:rPr>
        <w:t xml:space="preserve">, от 25.12.2023 </w:t>
      </w:r>
      <w:hyperlink w:history="0" r:id="rId872"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N 685-ФЗ</w:t>
        </w:r>
      </w:hyperlink>
      <w:r>
        <w:rPr>
          <w:sz w:val="20"/>
        </w:rPr>
        <w:t xml:space="preserve">, от 08.08.2024 </w:t>
      </w:r>
      <w:hyperlink w:history="0" r:id="rId873" w:tooltip="Федеральный закон от 08.08.2024 N 314-ФЗ &quot;О внесении изменений в статьи 68 и 71 Федерального закона &quot;Об образовании в Российской Федерации&quot; {КонсультантПлюс}">
        <w:r>
          <w:rPr>
            <w:sz w:val="20"/>
            <w:color w:val="0000ff"/>
          </w:rPr>
          <w:t xml:space="preserve">N 314-ФЗ</w:t>
        </w:r>
      </w:hyperlink>
      <w:r>
        <w:rPr>
          <w:sz w:val="20"/>
        </w:rPr>
        <w:t xml:space="preserve">, от 23.07.2025 </w:t>
      </w:r>
      <w:hyperlink w:history="0" r:id="rId874" w:tooltip="Федеральный закон от 23.07.2025 N 253-ФЗ &quot;О внесении изменений в Федеральный закон &quot;Об образовании в Российской Федерации&quot; и статью 4 Федерального закона &quot;О независимой оценке квалификации&quot; {КонсультантПлюс}">
        <w:r>
          <w:rPr>
            <w:sz w:val="20"/>
            <w:color w:val="0000ff"/>
          </w:rPr>
          <w:t xml:space="preserve">N 253-ФЗ</w:t>
        </w:r>
      </w:hyperlink>
      <w:r>
        <w:rPr>
          <w:sz w:val="20"/>
        </w:rPr>
        <w:t xml:space="preserve">)</w:t>
      </w:r>
    </w:p>
    <w:p>
      <w:pPr>
        <w:pStyle w:val="0"/>
        <w:spacing w:before="200" w:lineRule="auto"/>
        <w:ind w:firstLine="540"/>
        <w:jc w:val="both"/>
      </w:pPr>
      <w:r>
        <w:rPr>
          <w:sz w:val="20"/>
        </w:rPr>
        <w:t xml:space="preserve">4.1. К индивидуальным достижениям поступающих, которые учитываются образовательными организациями в случае, предусмотренном третьим предложением </w:t>
      </w:r>
      <w:hyperlink w:history="0" w:anchor="P1662" w:tooltip="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
        <w:r>
          <w:rPr>
            <w:sz w:val="20"/>
            <w:color w:val="0000ff"/>
          </w:rPr>
          <w:t xml:space="preserve">части 4</w:t>
        </w:r>
      </w:hyperlink>
      <w:r>
        <w:rPr>
          <w:sz w:val="20"/>
        </w:rPr>
        <w:t xml:space="preserve"> настоящей статьи,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w:history="0" r:id="rId875" w:tooltip="Приказ Минпросвещения России от 02.09.2020 N 457 (ред. от 28.10.2024) &quot;Об утверждении Порядка приема на обучение по образовательным программам среднего профессионального образования&quot; (Зарегистрировано в Минюсте России 06.11.2020 N 60770) {КонсультантПлюс}">
        <w:r>
          <w:rPr>
            <w:sz w:val="20"/>
            <w:color w:val="0000ff"/>
          </w:rPr>
          <w:t xml:space="preserve">иные индивидуальные достижения</w:t>
        </w:r>
      </w:hyperlink>
      <w:r>
        <w:rPr>
          <w:sz w:val="20"/>
        </w:rPr>
        <w:t xml:space="preserve">, определенные порядком приема, предусмотренным </w:t>
      </w:r>
      <w:hyperlink w:history="0" w:anchor="P1397"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w:t>
      </w:r>
    </w:p>
    <w:p>
      <w:pPr>
        <w:pStyle w:val="0"/>
        <w:jc w:val="both"/>
      </w:pPr>
      <w:r>
        <w:rPr>
          <w:sz w:val="20"/>
        </w:rPr>
        <w:t xml:space="preserve">(часть 4.1 введена Федеральным </w:t>
      </w:r>
      <w:hyperlink w:history="0" r:id="rId876"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24.06.2023 N 264-ФЗ; в ред. Федерального </w:t>
      </w:r>
      <w:hyperlink w:history="0" r:id="rId877"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639-ФЗ)</w:t>
      </w:r>
    </w:p>
    <w:p>
      <w:pPr>
        <w:pStyle w:val="0"/>
        <w:spacing w:before="200" w:lineRule="auto"/>
        <w:ind w:firstLine="540"/>
        <w:jc w:val="both"/>
      </w:pPr>
      <w:r>
        <w:rPr>
          <w:sz w:val="20"/>
        </w:rPr>
        <w:t xml:space="preserve">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pPr>
        <w:pStyle w:val="0"/>
        <w:spacing w:before="200" w:lineRule="auto"/>
        <w:ind w:firstLine="540"/>
        <w:jc w:val="both"/>
      </w:pPr>
      <w:r>
        <w:rPr>
          <w:sz w:val="20"/>
        </w:rPr>
        <w:t xml:space="preserve">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pPr>
        <w:pStyle w:val="0"/>
        <w:ind w:firstLine="540"/>
        <w:jc w:val="both"/>
      </w:pPr>
      <w:r>
        <w:rPr>
          <w:sz w:val="20"/>
        </w:rPr>
      </w:r>
    </w:p>
    <w:p>
      <w:pPr>
        <w:pStyle w:val="2"/>
        <w:outlineLvl w:val="1"/>
        <w:ind w:firstLine="540"/>
        <w:jc w:val="both"/>
      </w:pPr>
      <w:r>
        <w:rPr>
          <w:sz w:val="20"/>
        </w:rPr>
        <w:t xml:space="preserve">Статья 69. Высшее образование</w:t>
      </w:r>
    </w:p>
    <w:p>
      <w:pPr>
        <w:pStyle w:val="0"/>
        <w:ind w:firstLine="540"/>
        <w:jc w:val="both"/>
      </w:pPr>
      <w:r>
        <w:rPr>
          <w:sz w:val="20"/>
        </w:rPr>
      </w:r>
    </w:p>
    <w:p>
      <w:pPr>
        <w:pStyle w:val="0"/>
        <w:ind w:firstLine="540"/>
        <w:jc w:val="both"/>
      </w:pPr>
      <w:r>
        <w:rPr>
          <w:sz w:val="20"/>
        </w:rPr>
        <w:t xml:space="preserve">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pPr>
        <w:pStyle w:val="0"/>
        <w:spacing w:before="200" w:lineRule="auto"/>
        <w:ind w:firstLine="540"/>
        <w:jc w:val="both"/>
      </w:pPr>
      <w:r>
        <w:rPr>
          <w:sz w:val="20"/>
        </w:rPr>
        <w:t xml:space="preserve">2. К освоению программ бакалавриата или программ специалитета допускаются лица, имеющие среднее общее образование.</w:t>
      </w:r>
    </w:p>
    <w:p>
      <w:pPr>
        <w:pStyle w:val="0"/>
        <w:spacing w:before="200" w:lineRule="auto"/>
        <w:ind w:firstLine="540"/>
        <w:jc w:val="both"/>
      </w:pPr>
      <w:r>
        <w:rPr>
          <w:sz w:val="20"/>
        </w:rPr>
        <w:t xml:space="preserve">3. К освоению программ магистратуры допускаются лица, имеющие высшее образование любого уровня.</w:t>
      </w:r>
    </w:p>
    <w:p>
      <w:pPr>
        <w:pStyle w:val="0"/>
        <w:spacing w:before="200" w:lineRule="auto"/>
        <w:ind w:firstLine="540"/>
        <w:jc w:val="both"/>
      </w:pPr>
      <w:r>
        <w:rPr>
          <w:sz w:val="20"/>
        </w:rPr>
        <w:t xml:space="preserve">4. К освоению программ подготовки научных 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pPr>
        <w:pStyle w:val="0"/>
        <w:jc w:val="both"/>
      </w:pPr>
      <w:r>
        <w:rPr>
          <w:sz w:val="20"/>
        </w:rPr>
        <w:t xml:space="preserve">(в ред. Федерального </w:t>
      </w:r>
      <w:hyperlink w:history="0" r:id="rId878"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w:t>
      </w:r>
      <w:r>
        <w:rPr>
          <w:sz w:val="20"/>
        </w:rPr>
        <w:t xml:space="preserve">Прием</w:t>
      </w:r>
      <w:r>
        <w:rPr>
          <w:sz w:val="20"/>
        </w:rPr>
        <w:t xml:space="preserve">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pPr>
        <w:pStyle w:val="0"/>
        <w:jc w:val="both"/>
      </w:pPr>
      <w:r>
        <w:rPr>
          <w:sz w:val="20"/>
        </w:rPr>
        <w:t xml:space="preserve">(в ред. Федерального </w:t>
      </w:r>
      <w:hyperlink w:history="0" r:id="rId87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6. Прием на обучение по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pPr>
        <w:pStyle w:val="0"/>
        <w:jc w:val="both"/>
      </w:pPr>
      <w:r>
        <w:rPr>
          <w:sz w:val="20"/>
        </w:rPr>
        <w:t xml:space="preserve">(в ред. Федерального </w:t>
      </w:r>
      <w:hyperlink w:history="0" r:id="rId88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history="0" w:anchor="P1397"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history="0" w:anchor="P2919" w:tooltip="15. Лица, имеющие высшее профессиональное образование, подтверждаемое присвоением им квалификации &quot;дипломированный специалист&quot;,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
              <w:r>
                <w:rPr>
                  <w:sz w:val="20"/>
                  <w:color w:val="0000ff"/>
                </w:rPr>
                <w:t xml:space="preserve">ч. 15 ст. 108</w:t>
              </w:r>
            </w:hyperlink>
            <w:r>
              <w:rPr>
                <w:sz w:val="20"/>
                <w:color w:val="392c69"/>
              </w:rPr>
              <w:t xml:space="preserve"> данного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Обучение по следующим образовательным программам высшего образования является получением второго или последующего высшего образования:</w:t>
      </w:r>
    </w:p>
    <w:p>
      <w:pPr>
        <w:pStyle w:val="0"/>
        <w:jc w:val="both"/>
      </w:pPr>
      <w:r>
        <w:rPr>
          <w:sz w:val="20"/>
        </w:rPr>
        <w:t xml:space="preserve">(в ред. Федерального </w:t>
      </w:r>
      <w:hyperlink w:history="0" r:id="rId881"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500-ФЗ)</w:t>
      </w:r>
    </w:p>
    <w:p>
      <w:pPr>
        <w:pStyle w:val="0"/>
        <w:spacing w:before="200" w:lineRule="auto"/>
        <w:ind w:firstLine="540"/>
        <w:jc w:val="both"/>
      </w:pPr>
      <w:r>
        <w:rPr>
          <w:sz w:val="20"/>
        </w:rPr>
        <w:t xml:space="preserve">1) по программам бакалавриата или программам специалитета - лицами, имеющими диплом бакалавра, диплом специалиста или диплом магистра;</w:t>
      </w:r>
    </w:p>
    <w:p>
      <w:pPr>
        <w:pStyle w:val="0"/>
        <w:spacing w:before="200" w:lineRule="auto"/>
        <w:ind w:firstLine="540"/>
        <w:jc w:val="both"/>
      </w:pPr>
      <w:r>
        <w:rPr>
          <w:sz w:val="20"/>
        </w:rPr>
        <w:t xml:space="preserve">2) по программам магистратуры - лицами, имеющими диплом специалиста или диплом магистра;</w:t>
      </w:r>
    </w:p>
    <w:p>
      <w:pPr>
        <w:pStyle w:val="0"/>
        <w:spacing w:before="200" w:lineRule="auto"/>
        <w:ind w:firstLine="540"/>
        <w:jc w:val="both"/>
      </w:pPr>
      <w:r>
        <w:rPr>
          <w:sz w:val="20"/>
        </w:rPr>
        <w:t xml:space="preserve">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pPr>
        <w:pStyle w:val="0"/>
        <w:spacing w:before="200" w:lineRule="auto"/>
        <w:ind w:firstLine="540"/>
        <w:jc w:val="both"/>
      </w:pPr>
      <w:r>
        <w:rPr>
          <w:sz w:val="20"/>
        </w:rPr>
        <w:t xml:space="preserve">4) по программам подготовки научных и научно-педагогических кадров - лицами, имеющими диплом об окончании аспирантуры (адъюнктуры), свидетельство об окончании аспирантуры (адъюнктуры) или диплом кандидата наук.</w:t>
      </w:r>
    </w:p>
    <w:p>
      <w:pPr>
        <w:pStyle w:val="0"/>
        <w:jc w:val="both"/>
      </w:pPr>
      <w:r>
        <w:rPr>
          <w:sz w:val="20"/>
        </w:rPr>
        <w:t xml:space="preserve">(в ред. Федерального </w:t>
      </w:r>
      <w:hyperlink w:history="0" r:id="rId88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ind w:firstLine="540"/>
        <w:jc w:val="both"/>
      </w:pPr>
      <w:r>
        <w:rPr>
          <w:sz w:val="20"/>
        </w:rPr>
      </w:r>
    </w:p>
    <w:p>
      <w:pPr>
        <w:pStyle w:val="2"/>
        <w:outlineLvl w:val="1"/>
        <w:ind w:firstLine="540"/>
        <w:jc w:val="both"/>
      </w:pPr>
      <w:r>
        <w:rPr>
          <w:sz w:val="20"/>
        </w:rPr>
        <w:t xml:space="preserve">Статья 70. Общие требования к организации приема на обучение по программам бакалавриата и программам специалитета</w:t>
      </w:r>
    </w:p>
    <w:p>
      <w:pPr>
        <w:pStyle w:val="0"/>
        <w:ind w:firstLine="540"/>
        <w:jc w:val="both"/>
      </w:pPr>
      <w:r>
        <w:rPr>
          <w:sz w:val="20"/>
        </w:rPr>
      </w:r>
    </w:p>
    <w:p>
      <w:pPr>
        <w:pStyle w:val="0"/>
        <w:ind w:firstLine="540"/>
        <w:jc w:val="both"/>
      </w:pPr>
      <w:r>
        <w:rPr>
          <w:sz w:val="20"/>
        </w:rPr>
        <w:t xml:space="preserve">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продлении срока действия результатов ЕГЭ для участников СВО см. </w:t>
            </w:r>
            <w:hyperlink w:history="0" w:anchor="P2933" w:tooltip="20. Для лиц, указанных в пунктах 2 - 4 части 5.1 статьи 71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частью 2 статьи 70 настоящего Федерального закона, а также сроков действия результатов олимпиад, предусмотренных пунктом 1 части 4 и абзацем первым части 12 статьи 71 настоящего Федерального закона, приостанавливается на срок их участия в специальной воен...">
              <w:r>
                <w:rPr>
                  <w:sz w:val="20"/>
                  <w:color w:val="0000ff"/>
                </w:rPr>
                <w:t xml:space="preserve">ч. 20 ст. 108</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96" w:name="P1696"/>
    <w:bookmarkEnd w:id="1696"/>
    <w:p>
      <w:pPr>
        <w:pStyle w:val="0"/>
        <w:spacing w:before="260" w:lineRule="auto"/>
        <w:ind w:firstLine="540"/>
        <w:jc w:val="both"/>
      </w:pPr>
      <w:r>
        <w:rPr>
          <w:sz w:val="20"/>
        </w:rPr>
        <w:t xml:space="preserve">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bookmarkStart w:id="1697" w:name="P1697"/>
    <w:bookmarkEnd w:id="1697"/>
    <w:p>
      <w:pPr>
        <w:pStyle w:val="0"/>
        <w:spacing w:before="200" w:lineRule="auto"/>
        <w:ind w:firstLine="540"/>
        <w:jc w:val="both"/>
      </w:pPr>
      <w:r>
        <w:rPr>
          <w:sz w:val="20"/>
        </w:rPr>
        <w:t xml:space="preserve">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w:t>
      </w:r>
      <w:r>
        <w:rPr>
          <w:sz w:val="20"/>
        </w:rPr>
        <w:t xml:space="preserve">количество</w:t>
      </w:r>
      <w:r>
        <w:rPr>
          <w:sz w:val="20"/>
        </w:rPr>
        <w:t xml:space="preserve"> баллов единого государственного экзамена не установлено учредителем такой образовательной организации.</w:t>
      </w:r>
    </w:p>
    <w:p>
      <w:pPr>
        <w:pStyle w:val="0"/>
        <w:jc w:val="both"/>
      </w:pPr>
      <w:r>
        <w:rPr>
          <w:sz w:val="20"/>
        </w:rPr>
        <w:t xml:space="preserve">(в ред. Федерального </w:t>
      </w:r>
      <w:hyperlink w:history="0" r:id="rId883"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закона</w:t>
        </w:r>
      </w:hyperlink>
      <w:r>
        <w:rPr>
          <w:sz w:val="20"/>
        </w:rPr>
        <w:t xml:space="preserve"> от 03.08.2018 N 337-ФЗ)</w:t>
      </w:r>
    </w:p>
    <w:p>
      <w:pPr>
        <w:pStyle w:val="0"/>
        <w:spacing w:before="200" w:lineRule="auto"/>
        <w:ind w:firstLine="540"/>
        <w:jc w:val="both"/>
      </w:pPr>
      <w:r>
        <w:rPr>
          <w:sz w:val="20"/>
        </w:rPr>
        <w:t xml:space="preserve">4. Минимальное количество баллов единого государственного экзамена, устанавливаемое в соответствии с </w:t>
      </w:r>
      <w:hyperlink w:history="0" w:anchor="P1697" w:tooltip="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
        <w:r>
          <w:rPr>
            <w:sz w:val="20"/>
            <w:color w:val="0000ff"/>
          </w:rPr>
          <w:t xml:space="preserve">частью 3</w:t>
        </w:r>
      </w:hyperlink>
      <w:r>
        <w:rPr>
          <w:sz w:val="20"/>
        </w:rPr>
        <w:t xml:space="preserve"> настоящей статьи, не может быть ниже </w:t>
      </w:r>
      <w:hyperlink w:history="0" r:id="rId884" w:tooltip="Приказ Рособрнадзора от 26.06.2019 N 876 (ред. от 22.04.2024) &quot;Об определении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ного государственного экзамена, необходимого для поступления в образовательные организации высшего образования на обучение по программам бакалавриата и программам специалитета&quot; (Зарегистрировано в Минюсте России 23.07.2019 N 55347) {КонсультантПлюс}">
        <w:r>
          <w:rPr>
            <w:sz w:val="20"/>
            <w:color w:val="0000ff"/>
          </w:rPr>
          <w:t xml:space="preserve">количества</w:t>
        </w:r>
      </w:hyperlink>
      <w:r>
        <w:rPr>
          <w:sz w:val="20"/>
        </w:rP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pPr>
        <w:pStyle w:val="0"/>
        <w:spacing w:before="200" w:lineRule="auto"/>
        <w:ind w:firstLine="540"/>
        <w:jc w:val="both"/>
      </w:pPr>
      <w:r>
        <w:rPr>
          <w:sz w:val="20"/>
        </w:rPr>
        <w:t xml:space="preserve">5. Иностранным гражданам предоставляется право приема на обучение по программам бакалавриата и программам специалитета по результатам вступительных испытаний, проводимых образовательными организациями высшего образования, научными организациями, указанными в </w:t>
      </w:r>
      <w:hyperlink w:history="0" w:anchor="P864" w:tooltip="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Порядок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
        <w:r>
          <w:rPr>
            <w:sz w:val="20"/>
            <w:color w:val="0000ff"/>
          </w:rPr>
          <w:t xml:space="preserve">части 2.1 статьи 31</w:t>
        </w:r>
      </w:hyperlink>
      <w:r>
        <w:rPr>
          <w:sz w:val="20"/>
        </w:rPr>
        <w:t xml:space="preserve"> настоящего Федерального закона, при отсутствии у иностранных граждан результатов единого государственного экзамена.</w:t>
      </w:r>
    </w:p>
    <w:p>
      <w:pPr>
        <w:pStyle w:val="0"/>
        <w:jc w:val="both"/>
      </w:pPr>
      <w:r>
        <w:rPr>
          <w:sz w:val="20"/>
        </w:rPr>
        <w:t xml:space="preserve">(часть 5 в ред. Федерального </w:t>
      </w:r>
      <w:hyperlink w:history="0" r:id="rId885" w:tooltip="Федеральный закон от 28.12.2024 N 557-ФЗ &quot;О внесении изменений в статьи 21 и 7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28.12.2024 N 557-ФЗ)</w:t>
      </w:r>
    </w:p>
    <w:p>
      <w:pPr>
        <w:pStyle w:val="0"/>
        <w:spacing w:before="200" w:lineRule="auto"/>
        <w:ind w:firstLine="540"/>
        <w:jc w:val="both"/>
      </w:pPr>
      <w:r>
        <w:rPr>
          <w:sz w:val="20"/>
        </w:rPr>
        <w:t xml:space="preserve">6. Лицам, имеющим среднее профессиональное образование, направленность (профиль) которого соответствует направленности (профилю) программ бакалавриата, программ специалитета, предоставляется право приема на обучение по программам бакалавриата, программам специалитета в образовательные организации высшего образования по результатам вступительных испытаний, форма и перечень которых определяются образовательной организацией высшего образования. Соответствие направленности (профиля) программ бакалавриата, программ специалитета направленности (профилю) среднего профессионального образования определяется образовательной организацией высшего образования.</w:t>
      </w:r>
    </w:p>
    <w:p>
      <w:pPr>
        <w:pStyle w:val="0"/>
        <w:jc w:val="both"/>
      </w:pPr>
      <w:r>
        <w:rPr>
          <w:sz w:val="20"/>
        </w:rPr>
        <w:t xml:space="preserve">(часть 6 в ред. Федерального </w:t>
      </w:r>
      <w:hyperlink w:history="0" r:id="rId886" w:tooltip="Федеральный закон от 21.04.2025 N 85-ФЗ &quot;О внесении изменений в статью 7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21.04.2025 N 85-ФЗ)</w:t>
      </w:r>
    </w:p>
    <w:p>
      <w:pPr>
        <w:pStyle w:val="0"/>
        <w:spacing w:before="200" w:lineRule="auto"/>
        <w:ind w:firstLine="540"/>
        <w:jc w:val="both"/>
      </w:pPr>
      <w:r>
        <w:rPr>
          <w:sz w:val="20"/>
        </w:rPr>
        <w:t xml:space="preserve">6.1. </w:t>
      </w:r>
      <w:r>
        <w:rPr>
          <w:sz w:val="20"/>
        </w:rPr>
        <w:t xml:space="preserve">Прием</w:t>
      </w:r>
      <w:r>
        <w:rPr>
          <w:sz w:val="20"/>
        </w:rPr>
        <w:t xml:space="preserve"> на обучение по программам бакалавриата и программам специалитета лиц, имеющих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pPr>
        <w:pStyle w:val="0"/>
        <w:jc w:val="both"/>
      </w:pPr>
      <w:r>
        <w:rPr>
          <w:sz w:val="20"/>
        </w:rPr>
        <w:t xml:space="preserve">(часть 6.1 введена Федеральным </w:t>
      </w:r>
      <w:hyperlink w:history="0" r:id="rId887" w:tooltip="Федеральный закон от 21.04.2025 N 85-ФЗ &quot;О внесении изменений в статью 70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21.04.2025 N 85-ФЗ)</w:t>
      </w:r>
    </w:p>
    <w:bookmarkStart w:id="1706" w:name="P1706"/>
    <w:bookmarkEnd w:id="1706"/>
    <w:p>
      <w:pPr>
        <w:pStyle w:val="0"/>
        <w:spacing w:before="200" w:lineRule="auto"/>
        <w:ind w:firstLine="540"/>
        <w:jc w:val="both"/>
      </w:pPr>
      <w:r>
        <w:rPr>
          <w:sz w:val="20"/>
        </w:rP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w:history="0" r:id="rId888" w:tooltip="Приказ Минобрнауки России от 17.01.2014 N 21 (ред. от 28.06.2021) &quot;Об утверждении перечня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quot; (Зарегистрировано в Минюсте России 21.02.2014 N 31399) {КонсультантПлюс}">
        <w:r>
          <w:rPr>
            <w:sz w:val="20"/>
            <w:color w:val="0000ff"/>
          </w:rPr>
          <w:t xml:space="preserve">Перечень</w:t>
        </w:r>
      </w:hyperlink>
      <w:r>
        <w:rPr>
          <w:sz w:val="20"/>
        </w:rP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bookmarkStart w:id="1707" w:name="P1707"/>
    <w:bookmarkEnd w:id="1707"/>
    <w:p>
      <w:pPr>
        <w:pStyle w:val="0"/>
        <w:spacing w:before="200" w:lineRule="auto"/>
        <w:ind w:firstLine="540"/>
        <w:jc w:val="both"/>
      </w:pPr>
      <w:r>
        <w:rPr>
          <w:sz w:val="20"/>
        </w:rP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w:history="0" r:id="rId889" w:tooltip="Постановление Правительства РФ от 25.08.2016 N 843 (ред. от 01.10.2018) &quot;Об утверждении Правил отбора образовательных организаций высшего образования, которым предоставляется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quot; {КонсультантПлюс}">
        <w:r>
          <w:rPr>
            <w:sz w:val="20"/>
            <w:color w:val="0000ff"/>
          </w:rPr>
          <w:t xml:space="preserve">Порядок</w:t>
        </w:r>
      </w:hyperlink>
      <w:r>
        <w:rPr>
          <w:sz w:val="20"/>
        </w:rPr>
        <w:t xml:space="preserve">,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pPr>
        <w:pStyle w:val="0"/>
        <w:spacing w:before="200" w:lineRule="auto"/>
        <w:ind w:firstLine="540"/>
        <w:jc w:val="both"/>
      </w:pPr>
      <w:r>
        <w:rPr>
          <w:sz w:val="20"/>
        </w:rPr>
        <w:t xml:space="preserve">8.1. При приеме на обучение по программам бакалавриата и специалитета наряду с результатами единого государственного экзамена и дополнительными вступительными испытаниями (при наличии) учитываются индивидуальные достижения граждан, поступающих на обучение по этим программам, к которым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w:history="0" r:id="rId890" w:tooltip="Приказ Минобрнауки России от 27.11.2024 N 821 &quot;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quot; (Зарегистрировано в Минюсте России 29.11.2024 N 80379) {КонсультантПлюс}">
        <w:r>
          <w:rPr>
            <w:sz w:val="20"/>
            <w:color w:val="0000ff"/>
          </w:rPr>
          <w:t xml:space="preserve">иные индивидуальные достижения</w:t>
        </w:r>
      </w:hyperlink>
      <w:r>
        <w:rPr>
          <w:sz w:val="20"/>
        </w:rPr>
        <w:t xml:space="preserve">, определенные порядком приема, предусмотренным </w:t>
      </w:r>
      <w:hyperlink w:history="0" w:anchor="P1397"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w:t>
      </w:r>
    </w:p>
    <w:p>
      <w:pPr>
        <w:pStyle w:val="0"/>
        <w:jc w:val="both"/>
      </w:pPr>
      <w:r>
        <w:rPr>
          <w:sz w:val="20"/>
        </w:rPr>
        <w:t xml:space="preserve">(часть 8.1 введена Федеральным </w:t>
      </w:r>
      <w:hyperlink w:history="0" r:id="rId891"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24.06.2023 N 264-ФЗ; в ред. Федерального </w:t>
      </w:r>
      <w:hyperlink w:history="0" r:id="rId892"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639-ФЗ)</w:t>
      </w:r>
    </w:p>
    <w:p>
      <w:pPr>
        <w:pStyle w:val="0"/>
        <w:spacing w:before="200" w:lineRule="auto"/>
        <w:ind w:firstLine="540"/>
        <w:jc w:val="both"/>
      </w:pPr>
      <w:r>
        <w:rPr>
          <w:sz w:val="20"/>
        </w:rPr>
        <w:t xml:space="preserve">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pPr>
        <w:pStyle w:val="0"/>
        <w:spacing w:before="200" w:lineRule="auto"/>
        <w:ind w:firstLine="540"/>
        <w:jc w:val="both"/>
      </w:pPr>
      <w:r>
        <w:rPr>
          <w:sz w:val="20"/>
        </w:rPr>
        <w:t xml:space="preserve">10. </w:t>
      </w:r>
      <w:r>
        <w:rPr>
          <w:sz w:val="20"/>
        </w:rPr>
        <w:t xml:space="preserve">Перечень</w:t>
      </w:r>
      <w:r>
        <w:rPr>
          <w:sz w:val="20"/>
        </w:rPr>
        <w:t xml:space="preserve">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w:t>
      </w:r>
      <w:hyperlink w:history="0" r:id="rId893"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устанавливаются федеральным органом исполнительной власти, на который возложены функции учредителя.</w:t>
      </w:r>
    </w:p>
    <w:p>
      <w:pPr>
        <w:pStyle w:val="0"/>
        <w:ind w:firstLine="540"/>
        <w:jc w:val="both"/>
      </w:pPr>
      <w:r>
        <w:rPr>
          <w:sz w:val="20"/>
        </w:rPr>
      </w:r>
    </w:p>
    <w:bookmarkStart w:id="1713" w:name="P1713"/>
    <w:bookmarkEnd w:id="1713"/>
    <w:p>
      <w:pPr>
        <w:pStyle w:val="2"/>
        <w:outlineLvl w:val="1"/>
        <w:ind w:firstLine="540"/>
        <w:jc w:val="both"/>
      </w:pPr>
      <w:r>
        <w:rPr>
          <w:sz w:val="20"/>
        </w:rPr>
        <w:t xml:space="preserve">Статья 71. Особые права при приеме на обучение по программам бакалавриата и программам специалитета</w:t>
      </w:r>
    </w:p>
    <w:p>
      <w:pPr>
        <w:pStyle w:val="0"/>
        <w:ind w:firstLine="540"/>
        <w:jc w:val="both"/>
      </w:pPr>
      <w:r>
        <w:rPr>
          <w:sz w:val="20"/>
        </w:rPr>
      </w:r>
    </w:p>
    <w:bookmarkStart w:id="1715" w:name="P1715"/>
    <w:bookmarkEnd w:id="1715"/>
    <w:p>
      <w:pPr>
        <w:pStyle w:val="0"/>
        <w:ind w:firstLine="540"/>
        <w:jc w:val="both"/>
      </w:pPr>
      <w:r>
        <w:rPr>
          <w:sz w:val="20"/>
        </w:rPr>
        <w:t xml:space="preserve">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pPr>
        <w:pStyle w:val="0"/>
        <w:jc w:val="both"/>
      </w:pPr>
      <w:r>
        <w:rPr>
          <w:sz w:val="20"/>
        </w:rPr>
        <w:t xml:space="preserve">(в ред. Федерального </w:t>
      </w:r>
      <w:hyperlink w:history="0" r:id="rId894"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500-ФЗ)</w:t>
      </w:r>
    </w:p>
    <w:bookmarkStart w:id="1717" w:name="P1717"/>
    <w:bookmarkEnd w:id="1717"/>
    <w:p>
      <w:pPr>
        <w:pStyle w:val="0"/>
        <w:spacing w:before="200" w:lineRule="auto"/>
        <w:ind w:firstLine="540"/>
        <w:jc w:val="both"/>
      </w:pPr>
      <w:r>
        <w:rPr>
          <w:sz w:val="20"/>
        </w:rPr>
        <w:t xml:space="preserve">1) прием без вступительных испытаний;</w:t>
      </w:r>
    </w:p>
    <w:p>
      <w:pPr>
        <w:pStyle w:val="0"/>
        <w:spacing w:before="200" w:lineRule="auto"/>
        <w:ind w:firstLine="540"/>
        <w:jc w:val="both"/>
      </w:pPr>
      <w:r>
        <w:rPr>
          <w:sz w:val="20"/>
        </w:rPr>
        <w:t xml:space="preserve">2) прием в пределах установленной или отдельной квоты при условии успешного прохождения вступительных испытаний (за исключением случаев, если в соответствии с настоящей статьей вступительные испытания не проводятся);</w:t>
      </w:r>
    </w:p>
    <w:p>
      <w:pPr>
        <w:pStyle w:val="0"/>
        <w:jc w:val="both"/>
      </w:pPr>
      <w:r>
        <w:rPr>
          <w:sz w:val="20"/>
        </w:rPr>
        <w:t xml:space="preserve">(п. 2 в ред. Федерального </w:t>
      </w:r>
      <w:hyperlink w:history="0" r:id="rId895"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641-ФЗ)</w:t>
      </w:r>
    </w:p>
    <w:bookmarkStart w:id="1720" w:name="P1720"/>
    <w:bookmarkEnd w:id="1720"/>
    <w:p>
      <w:pPr>
        <w:pStyle w:val="0"/>
        <w:spacing w:before="200" w:lineRule="auto"/>
        <w:ind w:firstLine="540"/>
        <w:jc w:val="both"/>
      </w:pPr>
      <w:r>
        <w:rPr>
          <w:sz w:val="20"/>
        </w:rPr>
        <w:t xml:space="preserve">3) преимущественное право зачисления при условии успешного прохождения вступительных испытаний и при прочих равных условиях;</w:t>
      </w:r>
    </w:p>
    <w:bookmarkStart w:id="1721" w:name="P1721"/>
    <w:bookmarkEnd w:id="1721"/>
    <w:p>
      <w:pPr>
        <w:pStyle w:val="0"/>
        <w:spacing w:before="200" w:lineRule="auto"/>
        <w:ind w:firstLine="540"/>
        <w:jc w:val="both"/>
      </w:pPr>
      <w:r>
        <w:rPr>
          <w:sz w:val="20"/>
        </w:rPr>
        <w:t xml:space="preserve">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pPr>
        <w:pStyle w:val="0"/>
        <w:spacing w:before="200" w:lineRule="auto"/>
        <w:ind w:firstLine="540"/>
        <w:jc w:val="both"/>
      </w:pPr>
      <w:r>
        <w:rPr>
          <w:sz w:val="20"/>
        </w:rPr>
        <w:t xml:space="preserve">5) иные особые права, установленные настоящей статьей.</w:t>
      </w:r>
    </w:p>
    <w:p>
      <w:pPr>
        <w:pStyle w:val="0"/>
        <w:spacing w:before="200" w:lineRule="auto"/>
        <w:ind w:firstLine="540"/>
        <w:jc w:val="both"/>
      </w:pPr>
      <w:r>
        <w:rPr>
          <w:sz w:val="20"/>
        </w:rP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history="0" w:anchor="P1720" w:tooltip="3) преимущественное право зачисления при условии успешного прохождения вступительных испытаний и при прочих равных условиях;">
        <w:r>
          <w:rPr>
            <w:sz w:val="20"/>
            <w:color w:val="0000ff"/>
          </w:rPr>
          <w:t xml:space="preserve">пунктами 3</w:t>
        </w:r>
      </w:hyperlink>
      <w:r>
        <w:rPr>
          <w:sz w:val="20"/>
        </w:rPr>
        <w:t xml:space="preserve"> и </w:t>
      </w:r>
      <w:hyperlink w:history="0" w:anchor="P1721" w:tooltip="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
        <w:r>
          <w:rPr>
            <w:sz w:val="20"/>
            <w:color w:val="0000ff"/>
          </w:rPr>
          <w:t xml:space="preserve">4 части 1</w:t>
        </w:r>
      </w:hyperlink>
      <w:r>
        <w:rPr>
          <w:sz w:val="20"/>
        </w:rP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pPr>
        <w:pStyle w:val="0"/>
        <w:spacing w:before="200" w:lineRule="auto"/>
        <w:ind w:firstLine="540"/>
        <w:jc w:val="both"/>
      </w:pPr>
      <w:r>
        <w:rPr>
          <w:sz w:val="20"/>
        </w:rP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history="0" w:anchor="P1717" w:tooltip="1) прием без вступительных испытаний;">
        <w:r>
          <w:rPr>
            <w:sz w:val="20"/>
            <w:color w:val="0000ff"/>
          </w:rPr>
          <w:t xml:space="preserve">пункте 1 части 1</w:t>
        </w:r>
      </w:hyperlink>
      <w:r>
        <w:rPr>
          <w:sz w:val="20"/>
        </w:rP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pPr>
        <w:pStyle w:val="0"/>
        <w:jc w:val="both"/>
      </w:pPr>
      <w:r>
        <w:rPr>
          <w:sz w:val="20"/>
        </w:rPr>
        <w:t xml:space="preserve">(в ред. Федеральных законов от 31.12.2014 </w:t>
      </w:r>
      <w:hyperlink w:history="0" r:id="rId896"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N 500-ФЗ</w:t>
        </w:r>
      </w:hyperlink>
      <w:r>
        <w:rPr>
          <w:sz w:val="20"/>
        </w:rPr>
        <w:t xml:space="preserve">, от 27.06.2018 </w:t>
      </w:r>
      <w:hyperlink w:history="0" r:id="rId897" w:tooltip="Федеральный закон от 27.06.2018 N 162-ФЗ &quot;О внесении изменения в статью 71 Федерального закона &quot;Об образовании в Российской Федерации&quot; {КонсультантПлюс}">
        <w:r>
          <w:rPr>
            <w:sz w:val="20"/>
            <w:color w:val="0000ff"/>
          </w:rPr>
          <w:t xml:space="preserve">N 162-ФЗ</w:t>
        </w:r>
      </w:hyperlink>
      <w:r>
        <w:rPr>
          <w:sz w:val="20"/>
        </w:rPr>
        <w:t xml:space="preserve">)</w:t>
      </w:r>
    </w:p>
    <w:p>
      <w:pPr>
        <w:pStyle w:val="0"/>
        <w:spacing w:before="200" w:lineRule="auto"/>
        <w:ind w:firstLine="540"/>
        <w:jc w:val="both"/>
      </w:pPr>
      <w:r>
        <w:rPr>
          <w:sz w:val="20"/>
        </w:rPr>
        <w:t xml:space="preserve">4. Право на прием без вступительных испытаний в соответствии с </w:t>
      </w:r>
      <w:hyperlink w:history="0" w:anchor="P1715" w:tooltip="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
        <w:r>
          <w:rPr>
            <w:sz w:val="20"/>
            <w:color w:val="0000ff"/>
          </w:rPr>
          <w:t xml:space="preserve">частью 1</w:t>
        </w:r>
      </w:hyperlink>
      <w:r>
        <w:rPr>
          <w:sz w:val="20"/>
        </w:rPr>
        <w:t xml:space="preserve"> настоящей статьи имеют: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продлении сроков действия результатов олимпиад для участников СВО см. </w:t>
            </w:r>
            <w:hyperlink w:history="0" w:anchor="P2933" w:tooltip="20. Для лиц, указанных в пунктах 2 - 4 части 5.1 статьи 71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частью 2 статьи 70 настоящего Федерального закона, а также сроков действия результатов олимпиад, предусмотренных пунктом 1 части 4 и абзацем первым части 12 статьи 71 настоящего Федерального закона, приостанавливается на срок их участия в специальной воен...">
              <w:r>
                <w:rPr>
                  <w:sz w:val="20"/>
                  <w:color w:val="0000ff"/>
                </w:rPr>
                <w:t xml:space="preserve">ч. 20 ст. 108</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29" w:name="P1729"/>
    <w:bookmarkEnd w:id="1729"/>
    <w:p>
      <w:pPr>
        <w:pStyle w:val="0"/>
        <w:spacing w:before="260" w:lineRule="auto"/>
        <w:ind w:firstLine="540"/>
        <w:jc w:val="both"/>
      </w:pPr>
      <w:r>
        <w:rPr>
          <w:sz w:val="20"/>
        </w:rPr>
        <w:t xml:space="preserve">1) победители и призеры заключительного этапа </w:t>
      </w:r>
      <w:hyperlink w:history="0" r:id="rId898" w:tooltip="Приказ Минпросвещения России от 27.11.2020 N 678 (ред. от 18.08.2025) &quot;Об утверждении Порядка проведения всероссийской олимпиады школьников&quot; (Зарегистрировано в Минюсте России 05.03.2021 N 62664) {КонсультантПлюс}">
        <w:r>
          <w:rPr>
            <w:sz w:val="20"/>
            <w:color w:val="0000ff"/>
          </w:rPr>
          <w:t xml:space="preserve">всероссийской олимпиады</w:t>
        </w:r>
      </w:hyperlink>
      <w:r>
        <w:rPr>
          <w:sz w:val="20"/>
        </w:rP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w:history="0" r:id="rId899" w:tooltip="Приказ Минпросвещения России от 27.09.2019 N 520 (ред. от 13.05.2025) &quot;Об утверждении Порядка формирования сборных команд Российской Федерации для участия в международных олимпиадах по общеобразовательным предметам&quot; (Зарегистрировано в Минюсте России 04.12.2019 N 56683)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члены сборных команд иностранного государства - победители и призеры международных олимпиад по общеобразовательным предметам, </w:t>
      </w:r>
      <w:hyperlink w:history="0" r:id="rId900" w:tooltip="Распоряжение Правительства РФ от 16.11.2024 N 3310-р &lt;Об утверждении перечня международных олимпиад по общеобразовательным предметам, по результатам которых члены сборных команд иностранного государства - победители и призеры, являющиеся гражданами России или соотечественниками, не являющимися гражданами России, имеют право на прием без вступительных испытаний на обучение по образовательным программам высшего образования - программам бакалавриата, программам специалитета по специальностям и (или) направлени {КонсультантПлюс}">
        <w:r>
          <w:rPr>
            <w:sz w:val="20"/>
            <w:color w:val="0000ff"/>
          </w:rPr>
          <w:t xml:space="preserve">перечень</w:t>
        </w:r>
      </w:hyperlink>
      <w:r>
        <w:rPr>
          <w:sz w:val="20"/>
        </w:rPr>
        <w:t xml:space="preserve"> которых утверждается Правительством Российской Федерации, являющиеся гражданами Российской Федерации или соотечественниками, не являющимися гражданами Российской Федерации,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pPr>
        <w:pStyle w:val="0"/>
        <w:jc w:val="both"/>
      </w:pPr>
      <w:r>
        <w:rPr>
          <w:sz w:val="20"/>
        </w:rPr>
        <w:t xml:space="preserve">(в ред. Федеральных законов от 13.07.2015 </w:t>
      </w:r>
      <w:hyperlink w:history="0" r:id="rId901"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N 238-ФЗ</w:t>
        </w:r>
      </w:hyperlink>
      <w:r>
        <w:rPr>
          <w:sz w:val="20"/>
        </w:rPr>
        <w:t xml:space="preserve">, от 26.07.2019 </w:t>
      </w:r>
      <w:hyperlink w:history="0" r:id="rId90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903" w:tooltip="Федеральный закон от 08.08.2024 N 329-ФЗ &quot;О внесении изменений в статью 71 Федерального закона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329-ФЗ</w:t>
        </w:r>
      </w:hyperlink>
      <w:r>
        <w:rPr>
          <w:sz w:val="20"/>
        </w:rPr>
        <w:t xml:space="preserve">)</w:t>
      </w:r>
    </w:p>
    <w:p>
      <w:pPr>
        <w:pStyle w:val="0"/>
        <w:spacing w:before="200" w:lineRule="auto"/>
        <w:ind w:firstLine="540"/>
        <w:jc w:val="both"/>
      </w:pPr>
      <w:r>
        <w:rPr>
          <w:sz w:val="20"/>
        </w:rPr>
        <w:t xml:space="preserve">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а также на иных официальных международных спортивных соревнованиях, </w:t>
      </w:r>
      <w:hyperlink w:history="0" r:id="rId904" w:tooltip="Распоряжение Правительства РФ от 19.10.2024 N 2930-р &lt;Об утверждении Перечня официальных международных спортивных соревнований, по результатам которых лица, занявшие первое место, имеют право на прием без вступительных испытаний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образовательным программам высшего образования - программам бакалавр {КонсультантПлюс}">
        <w:r>
          <w:rPr>
            <w:sz w:val="20"/>
            <w:color w:val="0000ff"/>
          </w:rPr>
          <w:t xml:space="preserve">перечень</w:t>
        </w:r>
      </w:hyperlink>
      <w:r>
        <w:rPr>
          <w:sz w:val="20"/>
        </w:rPr>
        <w:t xml:space="preserve"> которых утверждается Правительством Российской Федерации, по специальностям и (или) направлениям подготовки в области физической культуры и спорта.</w:t>
      </w:r>
    </w:p>
    <w:p>
      <w:pPr>
        <w:pStyle w:val="0"/>
        <w:jc w:val="both"/>
      </w:pPr>
      <w:r>
        <w:rPr>
          <w:sz w:val="20"/>
        </w:rPr>
        <w:t xml:space="preserve">(п. 2 в ред. Федерального </w:t>
      </w:r>
      <w:hyperlink w:history="0" r:id="rId905" w:tooltip="Федеральный закон от 12.06.2024 N 136-ФЗ &quot;О внесении изменения в статью 7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12.06.2024 N 136-ФЗ)</w:t>
      </w:r>
    </w:p>
    <w:p>
      <w:pPr>
        <w:pStyle w:val="0"/>
        <w:spacing w:before="200" w:lineRule="auto"/>
        <w:ind w:firstLine="540"/>
        <w:jc w:val="both"/>
      </w:pPr>
      <w:r>
        <w:rPr>
          <w:sz w:val="20"/>
        </w:rPr>
        <w:t xml:space="preserve">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w:t>
      </w:r>
    </w:p>
    <w:p>
      <w:pPr>
        <w:pStyle w:val="0"/>
        <w:spacing w:before="200" w:lineRule="auto"/>
        <w:ind w:firstLine="540"/>
        <w:jc w:val="both"/>
      </w:pPr>
      <w:r>
        <w:rPr>
          <w:sz w:val="20"/>
        </w:rPr>
        <w:t xml:space="preserve">1) дети-сироты и дети, оставшиеся без попечения родителей, а также лица из числа детей-сирот и детей, оставшихся без попечения родителей;</w:t>
      </w:r>
    </w:p>
    <w:p>
      <w:pPr>
        <w:pStyle w:val="0"/>
        <w:spacing w:before="200" w:lineRule="auto"/>
        <w:ind w:firstLine="540"/>
        <w:jc w:val="both"/>
      </w:pPr>
      <w:r>
        <w:rPr>
          <w:sz w:val="20"/>
        </w:rPr>
        <w:t xml:space="preserve">2) дети-инвалиды, инвалиды I и II групп;</w:t>
      </w:r>
    </w:p>
    <w:bookmarkStart w:id="1736" w:name="P1736"/>
    <w:bookmarkEnd w:id="1736"/>
    <w:p>
      <w:pPr>
        <w:pStyle w:val="0"/>
        <w:spacing w:before="200" w:lineRule="auto"/>
        <w:ind w:firstLine="540"/>
        <w:jc w:val="both"/>
      </w:pPr>
      <w:r>
        <w:rPr>
          <w:sz w:val="20"/>
        </w:rPr>
        <w:t xml:space="preserve">3) инвалиды с детства, инвалиды вследствие военной травмы или заболевания, полученных в период прохождения военной службы;</w:t>
      </w:r>
    </w:p>
    <w:p>
      <w:pPr>
        <w:pStyle w:val="0"/>
        <w:spacing w:before="200" w:lineRule="auto"/>
        <w:ind w:firstLine="540"/>
        <w:jc w:val="both"/>
      </w:pPr>
      <w:r>
        <w:rPr>
          <w:sz w:val="20"/>
        </w:rPr>
        <w:t xml:space="preserve">4) ветераны боевых действий из числа лиц, указанных в </w:t>
      </w:r>
      <w:hyperlink w:history="0" r:id="rId906" w:tooltip="Федеральный закон от 12.01.1995 N 5-ФЗ (ред. от 07.07.2025) &quot;О ветеранах&quot; ------------ Недействующая редакция {КонсультантПлюс}">
        <w:r>
          <w:rPr>
            <w:sz w:val="20"/>
            <w:color w:val="0000ff"/>
          </w:rPr>
          <w:t xml:space="preserve">подпунктах 1</w:t>
        </w:r>
      </w:hyperlink>
      <w:r>
        <w:rPr>
          <w:sz w:val="20"/>
        </w:rPr>
        <w:t xml:space="preserve"> - </w:t>
      </w:r>
      <w:hyperlink w:history="0" r:id="rId907" w:tooltip="Федеральный закон от 12.01.1995 N 5-ФЗ (ред. от 07.07.2025) &quot;О ветеранах&quot; ------------ Недействующая редакция {КонсультантПлюс}">
        <w:r>
          <w:rPr>
            <w:sz w:val="20"/>
            <w:color w:val="0000ff"/>
          </w:rPr>
          <w:t xml:space="preserve">4 пункта 1 статьи 3</w:t>
        </w:r>
      </w:hyperlink>
      <w:r>
        <w:rPr>
          <w:sz w:val="20"/>
        </w:rPr>
        <w:t xml:space="preserve"> Федерального закона от 12 января 1995 года N 5-ФЗ "О ветеранах".</w:t>
      </w:r>
    </w:p>
    <w:p>
      <w:pPr>
        <w:pStyle w:val="0"/>
        <w:jc w:val="both"/>
      </w:pPr>
      <w:r>
        <w:rPr>
          <w:sz w:val="20"/>
        </w:rPr>
        <w:t xml:space="preserve">(часть 5 в ред. Федерального </w:t>
      </w:r>
      <w:hyperlink w:history="0" r:id="rId908" w:tooltip="Федеральный закон от 08.08.2024 N 314-ФЗ &quot;О внесении изменений в статьи 68 и 7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314-ФЗ)</w:t>
      </w:r>
    </w:p>
    <w:bookmarkStart w:id="1739" w:name="P1739"/>
    <w:bookmarkEnd w:id="1739"/>
    <w:p>
      <w:pPr>
        <w:pStyle w:val="0"/>
        <w:spacing w:before="200" w:lineRule="auto"/>
        <w:ind w:firstLine="540"/>
        <w:jc w:val="both"/>
      </w:pPr>
      <w:r>
        <w:rPr>
          <w:sz w:val="20"/>
        </w:rPr>
        <w:t xml:space="preserve">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w:t>
      </w:r>
    </w:p>
    <w:bookmarkStart w:id="1740" w:name="P1740"/>
    <w:bookmarkEnd w:id="1740"/>
    <w:p>
      <w:pPr>
        <w:pStyle w:val="0"/>
        <w:spacing w:before="200" w:lineRule="auto"/>
        <w:ind w:firstLine="540"/>
        <w:jc w:val="both"/>
      </w:pPr>
      <w:r>
        <w:rPr>
          <w:sz w:val="20"/>
        </w:rPr>
        <w:t xml:space="preserve">1) Герои Российской Федерации, лица, награжденные тремя орденами Мужества;</w:t>
      </w:r>
    </w:p>
    <w:bookmarkStart w:id="1741" w:name="P1741"/>
    <w:bookmarkEnd w:id="1741"/>
    <w:p>
      <w:pPr>
        <w:pStyle w:val="0"/>
        <w:spacing w:before="200" w:lineRule="auto"/>
        <w:ind w:firstLine="540"/>
        <w:jc w:val="both"/>
      </w:pPr>
      <w:r>
        <w:rPr>
          <w:sz w:val="20"/>
        </w:rPr>
        <w:t xml:space="preserve">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w:t>
      </w:r>
      <w:hyperlink w:history="0" r:id="rId909" w:tooltip="Федеральный закон от 31.05.1996 N 61-ФЗ (ред. от 07.07.2025) &quot;Об обороне&quot; {КонсультантПлюс}">
        <w:r>
          <w:rPr>
            <w:sz w:val="20"/>
            <w:color w:val="0000ff"/>
          </w:rPr>
          <w:t xml:space="preserve">пункте 6 статьи 1</w:t>
        </w:r>
      </w:hyperlink>
      <w:r>
        <w:rPr>
          <w:sz w:val="20"/>
        </w:rP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w:t>
      </w:r>
    </w:p>
    <w:p>
      <w:pPr>
        <w:pStyle w:val="0"/>
        <w:spacing w:before="200" w:lineRule="auto"/>
        <w:ind w:firstLine="540"/>
        <w:jc w:val="both"/>
      </w:pPr>
      <w:r>
        <w:rPr>
          <w:sz w:val="20"/>
        </w:rPr>
        <w:t xml:space="preserve">3)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w:t>
      </w:r>
    </w:p>
    <w:p>
      <w:pPr>
        <w:pStyle w:val="0"/>
        <w:jc w:val="both"/>
      </w:pPr>
      <w:r>
        <w:rPr>
          <w:sz w:val="20"/>
        </w:rPr>
        <w:t xml:space="preserve">(в ред. Федерального </w:t>
      </w:r>
      <w:hyperlink w:history="0" r:id="rId910" w:tooltip="Федеральный закон от 25.12.2023 N 63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639-ФЗ)</w:t>
      </w:r>
    </w:p>
    <w:bookmarkStart w:id="1744" w:name="P1744"/>
    <w:bookmarkEnd w:id="1744"/>
    <w:p>
      <w:pPr>
        <w:pStyle w:val="0"/>
        <w:spacing w:before="200" w:lineRule="auto"/>
        <w:ind w:firstLine="540"/>
        <w:jc w:val="both"/>
      </w:pPr>
      <w:r>
        <w:rPr>
          <w:sz w:val="20"/>
        </w:rPr>
        <w:t xml:space="preserve">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bookmarkStart w:id="1745" w:name="P1745"/>
    <w:bookmarkEnd w:id="1745"/>
    <w:p>
      <w:pPr>
        <w:pStyle w:val="0"/>
        <w:spacing w:before="200" w:lineRule="auto"/>
        <w:ind w:firstLine="540"/>
        <w:jc w:val="both"/>
      </w:pPr>
      <w:r>
        <w:rPr>
          <w:sz w:val="20"/>
        </w:rPr>
        <w:t xml:space="preserve">5) дети лиц, указанных в </w:t>
      </w:r>
      <w:hyperlink w:history="0" w:anchor="P1741"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
        <w:r>
          <w:rPr>
            <w:sz w:val="20"/>
            <w:color w:val="0000ff"/>
          </w:rPr>
          <w:t xml:space="preserve">пунктах 2</w:t>
        </w:r>
      </w:hyperlink>
      <w:r>
        <w:rPr>
          <w:sz w:val="20"/>
        </w:rPr>
        <w:t xml:space="preserve"> - </w:t>
      </w:r>
      <w:hyperlink w:history="0" w:anchor="P1744"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w:r>
          <w:rPr>
            <w:sz w:val="20"/>
            <w:color w:val="0000ff"/>
          </w:rPr>
          <w:t xml:space="preserve">4</w:t>
        </w:r>
      </w:hyperlink>
      <w:r>
        <w:rPr>
          <w:sz w:val="20"/>
        </w:rPr>
        <w:t xml:space="preserve"> настоящей части;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На лиц, указанных в п. 6 ч. 5.1 (в ред. ФЗ от 23.05.2025 N 103-ФЗ), </w:t>
            </w:r>
            <w:hyperlink w:history="0" r:id="rId911" w:tooltip="Федеральный закон от 23.05.2025 N 103-ФЗ &quot;О внесении изменений в статью 71 Федерального закона &quot;Об образовании в Российской Федерации&quot; {КонсультантПлюс}">
              <w:r>
                <w:rPr>
                  <w:sz w:val="20"/>
                  <w:color w:val="0000ff"/>
                </w:rPr>
                <w:t xml:space="preserve">распространяется</w:t>
              </w:r>
            </w:hyperlink>
            <w:r>
              <w:rPr>
                <w:sz w:val="20"/>
                <w:color w:val="392c69"/>
              </w:rPr>
              <w:t xml:space="preserve"> </w:t>
            </w:r>
            <w:hyperlink w:history="0" r:id="rId912" w:tooltip="Приказ Минобрнауки России от 27.11.2024 N 821 &quot;Об утверждении Порядка приема на обучение по образовательным программам высшего образования - программам бакалавриата, программам специалитета, программам магистратуры&quot; (Зарегистрировано в Минюсте России 29.11.2024 N 80379) {КонсультантПлюс}">
              <w:r>
                <w:rPr>
                  <w:sz w:val="20"/>
                  <w:color w:val="0000ff"/>
                </w:rPr>
                <w:t xml:space="preserve">порядок</w:t>
              </w:r>
            </w:hyperlink>
            <w:r>
              <w:rPr>
                <w:sz w:val="20"/>
                <w:color w:val="392c69"/>
              </w:rPr>
              <w:t xml:space="preserve"> приема на обучение, установленный в соответствии с </w:t>
            </w:r>
            <w:hyperlink w:history="0" r:id="rId913" w:tooltip="Федеральный закон от 29.12.2012 N 273-ФЗ (ред. от 23.05.2025) &quot;Об образовании в Российской Федерации&quot; ------------ Недействующая редакция {КонсультантПлюс}">
              <w:r>
                <w:rPr>
                  <w:sz w:val="20"/>
                  <w:color w:val="0000ff"/>
                </w:rPr>
                <w:t xml:space="preserve">ч. 8 ст. 55</w:t>
              </w:r>
            </w:hyperlink>
            <w:r>
              <w:rPr>
                <w:sz w:val="20"/>
                <w:color w:val="392c69"/>
              </w:rPr>
              <w:t xml:space="preserve">, в части приема на обучение по программам бакалавриата, программам специалитета в пределах отдельной квоты.</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48" w:name="P1748"/>
    <w:bookmarkEnd w:id="1748"/>
    <w:p>
      <w:pPr>
        <w:pStyle w:val="0"/>
        <w:spacing w:before="260" w:lineRule="auto"/>
        <w:ind w:firstLine="540"/>
        <w:jc w:val="both"/>
      </w:pPr>
      <w:r>
        <w:rPr>
          <w:sz w:val="20"/>
        </w:rPr>
        <w:t xml:space="preserve">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решениями органов государственной власти Российской Федерации принимавших участие в боевых действиях на территории Российской Федерации;</w:t>
      </w:r>
    </w:p>
    <w:p>
      <w:pPr>
        <w:pStyle w:val="0"/>
        <w:jc w:val="both"/>
      </w:pPr>
      <w:r>
        <w:rPr>
          <w:sz w:val="20"/>
        </w:rPr>
        <w:t xml:space="preserve">(в ред. Федерального </w:t>
      </w:r>
      <w:hyperlink w:history="0" r:id="rId914" w:tooltip="Федеральный закон от 23.05.2025 N 103-ФЗ &quot;О внесении изменений в статью 7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23.05.2025 N 103-ФЗ)</w:t>
      </w:r>
    </w:p>
    <w:bookmarkStart w:id="1750" w:name="P1750"/>
    <w:bookmarkEnd w:id="1750"/>
    <w:p>
      <w:pPr>
        <w:pStyle w:val="0"/>
        <w:spacing w:before="200" w:lineRule="auto"/>
        <w:ind w:firstLine="540"/>
        <w:jc w:val="both"/>
      </w:pPr>
      <w:r>
        <w:rPr>
          <w:sz w:val="20"/>
        </w:rPr>
        <w:t xml:space="preserve">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w:t>
      </w:r>
    </w:p>
    <w:p>
      <w:pPr>
        <w:pStyle w:val="0"/>
        <w:jc w:val="both"/>
      </w:pPr>
      <w:r>
        <w:rPr>
          <w:sz w:val="20"/>
        </w:rPr>
        <w:t xml:space="preserve">(часть 5.1 в ред. Федерального </w:t>
      </w:r>
      <w:hyperlink w:history="0" r:id="rId915"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bookmarkStart w:id="1752" w:name="P1752"/>
    <w:bookmarkEnd w:id="1752"/>
    <w:p>
      <w:pPr>
        <w:pStyle w:val="0"/>
        <w:spacing w:before="200" w:lineRule="auto"/>
        <w:ind w:firstLine="540"/>
        <w:jc w:val="both"/>
      </w:pPr>
      <w:r>
        <w:rPr>
          <w:sz w:val="20"/>
        </w:rPr>
        <w:t xml:space="preserve">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w:t>
      </w:r>
      <w:hyperlink w:history="0" w:anchor="P1740" w:tooltip="1) Герои Российской Федерации, лица, награжденные тремя орденами Мужества;">
        <w:r>
          <w:rPr>
            <w:sz w:val="20"/>
            <w:color w:val="0000ff"/>
          </w:rPr>
          <w:t xml:space="preserve">пунктах 1</w:t>
        </w:r>
      </w:hyperlink>
      <w:r>
        <w:rPr>
          <w:sz w:val="20"/>
        </w:rPr>
        <w:t xml:space="preserve"> и </w:t>
      </w:r>
      <w:hyperlink w:history="0" w:anchor="P1750" w:tooltip="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
        <w:r>
          <w:rPr>
            <w:sz w:val="20"/>
            <w:color w:val="0000ff"/>
          </w:rPr>
          <w:t xml:space="preserve">7 части 5.1</w:t>
        </w:r>
      </w:hyperlink>
      <w:r>
        <w:rPr>
          <w:sz w:val="20"/>
        </w:rPr>
        <w:t xml:space="preserve"> настоящей статьи, а также детей лиц, указанных в </w:t>
      </w:r>
      <w:hyperlink w:history="0" w:anchor="P1741"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
        <w:r>
          <w:rPr>
            <w:sz w:val="20"/>
            <w:color w:val="0000ff"/>
          </w:rPr>
          <w:t xml:space="preserve">пунктах 2</w:t>
        </w:r>
      </w:hyperlink>
      <w:r>
        <w:rPr>
          <w:sz w:val="20"/>
        </w:rPr>
        <w:t xml:space="preserve"> - </w:t>
      </w:r>
      <w:hyperlink w:history="0" w:anchor="P1744"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w:r>
          <w:rPr>
            <w:sz w:val="20"/>
            <w:color w:val="0000ff"/>
          </w:rPr>
          <w:t xml:space="preserve">4 части 5.1</w:t>
        </w:r>
      </w:hyperlink>
      <w:r>
        <w:rPr>
          <w:sz w:val="20"/>
        </w:rPr>
        <w:t xml:space="preserve"> настоящей статьи, детей военнослужащих и сотрудников, указанных в </w:t>
      </w:r>
      <w:hyperlink w:history="0" w:anchor="P1748" w:tooltip="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
        <w:r>
          <w:rPr>
            <w:sz w:val="20"/>
            <w:color w:val="0000ff"/>
          </w:rPr>
          <w:t xml:space="preserve">пункте 6 части 5.1</w:t>
        </w:r>
      </w:hyperlink>
      <w:r>
        <w:rPr>
          <w:sz w:val="20"/>
        </w:rPr>
        <w:t xml:space="preserve"> настоящей статьи, погибших или получивших увечье (ранение, травму, контузию) либо заболевание при исполнении обязанностей военной службы (служебных обязанностей) в ходе специальной военной операции (боевых действий на территории Российской Федерации или территориях иностранных государств) либо удостоенных звания Героя Российской Федерации или награжденных тремя орденами Мужества. Иные лица, указанные в </w:t>
      </w:r>
      <w:hyperlink w:history="0" w:anchor="P1739"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sz w:val="20"/>
            <w:color w:val="0000ff"/>
          </w:rPr>
          <w:t xml:space="preserve">части 5.1</w:t>
        </w:r>
      </w:hyperlink>
      <w:r>
        <w:rPr>
          <w:sz w:val="20"/>
        </w:rPr>
        <w:t xml:space="preserve"> настоящей статьи, принимаются на обучение по результатам единого государственного экзамена или по результатам вступительных испытаний, проводимых образовательной организацией высшего образования самостоятельно, по выбору указанных лиц.</w:t>
      </w:r>
    </w:p>
    <w:p>
      <w:pPr>
        <w:pStyle w:val="0"/>
        <w:jc w:val="both"/>
      </w:pPr>
      <w:r>
        <w:rPr>
          <w:sz w:val="20"/>
        </w:rPr>
        <w:t xml:space="preserve">(часть 5.2 введена Федеральным </w:t>
      </w:r>
      <w:hyperlink w:history="0" r:id="rId916"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641-ФЗ; в ред. Федеральных законов от 24.06.2023 </w:t>
      </w:r>
      <w:hyperlink w:history="0" r:id="rId917"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N 264-ФЗ</w:t>
        </w:r>
      </w:hyperlink>
      <w:r>
        <w:rPr>
          <w:sz w:val="20"/>
        </w:rPr>
        <w:t xml:space="preserve">, от 23.05.2025 </w:t>
      </w:r>
      <w:hyperlink w:history="0" r:id="rId918" w:tooltip="Федеральный закон от 23.05.2025 N 103-ФЗ &quot;О внесении изменений в статью 71 Федерального закона &quot;Об образовании в Российской Федерации&quot; {КонсультантПлюс}">
        <w:r>
          <w:rPr>
            <w:sz w:val="20"/>
            <w:color w:val="0000ff"/>
          </w:rPr>
          <w:t xml:space="preserve">N 103-ФЗ</w:t>
        </w:r>
      </w:hyperlink>
      <w:r>
        <w:rPr>
          <w:sz w:val="20"/>
        </w:rPr>
        <w:t xml:space="preserve">)</w:t>
      </w:r>
    </w:p>
    <w:p>
      <w:pPr>
        <w:pStyle w:val="0"/>
        <w:spacing w:before="200" w:lineRule="auto"/>
        <w:ind w:firstLine="540"/>
        <w:jc w:val="both"/>
      </w:pPr>
      <w:r>
        <w:rPr>
          <w:sz w:val="20"/>
        </w:rPr>
        <w:t xml:space="preserve">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pPr>
        <w:pStyle w:val="0"/>
        <w:spacing w:before="200" w:lineRule="auto"/>
        <w:ind w:firstLine="540"/>
        <w:jc w:val="both"/>
      </w:pPr>
      <w:r>
        <w:rPr>
          <w:sz w:val="20"/>
        </w:rPr>
        <w:t xml:space="preserve">6.1. Отдельная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указанная в </w:t>
      </w:r>
      <w:hyperlink w:history="0" w:anchor="P1739"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sz w:val="20"/>
            <w:color w:val="0000ff"/>
          </w:rPr>
          <w:t xml:space="preserve">части 5.1</w:t>
        </w:r>
      </w:hyperlink>
      <w:r>
        <w:rPr>
          <w:sz w:val="20"/>
        </w:rPr>
        <w:t xml:space="preserve"> настоящей статьи,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pPr>
        <w:pStyle w:val="0"/>
        <w:jc w:val="both"/>
      </w:pPr>
      <w:r>
        <w:rPr>
          <w:sz w:val="20"/>
        </w:rPr>
        <w:t xml:space="preserve">(часть 6.1 введена Федеральным </w:t>
      </w:r>
      <w:hyperlink w:history="0" r:id="rId919"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641-ФЗ)</w:t>
      </w:r>
    </w:p>
    <w:bookmarkStart w:id="1757" w:name="P1757"/>
    <w:bookmarkEnd w:id="1757"/>
    <w:p>
      <w:pPr>
        <w:pStyle w:val="0"/>
        <w:spacing w:before="200" w:lineRule="auto"/>
        <w:ind w:firstLine="540"/>
        <w:jc w:val="both"/>
      </w:pPr>
      <w:r>
        <w:rPr>
          <w:sz w:val="20"/>
        </w:rPr>
        <w:t xml:space="preserve">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bookmarkStart w:id="1758" w:name="P1758"/>
    <w:bookmarkEnd w:id="1758"/>
    <w:p>
      <w:pPr>
        <w:pStyle w:val="0"/>
        <w:spacing w:before="200" w:lineRule="auto"/>
        <w:ind w:firstLine="540"/>
        <w:jc w:val="both"/>
      </w:pPr>
      <w:r>
        <w:rPr>
          <w:sz w:val="20"/>
        </w:rPr>
        <w:t xml:space="preserve">1) дети-сироты и дети, оставшиеся без попечения родителей, а также лица из числа детей-сирот и детей, оставшихся без попечения родителей;</w:t>
      </w:r>
    </w:p>
    <w:p>
      <w:pPr>
        <w:pStyle w:val="0"/>
        <w:spacing w:before="200" w:lineRule="auto"/>
        <w:ind w:firstLine="540"/>
        <w:jc w:val="both"/>
      </w:pPr>
      <w:r>
        <w:rPr>
          <w:sz w:val="20"/>
        </w:rPr>
        <w:t xml:space="preserve">2) дети-инвалиды, инвалиды I и II групп;</w:t>
      </w:r>
    </w:p>
    <w:p>
      <w:pPr>
        <w:pStyle w:val="0"/>
        <w:jc w:val="both"/>
      </w:pPr>
      <w:r>
        <w:rPr>
          <w:sz w:val="20"/>
        </w:rPr>
        <w:t xml:space="preserve">(в ред. Федерального </w:t>
      </w:r>
      <w:hyperlink w:history="0" r:id="rId920" w:tooltip="Федеральный закон от 01.05.2017 N 93-ФЗ &quot;О внесении изменений в статью 7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01.05.2017 N 93-ФЗ)</w:t>
      </w:r>
    </w:p>
    <w:p>
      <w:pPr>
        <w:pStyle w:val="0"/>
        <w:spacing w:before="200" w:lineRule="auto"/>
        <w:ind w:firstLine="540"/>
        <w:jc w:val="both"/>
      </w:pPr>
      <w:r>
        <w:rPr>
          <w:sz w:val="20"/>
        </w:rPr>
        <w:t xml:space="preserve">3) граждане в возрасте до двадцати лет, имеющие только одного родителя - инвалида I группы, если среднедушевой доход семьи ниже величины </w:t>
      </w:r>
      <w:hyperlink w:history="0" r:id="rId921"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0"/>
            <w:color w:val="0000ff"/>
          </w:rPr>
          <w:t xml:space="preserve">прожиточного минимума</w:t>
        </w:r>
      </w:hyperlink>
      <w:r>
        <w:rPr>
          <w:sz w:val="20"/>
        </w:rPr>
        <w:t xml:space="preserve">, установленного в субъекте Российской Федерации по месту жительства указанных граждан;</w:t>
      </w:r>
    </w:p>
    <w:p>
      <w:pPr>
        <w:pStyle w:val="0"/>
        <w:spacing w:before="200" w:lineRule="auto"/>
        <w:ind w:firstLine="540"/>
        <w:jc w:val="both"/>
      </w:pPr>
      <w:r>
        <w:rPr>
          <w:sz w:val="20"/>
        </w:rP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w:history="0" r:id="rId922"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sz w:val="20"/>
            <w:color w:val="0000ff"/>
          </w:rPr>
          <w:t xml:space="preserve">Закона</w:t>
        </w:r>
      </w:hyperlink>
      <w:r>
        <w:rPr>
          <w:sz w:val="20"/>
        </w:rP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pPr>
        <w:pStyle w:val="0"/>
        <w:spacing w:before="200" w:lineRule="auto"/>
        <w:ind w:firstLine="540"/>
        <w:jc w:val="both"/>
      </w:pPr>
      <w:r>
        <w:rPr>
          <w:sz w:val="20"/>
        </w:rPr>
        <w:t xml:space="preserve">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pPr>
        <w:pStyle w:val="0"/>
        <w:spacing w:before="200" w:lineRule="auto"/>
        <w:ind w:firstLine="540"/>
        <w:jc w:val="both"/>
      </w:pPr>
      <w:r>
        <w:rPr>
          <w:sz w:val="20"/>
        </w:rPr>
        <w:t xml:space="preserve">6) дети умерших (погибших) Героев Советского Союза, Героев Российской Федерации и полных кавалеров ордена Славы;</w:t>
      </w:r>
    </w:p>
    <w:p>
      <w:pPr>
        <w:pStyle w:val="0"/>
        <w:spacing w:before="200" w:lineRule="auto"/>
        <w:ind w:firstLine="540"/>
        <w:jc w:val="both"/>
      </w:pPr>
      <w:r>
        <w:rPr>
          <w:sz w:val="20"/>
        </w:rPr>
        <w:t xml:space="preserve">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pPr>
        <w:pStyle w:val="0"/>
        <w:jc w:val="both"/>
      </w:pPr>
      <w:r>
        <w:rPr>
          <w:sz w:val="20"/>
        </w:rPr>
        <w:t xml:space="preserve">(в ред. Федеральных законов от 30.12.2015 </w:t>
      </w:r>
      <w:hyperlink w:history="0" r:id="rId923" w:tooltip="Федеральный закон от 30.12.2015 N 458-ФЗ &quot;О внесении изменений в Федеральный закон &quot;Об образовании в Российской Федерации&quot; {КонсультантПлюс}">
        <w:r>
          <w:rPr>
            <w:sz w:val="20"/>
            <w:color w:val="0000ff"/>
          </w:rPr>
          <w:t xml:space="preserve">N 458-ФЗ</w:t>
        </w:r>
      </w:hyperlink>
      <w:r>
        <w:rPr>
          <w:sz w:val="20"/>
        </w:rPr>
        <w:t xml:space="preserve">, от 03.07.2016 </w:t>
      </w:r>
      <w:hyperlink w:history="0" r:id="rId924"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rPr>
        <w:t xml:space="preserve">, от 01.10.2019 </w:t>
      </w:r>
      <w:hyperlink w:history="0" r:id="rId925" w:tooltip="Федеральный закон от 01.10.2019 N 328-ФЗ (ред. от 07.07.2025) &quot;О службе в органах принудительного исполнения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328-ФЗ</w:t>
        </w:r>
      </w:hyperlink>
      <w:r>
        <w:rPr>
          <w:sz w:val="20"/>
        </w:rPr>
        <w:t xml:space="preserve">)</w:t>
      </w:r>
    </w:p>
    <w:p>
      <w:pPr>
        <w:pStyle w:val="0"/>
        <w:spacing w:before="200" w:lineRule="auto"/>
        <w:ind w:firstLine="540"/>
        <w:jc w:val="both"/>
      </w:pPr>
      <w:r>
        <w:rPr>
          <w:sz w:val="20"/>
        </w:rPr>
        <w:t xml:space="preserve">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pPr>
        <w:pStyle w:val="0"/>
        <w:spacing w:before="200" w:lineRule="auto"/>
        <w:ind w:firstLine="540"/>
        <w:jc w:val="both"/>
      </w:pPr>
      <w:r>
        <w:rPr>
          <w:sz w:val="20"/>
        </w:rPr>
        <w:t xml:space="preserve">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w:t>
      </w:r>
      <w:r>
        <w:rPr>
          <w:sz w:val="20"/>
        </w:rPr>
        <w:t xml:space="preserve">порядке</w:t>
      </w:r>
      <w:r>
        <w:rPr>
          <w:sz w:val="20"/>
        </w:rPr>
        <w:t xml:space="preserve">,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pPr>
        <w:pStyle w:val="0"/>
        <w:jc w:val="both"/>
      </w:pPr>
      <w:r>
        <w:rPr>
          <w:sz w:val="20"/>
        </w:rPr>
        <w:t xml:space="preserve">(в ред. Федерального </w:t>
      </w:r>
      <w:hyperlink w:history="0" r:id="rId926"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закона</w:t>
        </w:r>
      </w:hyperlink>
      <w:r>
        <w:rPr>
          <w:sz w:val="20"/>
        </w:rPr>
        <w:t xml:space="preserve"> от 04.06.2014 N 145-ФЗ)</w:t>
      </w:r>
    </w:p>
    <w:p>
      <w:pPr>
        <w:pStyle w:val="0"/>
        <w:spacing w:before="200" w:lineRule="auto"/>
        <w:ind w:firstLine="540"/>
        <w:jc w:val="both"/>
      </w:pPr>
      <w:r>
        <w:rPr>
          <w:sz w:val="20"/>
        </w:rP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w:history="0" r:id="rId927" w:tooltip="Федеральный закон от 28.03.1998 N 53-ФЗ (ред. от 29.09.2025) &quot;О воинской обязанности и военной службе&quot; {КонсультантПлюс}">
        <w:r>
          <w:rPr>
            <w:sz w:val="20"/>
            <w:color w:val="0000ff"/>
          </w:rPr>
          <w:t xml:space="preserve">подпунктами "б"</w:t>
        </w:r>
      </w:hyperlink>
      <w:r>
        <w:rPr>
          <w:sz w:val="20"/>
        </w:rPr>
        <w:t xml:space="preserve"> - </w:t>
      </w:r>
      <w:hyperlink w:history="0" r:id="rId928" w:tooltip="Федеральный закон от 28.03.1998 N 53-ФЗ (ред. от 29.09.2025) &quot;О воинской обязанности и военной службе&quot; {КонсультантПлюс}">
        <w:r>
          <w:rPr>
            <w:sz w:val="20"/>
            <w:color w:val="0000ff"/>
          </w:rPr>
          <w:t xml:space="preserve">"г" пункта 1</w:t>
        </w:r>
      </w:hyperlink>
      <w:r>
        <w:rPr>
          <w:sz w:val="20"/>
        </w:rPr>
        <w:t xml:space="preserve">, </w:t>
      </w:r>
      <w:hyperlink w:history="0" r:id="rId929" w:tooltip="Федеральный закон от 28.03.1998 N 53-ФЗ (ред. от 29.09.2025) &quot;О воинской обязанности и военной службе&quot; {КонсультантПлюс}">
        <w:r>
          <w:rPr>
            <w:sz w:val="20"/>
            <w:color w:val="0000ff"/>
          </w:rPr>
          <w:t xml:space="preserve">подпунктом "а" пункта 2</w:t>
        </w:r>
      </w:hyperlink>
      <w:r>
        <w:rPr>
          <w:sz w:val="20"/>
        </w:rPr>
        <w:t xml:space="preserve"> и </w:t>
      </w:r>
      <w:hyperlink w:history="0" r:id="rId930" w:tooltip="Федеральный закон от 28.03.1998 N 53-ФЗ (ред. от 29.09.2025) &quot;О воинской обязанности и военной службе&quot; {КонсультантПлюс}">
        <w:r>
          <w:rPr>
            <w:sz w:val="20"/>
            <w:color w:val="0000ff"/>
          </w:rPr>
          <w:t xml:space="preserve">подпунктами "а"</w:t>
        </w:r>
      </w:hyperlink>
      <w:r>
        <w:rPr>
          <w:sz w:val="20"/>
        </w:rPr>
        <w:t xml:space="preserve"> - </w:t>
      </w:r>
      <w:hyperlink w:history="0" r:id="rId931" w:tooltip="Федеральный закон от 28.03.1998 N 53-ФЗ (ред. от 29.09.2025) &quot;О воинской обязанности и военной службе&quot; {КонсультантПлюс}">
        <w:r>
          <w:rPr>
            <w:sz w:val="20"/>
            <w:color w:val="0000ff"/>
          </w:rPr>
          <w:t xml:space="preserve">"в" пункта 3 статьи 51</w:t>
        </w:r>
      </w:hyperlink>
      <w:r>
        <w:rPr>
          <w:sz w:val="20"/>
        </w:rPr>
        <w:t xml:space="preserve"> Федерального закона от 28 марта 1998 года N 53-ФЗ "О воинской обязанности и военной службе";</w:t>
      </w:r>
    </w:p>
    <w:p>
      <w:pPr>
        <w:pStyle w:val="0"/>
        <w:spacing w:before="200" w:lineRule="auto"/>
        <w:ind w:firstLine="540"/>
        <w:jc w:val="both"/>
      </w:pPr>
      <w:r>
        <w:rPr>
          <w:sz w:val="20"/>
        </w:rPr>
        <w:t xml:space="preserve">11) инвалиды войны, участники боевых действий, а также ветераны боевых действий из числа лиц, указанных в </w:t>
      </w:r>
      <w:hyperlink w:history="0" r:id="rId932" w:tooltip="Федеральный закон от 12.01.1995 N 5-ФЗ (ред. от 07.07.2025) &quot;О ветеранах&quot; ------------ Недействующая редакция {КонсультантПлюс}">
        <w:r>
          <w:rPr>
            <w:sz w:val="20"/>
            <w:color w:val="0000ff"/>
          </w:rPr>
          <w:t xml:space="preserve">подпунктах 1</w:t>
        </w:r>
      </w:hyperlink>
      <w:r>
        <w:rPr>
          <w:sz w:val="20"/>
        </w:rPr>
        <w:t xml:space="preserve"> - </w:t>
      </w:r>
      <w:hyperlink w:history="0" r:id="rId933" w:tooltip="Федеральный закон от 12.01.1995 N 5-ФЗ (ред. от 07.07.2025) &quot;О ветеранах&quot; ------------ Недействующая редакция {КонсультантПлюс}">
        <w:r>
          <w:rPr>
            <w:sz w:val="20"/>
            <w:color w:val="0000ff"/>
          </w:rPr>
          <w:t xml:space="preserve">4 пункта 1 статьи 3</w:t>
        </w:r>
      </w:hyperlink>
      <w:r>
        <w:rPr>
          <w:sz w:val="20"/>
        </w:rPr>
        <w:t xml:space="preserve"> Федерального закона от 12 января 1995 года N 5-ФЗ "О ветеранах";</w:t>
      </w:r>
    </w:p>
    <w:p>
      <w:pPr>
        <w:pStyle w:val="0"/>
        <w:spacing w:before="200" w:lineRule="auto"/>
        <w:ind w:firstLine="540"/>
        <w:jc w:val="both"/>
      </w:pPr>
      <w:r>
        <w:rPr>
          <w:sz w:val="20"/>
        </w:rPr>
        <w:t xml:space="preserve">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pPr>
        <w:pStyle w:val="0"/>
        <w:jc w:val="both"/>
      </w:pPr>
      <w:r>
        <w:rPr>
          <w:sz w:val="20"/>
        </w:rPr>
        <w:t xml:space="preserve">(в ред. Федеральных законов от 04.06.2014 </w:t>
      </w:r>
      <w:hyperlink w:history="0" r:id="rId934"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rPr>
        <w:t xml:space="preserve">, от 03.07.2016 </w:t>
      </w:r>
      <w:hyperlink w:history="0" r:id="rId935"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rPr>
        <w:t xml:space="preserve">)</w:t>
      </w:r>
    </w:p>
    <w:bookmarkStart w:id="1774" w:name="P1774"/>
    <w:bookmarkEnd w:id="1774"/>
    <w:p>
      <w:pPr>
        <w:pStyle w:val="0"/>
        <w:spacing w:before="200" w:lineRule="auto"/>
        <w:ind w:firstLine="540"/>
        <w:jc w:val="both"/>
      </w:pPr>
      <w:r>
        <w:rPr>
          <w:sz w:val="20"/>
        </w:rPr>
        <w:t xml:space="preserve">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pPr>
        <w:pStyle w:val="0"/>
        <w:jc w:val="both"/>
      </w:pPr>
      <w:r>
        <w:rPr>
          <w:sz w:val="20"/>
        </w:rPr>
        <w:t xml:space="preserve">(в ред. Федерального </w:t>
      </w:r>
      <w:hyperlink w:history="0" r:id="rId936"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14) лица, указанные в </w:t>
      </w:r>
      <w:hyperlink w:history="0" w:anchor="P1739" w:tooltip="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
        <w:r>
          <w:rPr>
            <w:sz w:val="20"/>
            <w:color w:val="0000ff"/>
          </w:rPr>
          <w:t xml:space="preserve">части 5.1</w:t>
        </w:r>
      </w:hyperlink>
      <w:r>
        <w:rPr>
          <w:sz w:val="20"/>
        </w:rPr>
        <w:t xml:space="preserve"> настоящей статьи.</w:t>
      </w:r>
    </w:p>
    <w:p>
      <w:pPr>
        <w:pStyle w:val="0"/>
        <w:jc w:val="both"/>
      </w:pPr>
      <w:r>
        <w:rPr>
          <w:sz w:val="20"/>
        </w:rPr>
        <w:t xml:space="preserve">(п. 14 введен Федеральным </w:t>
      </w:r>
      <w:hyperlink w:history="0" r:id="rId937"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641-ФЗ)</w:t>
      </w:r>
    </w:p>
    <w:p>
      <w:pPr>
        <w:pStyle w:val="0"/>
        <w:spacing w:before="200" w:lineRule="auto"/>
        <w:ind w:firstLine="540"/>
        <w:jc w:val="both"/>
      </w:pPr>
      <w:r>
        <w:rPr>
          <w:sz w:val="20"/>
        </w:rP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w:t>
      </w:r>
      <w:r>
        <w:rPr>
          <w:sz w:val="20"/>
        </w:rPr>
        <w:t xml:space="preserve">порядком</w:t>
      </w:r>
      <w:r>
        <w:rPr>
          <w:sz w:val="20"/>
        </w:rPr>
        <w:t xml:space="preserve">, установленным федеральным </w:t>
      </w:r>
      <w:hyperlink w:history="0" r:id="rId938" w:tooltip="Постановление Правительства РФ от 15.06.2018 N 682 (ред. от 04.09.2025)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w:t>
      </w:r>
      <w:hyperlink w:history="0" r:id="rId939"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органом</w:t>
        </w:r>
      </w:hyperlink>
      <w:r>
        <w:rPr>
          <w:sz w:val="20"/>
        </w:rP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w:t>
      </w:r>
      <w:hyperlink w:history="0" w:anchor="P1757"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r>
          <w:rPr>
            <w:sz w:val="20"/>
            <w:color w:val="0000ff"/>
          </w:rPr>
          <w:t xml:space="preserve">части 7</w:t>
        </w:r>
      </w:hyperlink>
      <w:r>
        <w:rPr>
          <w:sz w:val="20"/>
        </w:rPr>
        <w:t xml:space="preserve"> настоящей статьи и имеющие среднее общее образование, а лица, указанные в первом предложении </w:t>
      </w:r>
      <w:hyperlink w:history="0" w:anchor="P1752"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пунктах 1 и 7 части 5.1 настоящей статьи, а также детей лиц, указанных в пунктах 2 - 4 части 5.1 настоящ...">
        <w:r>
          <w:rPr>
            <w:sz w:val="20"/>
            <w:color w:val="0000ff"/>
          </w:rPr>
          <w:t xml:space="preserve">части 5.2</w:t>
        </w:r>
      </w:hyperlink>
      <w:r>
        <w:rPr>
          <w:sz w:val="20"/>
        </w:rPr>
        <w:t xml:space="preserve"> и </w:t>
      </w:r>
      <w:hyperlink w:history="0" w:anchor="P1758" w:tooltip="1) дети-сироты и дети, оставшиеся без попечения родителей, а также лица из числа детей-сирот и детей, оставшихся без попечения родителей;">
        <w:r>
          <w:rPr>
            <w:sz w:val="20"/>
            <w:color w:val="0000ff"/>
          </w:rPr>
          <w:t xml:space="preserve">пункте 1 части 7</w:t>
        </w:r>
      </w:hyperlink>
      <w:r>
        <w:rPr>
          <w:sz w:val="20"/>
        </w:rP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w:history="0" r:id="rId940" w:tooltip="Приказ Минобрнауки России от 07.10.2020 N 1276 (ред. от 10.10.2024) &quot;Об утверждении Порядка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quot; (Зарегистрировано в Минюсте России 15.03.2021 N 62754) {КонсультантПлюс}">
        <w:r>
          <w:rPr>
            <w:sz w:val="20"/>
            <w:color w:val="0000ff"/>
          </w:rPr>
          <w:t xml:space="preserve">Порядок</w:t>
        </w:r>
      </w:hyperlink>
      <w:r>
        <w:rPr>
          <w:sz w:val="20"/>
        </w:rP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w:t>
      </w:r>
      <w:hyperlink w:history="0" r:id="rId941" w:tooltip="Приказ Минобрнауки России от 15.11.2024 N 765 &quot;Об утверждении перечня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на 2025/26 учебный год&quot; (Зарегистрировано в Минюсте России 17.12.2024 N 80605) {КонсультантПлюс}">
        <w:r>
          <w:rPr>
            <w:sz w:val="20"/>
            <w:color w:val="0000ff"/>
          </w:rPr>
          <w:t xml:space="preserve">перечень</w:t>
        </w:r>
      </w:hyperlink>
      <w:r>
        <w:rPr>
          <w:sz w:val="20"/>
        </w:rPr>
        <w:t xml:space="preserve">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pPr>
        <w:pStyle w:val="0"/>
        <w:jc w:val="both"/>
      </w:pPr>
      <w:r>
        <w:rPr>
          <w:sz w:val="20"/>
        </w:rPr>
        <w:t xml:space="preserve">(в ред. Федеральных законов от 25.12.2018 </w:t>
      </w:r>
      <w:hyperlink w:history="0" r:id="rId942" w:tooltip="Федеральный закон от 25.12.2018 N 497-ФЗ &quot;О внесении изменений в Федеральный закон &quot;Об образовании в Российской Федерации&quot; {КонсультантПлюс}">
        <w:r>
          <w:rPr>
            <w:sz w:val="20"/>
            <w:color w:val="0000ff"/>
          </w:rPr>
          <w:t xml:space="preserve">N 497-ФЗ</w:t>
        </w:r>
      </w:hyperlink>
      <w:r>
        <w:rPr>
          <w:sz w:val="20"/>
        </w:rPr>
        <w:t xml:space="preserve">, от 26.07.2019 </w:t>
      </w:r>
      <w:hyperlink w:history="0" r:id="rId94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29.12.2022 </w:t>
      </w:r>
      <w:hyperlink w:history="0" r:id="rId944"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N 641-ФЗ</w:t>
        </w:r>
      </w:hyperlink>
      <w:r>
        <w:rPr>
          <w:sz w:val="20"/>
        </w:rPr>
        <w:t xml:space="preserve">)</w:t>
      </w:r>
    </w:p>
    <w:p>
      <w:pPr>
        <w:pStyle w:val="0"/>
        <w:spacing w:before="200" w:lineRule="auto"/>
        <w:ind w:firstLine="540"/>
        <w:jc w:val="both"/>
      </w:pPr>
      <w:r>
        <w:rPr>
          <w:sz w:val="20"/>
        </w:rP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history="0" w:anchor="P1757" w:tooltip="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
        <w:r>
          <w:rPr>
            <w:sz w:val="20"/>
            <w:color w:val="0000ff"/>
          </w:rPr>
          <w:t xml:space="preserve">части 7</w:t>
        </w:r>
      </w:hyperlink>
      <w:r>
        <w:rPr>
          <w:sz w:val="20"/>
        </w:rPr>
        <w:t xml:space="preserve"> настоящей статьи.</w:t>
      </w:r>
    </w:p>
    <w:bookmarkStart w:id="1781" w:name="P1781"/>
    <w:bookmarkEnd w:id="1781"/>
    <w:p>
      <w:pPr>
        <w:pStyle w:val="0"/>
        <w:spacing w:before="200" w:lineRule="auto"/>
        <w:ind w:firstLine="540"/>
        <w:jc w:val="both"/>
      </w:pPr>
      <w:r>
        <w:rPr>
          <w:sz w:val="20"/>
        </w:rPr>
        <w:t xml:space="preserve">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bookmarkStart w:id="1782" w:name="P1782"/>
    <w:bookmarkEnd w:id="1782"/>
    <w:p>
      <w:pPr>
        <w:pStyle w:val="0"/>
        <w:spacing w:before="200" w:lineRule="auto"/>
        <w:ind w:firstLine="540"/>
        <w:jc w:val="both"/>
      </w:pPr>
      <w:r>
        <w:rPr>
          <w:sz w:val="20"/>
        </w:rPr>
        <w:t xml:space="preserve">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bookmarkStart w:id="1783" w:name="P1783"/>
    <w:bookmarkEnd w:id="1783"/>
    <w:p>
      <w:pPr>
        <w:pStyle w:val="0"/>
        <w:spacing w:before="200" w:lineRule="auto"/>
        <w:ind w:firstLine="540"/>
        <w:jc w:val="both"/>
      </w:pPr>
      <w:r>
        <w:rPr>
          <w:sz w:val="20"/>
        </w:rPr>
        <w:t xml:space="preserve">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в сфере частной детективной деятельности, в сфере вневедомственной охраны, а также в сфере обеспечения общественной безопасности в пределах своих полномочий,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а также по надзору и контролю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при условии успешного прохождения вступительных испытаний и при прочих равных условиях предоставляется детям сотрудников органов внутренних дел Российской Федерации, имеющих общую продолжительность службы двадцать лет и более, детям граждан, проходящих службу по контракту в войсках национальной гвардии Российской Федерации и имеющих общую продолжительность службы двадцать лет и более, детям сотрудников уголовно-исполнительной системы Российской Федерации, имеющих общую продолжительность службы двадцать лет и более, детям сотрудников федеральной противопожарной службы Государственной противопожарной службы, имеющих общую продолжительность службы двадцать лет и более, детям военнослужащих спасательных воинских формирований федерального органа исполнительной власти, уполномоченного на решение задач в области гражданской обороны, проходящих военную службу по контракту, имеющих общую продолжительность службы двадцать лет и более, детям граждан, которые уволены со службы в органах внутренних дел Российской Федерации, войсках национальной гвардии Российской Федерации, в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по достижении ими предельного возраста пребывания на службе в органах внутренних дел Российской Федерации,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по выслуге лет, дающей право на получение пенсии, по состоянию здоровья, в связи с болезнью либо в связи с сокращением должности в органах внутренних дел Российской Федерации, органах федеральной фельдъегерской связи,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и общая продолжительность службы которых в органах внутренних дел Российской Федерации, войсках национальной гвардии Российской Федерации, уголовно-исполнительной системе Российской Федерации, федеральной противопожарной службе Государственной противопожарной службы или спасательных воинских формированиях федерального органа исполнительной власти, уполномоченного на решение задач в области гражданской обороны, составляет двадцать лет и более.</w:t>
      </w:r>
    </w:p>
    <w:p>
      <w:pPr>
        <w:pStyle w:val="0"/>
        <w:jc w:val="both"/>
      </w:pPr>
      <w:r>
        <w:rPr>
          <w:sz w:val="20"/>
        </w:rPr>
        <w:t xml:space="preserve">(часть 11.1 в ред. Федерального </w:t>
      </w:r>
      <w:hyperlink w:history="0" r:id="rId945" w:tooltip="Федеральный закон от 28.02.2025 N 30-ФЗ &quot;О внесении изменения в статью 71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28.02.2025 N 30-ФЗ)</w:t>
      </w:r>
    </w:p>
    <w:p>
      <w:pPr>
        <w:pStyle w:val="0"/>
        <w:spacing w:before="200" w:lineRule="auto"/>
        <w:ind w:firstLine="540"/>
        <w:jc w:val="both"/>
      </w:pPr>
      <w:r>
        <w:rPr>
          <w:sz w:val="20"/>
        </w:rPr>
        <w:t xml:space="preserve">11.2. Преимущественное право зачисления в указанные в </w:t>
      </w:r>
      <w:hyperlink w:history="0" w:anchor="P1781" w:tooltip="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w:r>
          <w:rPr>
            <w:sz w:val="20"/>
            <w:color w:val="0000ff"/>
          </w:rPr>
          <w:t xml:space="preserve">частях 10</w:t>
        </w:r>
      </w:hyperlink>
      <w:r>
        <w:rPr>
          <w:sz w:val="20"/>
        </w:rPr>
        <w:t xml:space="preserve">, </w:t>
      </w:r>
      <w:hyperlink w:history="0" w:anchor="P1782" w:tooltip="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
        <w:r>
          <w:rPr>
            <w:sz w:val="20"/>
            <w:color w:val="0000ff"/>
          </w:rPr>
          <w:t xml:space="preserve">11</w:t>
        </w:r>
      </w:hyperlink>
      <w:r>
        <w:rPr>
          <w:sz w:val="20"/>
        </w:rPr>
        <w:t xml:space="preserve"> и </w:t>
      </w:r>
      <w:hyperlink w:history="0" w:anchor="P1783" w:tooltip="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
        <w:r>
          <w:rPr>
            <w:sz w:val="20"/>
            <w:color w:val="0000ff"/>
          </w:rPr>
          <w:t xml:space="preserve">11.1</w:t>
        </w:r>
      </w:hyperlink>
      <w:r>
        <w:rPr>
          <w:sz w:val="20"/>
        </w:rPr>
        <w:t xml:space="preserve"> настоящей статьи образовательные организации высшего образования предоставляется также лицам, указанным в </w:t>
      </w:r>
      <w:hyperlink w:history="0" w:anchor="P1740" w:tooltip="1) Герои Российской Федерации, лица, награжденные тремя орденами Мужества;">
        <w:r>
          <w:rPr>
            <w:sz w:val="20"/>
            <w:color w:val="0000ff"/>
          </w:rPr>
          <w:t xml:space="preserve">пунктах 1</w:t>
        </w:r>
      </w:hyperlink>
      <w:r>
        <w:rPr>
          <w:sz w:val="20"/>
        </w:rPr>
        <w:t xml:space="preserve">, </w:t>
      </w:r>
      <w:hyperlink w:history="0" w:anchor="P1745" w:tooltip="5) дети лиц, указанных в пунктах 2 - 4 настоящей части;">
        <w:r>
          <w:rPr>
            <w:sz w:val="20"/>
            <w:color w:val="0000ff"/>
          </w:rPr>
          <w:t xml:space="preserve">5</w:t>
        </w:r>
      </w:hyperlink>
      <w:r>
        <w:rPr>
          <w:sz w:val="20"/>
        </w:rPr>
        <w:t xml:space="preserve"> и </w:t>
      </w:r>
      <w:hyperlink w:history="0" w:anchor="P1748" w:tooltip="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либо в соответствии с р...">
        <w:r>
          <w:rPr>
            <w:sz w:val="20"/>
            <w:color w:val="0000ff"/>
          </w:rPr>
          <w:t xml:space="preserve">6 части 5.1</w:t>
        </w:r>
      </w:hyperlink>
      <w:r>
        <w:rPr>
          <w:sz w:val="20"/>
        </w:rPr>
        <w:t xml:space="preserve"> настоящей статьи.</w:t>
      </w:r>
    </w:p>
    <w:p>
      <w:pPr>
        <w:pStyle w:val="0"/>
        <w:jc w:val="both"/>
      </w:pPr>
      <w:r>
        <w:rPr>
          <w:sz w:val="20"/>
        </w:rPr>
        <w:t xml:space="preserve">(часть 11.2 введена Федеральным </w:t>
      </w:r>
      <w:hyperlink w:history="0" r:id="rId946"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641-ФЗ; в ред. Федерального </w:t>
      </w:r>
      <w:hyperlink w:history="0" r:id="rId947" w:tooltip="Федеральный закон от 24.06.2023 N 26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24.06.2023 N 264-ФЗ)</w:t>
      </w:r>
    </w:p>
    <w:p>
      <w:pPr>
        <w:pStyle w:val="0"/>
        <w:spacing w:before="200" w:lineRule="auto"/>
        <w:ind w:firstLine="540"/>
        <w:jc w:val="both"/>
      </w:pPr>
      <w:r>
        <w:rPr>
          <w:sz w:val="20"/>
        </w:rPr>
        <w:t xml:space="preserve">11.3. Лица, указанные в первом предложении </w:t>
      </w:r>
      <w:hyperlink w:history="0" w:anchor="P1752"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пунктах 1 и 7 части 5.1 настоящей статьи, а также детей лиц, указанных в пунктах 2 - 4 части 5.1 настоящ...">
        <w:r>
          <w:rPr>
            <w:sz w:val="20"/>
            <w:color w:val="0000ff"/>
          </w:rPr>
          <w:t xml:space="preserve">части 5.2</w:t>
        </w:r>
      </w:hyperlink>
      <w:r>
        <w:rPr>
          <w:sz w:val="20"/>
        </w:rPr>
        <w:t xml:space="preserve"> настоящей статьи, имеют право на зачисление в указанные в </w:t>
      </w:r>
      <w:hyperlink w:history="0" w:anchor="P1781" w:tooltip="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w:r>
          <w:rPr>
            <w:sz w:val="20"/>
            <w:color w:val="0000ff"/>
          </w:rPr>
          <w:t xml:space="preserve">частях 10</w:t>
        </w:r>
      </w:hyperlink>
      <w:r>
        <w:rPr>
          <w:sz w:val="20"/>
        </w:rPr>
        <w:t xml:space="preserve">, </w:t>
      </w:r>
      <w:hyperlink w:history="0" w:anchor="P1782" w:tooltip="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
        <w:r>
          <w:rPr>
            <w:sz w:val="20"/>
            <w:color w:val="0000ff"/>
          </w:rPr>
          <w:t xml:space="preserve">11</w:t>
        </w:r>
      </w:hyperlink>
      <w:r>
        <w:rPr>
          <w:sz w:val="20"/>
        </w:rPr>
        <w:t xml:space="preserve"> и </w:t>
      </w:r>
      <w:hyperlink w:history="0" w:anchor="P1783" w:tooltip="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
        <w:r>
          <w:rPr>
            <w:sz w:val="20"/>
            <w:color w:val="0000ff"/>
          </w:rPr>
          <w:t xml:space="preserve">11.1</w:t>
        </w:r>
      </w:hyperlink>
      <w:r>
        <w:rPr>
          <w:sz w:val="20"/>
        </w:rPr>
        <w:t xml:space="preserve"> настоящей статьи образовательные организации высшего образования без вступительных испытаний (за исключением дополнительных вступительных испытаний творческой и (или) профессиональной направленности).</w:t>
      </w:r>
    </w:p>
    <w:p>
      <w:pPr>
        <w:pStyle w:val="0"/>
        <w:jc w:val="both"/>
      </w:pPr>
      <w:r>
        <w:rPr>
          <w:sz w:val="20"/>
        </w:rPr>
        <w:t xml:space="preserve">(часть 11.3 введена Федеральным </w:t>
      </w:r>
      <w:hyperlink w:history="0" r:id="rId948"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продлении сроков действия результатов олимпиад для участников СВО см. </w:t>
            </w:r>
            <w:hyperlink w:history="0" w:anchor="P2933" w:tooltip="20. Для лиц, указанных в пунктах 2 - 4 части 5.1 статьи 71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частью 2 статьи 70 настоящего Федерального закона, а также сроков действия результатов олимпиад, предусмотренных пунктом 1 части 4 и абзацем первым части 12 статьи 71 настоящего Федерального закона, приостанавливается на срок их участия в специальной воен...">
              <w:r>
                <w:rPr>
                  <w:sz w:val="20"/>
                  <w:color w:val="0000ff"/>
                </w:rPr>
                <w:t xml:space="preserve">ч. 20 ст. 108</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91" w:name="P1791"/>
    <w:bookmarkEnd w:id="1791"/>
    <w:p>
      <w:pPr>
        <w:pStyle w:val="0"/>
        <w:spacing w:before="260" w:lineRule="auto"/>
        <w:ind w:firstLine="540"/>
        <w:jc w:val="both"/>
      </w:pPr>
      <w:r>
        <w:rPr>
          <w:sz w:val="20"/>
        </w:rPr>
        <w:t xml:space="preserve">12. Победителям и призерам олимпиад школьников, проводимых в </w:t>
      </w:r>
      <w:hyperlink w:history="0" r:id="rId949" w:tooltip="Приказ Минобрнауки России от 22.06.2022 N 566 &quot;Об утверждении Порядка проведения олимпиад школьников&quot; (Зарегистрировано в Минюсте России 22.07.2022 N 69363)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Федеральных законов от 13.07.2015 </w:t>
      </w:r>
      <w:hyperlink w:history="0" r:id="rId950"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N 238-ФЗ</w:t>
        </w:r>
      </w:hyperlink>
      <w:r>
        <w:rPr>
          <w:sz w:val="20"/>
        </w:rPr>
        <w:t xml:space="preserve">, от 26.07.2019 </w:t>
      </w:r>
      <w:hyperlink w:history="0" r:id="rId95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pPr>
        <w:pStyle w:val="0"/>
        <w:spacing w:before="200" w:lineRule="auto"/>
        <w:ind w:firstLine="540"/>
        <w:jc w:val="both"/>
      </w:pPr>
      <w:r>
        <w:rPr>
          <w:sz w:val="20"/>
        </w:rP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history="0" w:anchor="P1706" w:tooltip="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
        <w:r>
          <w:rPr>
            <w:sz w:val="20"/>
            <w:color w:val="0000ff"/>
          </w:rPr>
          <w:t xml:space="preserve">частями 7</w:t>
        </w:r>
      </w:hyperlink>
      <w:r>
        <w:rPr>
          <w:sz w:val="20"/>
        </w:rPr>
        <w:t xml:space="preserve"> и </w:t>
      </w:r>
      <w:hyperlink w:history="0" w:anchor="P1707" w:tooltip="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
        <w:r>
          <w:rPr>
            <w:sz w:val="20"/>
            <w:color w:val="0000ff"/>
          </w:rPr>
          <w:t xml:space="preserve">8 статьи 70</w:t>
        </w:r>
      </w:hyperlink>
      <w:r>
        <w:rPr>
          <w:sz w:val="20"/>
        </w:rPr>
        <w:t xml:space="preserve"> настоящего Федерального закона.</w:t>
      </w:r>
    </w:p>
    <w:p>
      <w:pPr>
        <w:pStyle w:val="0"/>
        <w:ind w:firstLine="540"/>
        <w:jc w:val="both"/>
      </w:pPr>
      <w:r>
        <w:rPr>
          <w:sz w:val="20"/>
        </w:rPr>
      </w:r>
    </w:p>
    <w:bookmarkStart w:id="1796" w:name="P1796"/>
    <w:bookmarkEnd w:id="1796"/>
    <w:p>
      <w:pPr>
        <w:pStyle w:val="2"/>
        <w:outlineLvl w:val="1"/>
        <w:ind w:firstLine="540"/>
        <w:jc w:val="both"/>
      </w:pPr>
      <w:r>
        <w:rPr>
          <w:sz w:val="20"/>
        </w:rPr>
        <w:t xml:space="preserve">Статья 71.1. Особенности приема на целевое обучение по образовательным программам высшего образования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952"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законом</w:t>
        </w:r>
      </w:hyperlink>
      <w:r>
        <w:rPr>
          <w:sz w:val="20"/>
        </w:rPr>
        <w:t xml:space="preserve"> от 03.08.2018 N 337-ФЗ)</w:t>
      </w:r>
    </w:p>
    <w:p>
      <w:pPr>
        <w:pStyle w:val="0"/>
        <w:jc w:val="both"/>
      </w:pPr>
      <w:r>
        <w:rPr>
          <w:sz w:val="20"/>
        </w:rPr>
      </w:r>
    </w:p>
    <w:bookmarkStart w:id="1800" w:name="P1800"/>
    <w:bookmarkEnd w:id="1800"/>
    <w:p>
      <w:pPr>
        <w:pStyle w:val="0"/>
        <w:ind w:firstLine="540"/>
        <w:jc w:val="both"/>
      </w:pPr>
      <w:r>
        <w:rPr>
          <w:sz w:val="20"/>
        </w:rPr>
        <w:t xml:space="preserve">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w:t>
      </w:r>
      <w:hyperlink w:history="0" w:anchor="P1397"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 и дали согласие на заключение договора о целевом обучении с:</w:t>
      </w:r>
    </w:p>
    <w:p>
      <w:pPr>
        <w:pStyle w:val="0"/>
        <w:jc w:val="both"/>
      </w:pPr>
      <w:r>
        <w:rPr>
          <w:sz w:val="20"/>
        </w:rPr>
        <w:t xml:space="preserve">(в ред. Федерального </w:t>
      </w:r>
      <w:hyperlink w:history="0" r:id="rId953"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spacing w:before="200" w:lineRule="auto"/>
        <w:ind w:firstLine="540"/>
        <w:jc w:val="both"/>
      </w:pPr>
      <w:r>
        <w:rPr>
          <w:sz w:val="20"/>
        </w:rPr>
        <w:t xml:space="preserve">1) федеральными государственными органами, органами государственной власти субъектов Российской Федерации, органами местного самоуправления;</w:t>
      </w:r>
    </w:p>
    <w:p>
      <w:pPr>
        <w:pStyle w:val="0"/>
        <w:spacing w:before="200" w:lineRule="auto"/>
        <w:ind w:firstLine="540"/>
        <w:jc w:val="both"/>
      </w:pPr>
      <w:r>
        <w:rPr>
          <w:sz w:val="20"/>
        </w:rPr>
        <w:t xml:space="preserve">2) государственными и муниципальными учреждениями, унитарными предприятиями;</w:t>
      </w:r>
    </w:p>
    <w:p>
      <w:pPr>
        <w:pStyle w:val="0"/>
        <w:spacing w:before="200" w:lineRule="auto"/>
        <w:ind w:firstLine="540"/>
        <w:jc w:val="both"/>
      </w:pPr>
      <w:r>
        <w:rPr>
          <w:sz w:val="20"/>
        </w:rPr>
        <w:t xml:space="preserve">3) государственными корпорациями;</w:t>
      </w:r>
    </w:p>
    <w:bookmarkStart w:id="1805" w:name="P1805"/>
    <w:bookmarkEnd w:id="1805"/>
    <w:p>
      <w:pPr>
        <w:pStyle w:val="0"/>
        <w:spacing w:before="200" w:lineRule="auto"/>
        <w:ind w:firstLine="540"/>
        <w:jc w:val="both"/>
      </w:pPr>
      <w:r>
        <w:rPr>
          <w:sz w:val="20"/>
        </w:rPr>
        <w:t xml:space="preserve">4) государственными компаниями;</w:t>
      </w:r>
    </w:p>
    <w:p>
      <w:pPr>
        <w:pStyle w:val="0"/>
        <w:spacing w:before="200" w:lineRule="auto"/>
        <w:ind w:firstLine="540"/>
        <w:jc w:val="both"/>
      </w:pPr>
      <w:r>
        <w:rPr>
          <w:sz w:val="20"/>
        </w:rPr>
        <w:t xml:space="preserve">5) организациями, включенными в сводный реестр организаций оборонно-промышленного комплекса, формируемый в соответствии с </w:t>
      </w:r>
      <w:hyperlink w:history="0" r:id="rId954" w:tooltip="Федеральный закон от 31.12.2014 N 488-ФЗ (ред. от 07.07.2025) &quot;О промышленной политике в Российской Федерации&quot; (с изм. и доп., вступ. в силу с 29.09.2025) {КонсультантПлюс}">
        <w:r>
          <w:rPr>
            <w:sz w:val="20"/>
            <w:color w:val="0000ff"/>
          </w:rPr>
          <w:t xml:space="preserve">частью 2 статьи 21</w:t>
        </w:r>
      </w:hyperlink>
      <w:r>
        <w:rPr>
          <w:sz w:val="20"/>
        </w:rPr>
        <w:t xml:space="preserve"> Федерального закона от 31 декабря 2014 года N 488-ФЗ "О промышленной политике в Российской Федерации";</w:t>
      </w:r>
    </w:p>
    <w:bookmarkStart w:id="1807" w:name="P1807"/>
    <w:bookmarkEnd w:id="1807"/>
    <w:p>
      <w:pPr>
        <w:pStyle w:val="0"/>
        <w:spacing w:before="200" w:lineRule="auto"/>
        <w:ind w:firstLine="540"/>
        <w:jc w:val="both"/>
      </w:pPr>
      <w:r>
        <w:rPr>
          <w:sz w:val="20"/>
        </w:rPr>
        <w:t xml:space="preserve">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bookmarkStart w:id="1808" w:name="P1808"/>
    <w:bookmarkEnd w:id="1808"/>
    <w:p>
      <w:pPr>
        <w:pStyle w:val="0"/>
        <w:spacing w:before="200" w:lineRule="auto"/>
        <w:ind w:firstLine="540"/>
        <w:jc w:val="both"/>
      </w:pPr>
      <w:r>
        <w:rPr>
          <w:sz w:val="20"/>
        </w:rPr>
        <w:t xml:space="preserve">7) акционерными обществами, акции которых находятся в собственности или в доверительном управлении государственной корпорации;</w:t>
      </w:r>
    </w:p>
    <w:p>
      <w:pPr>
        <w:pStyle w:val="0"/>
        <w:spacing w:before="200" w:lineRule="auto"/>
        <w:ind w:firstLine="540"/>
        <w:jc w:val="both"/>
      </w:pPr>
      <w:r>
        <w:rPr>
          <w:sz w:val="20"/>
        </w:rPr>
        <w:t xml:space="preserve">8) дочерними хозяйственными обществами организаций, указанных в </w:t>
      </w:r>
      <w:hyperlink w:history="0" w:anchor="P1805" w:tooltip="4) государственными компаниями;">
        <w:r>
          <w:rPr>
            <w:sz w:val="20"/>
            <w:color w:val="0000ff"/>
          </w:rPr>
          <w:t xml:space="preserve">пунктах 4</w:t>
        </w:r>
      </w:hyperlink>
      <w:r>
        <w:rPr>
          <w:sz w:val="20"/>
        </w:rPr>
        <w:t xml:space="preserve">, </w:t>
      </w:r>
      <w:hyperlink w:history="0" w:anchor="P1807" w:tooltip="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
        <w:r>
          <w:rPr>
            <w:sz w:val="20"/>
            <w:color w:val="0000ff"/>
          </w:rPr>
          <w:t xml:space="preserve">6</w:t>
        </w:r>
      </w:hyperlink>
      <w:r>
        <w:rPr>
          <w:sz w:val="20"/>
        </w:rPr>
        <w:t xml:space="preserve"> и </w:t>
      </w:r>
      <w:hyperlink w:history="0" w:anchor="P1808" w:tooltip="7) акционерными обществами, акции которых находятся в собственности или в доверительном управлении государственной корпорации;">
        <w:r>
          <w:rPr>
            <w:sz w:val="20"/>
            <w:color w:val="0000ff"/>
          </w:rPr>
          <w:t xml:space="preserve">7</w:t>
        </w:r>
      </w:hyperlink>
      <w:r>
        <w:rPr>
          <w:sz w:val="20"/>
        </w:rPr>
        <w:t xml:space="preserve"> настоящей части;</w:t>
      </w:r>
    </w:p>
    <w:p>
      <w:pPr>
        <w:pStyle w:val="0"/>
        <w:spacing w:before="200" w:lineRule="auto"/>
        <w:ind w:firstLine="540"/>
        <w:jc w:val="both"/>
      </w:pPr>
      <w:r>
        <w:rPr>
          <w:sz w:val="20"/>
        </w:rPr>
        <w:t xml:space="preserve">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pPr>
        <w:pStyle w:val="0"/>
        <w:spacing w:before="200" w:lineRule="auto"/>
        <w:ind w:firstLine="540"/>
        <w:jc w:val="both"/>
      </w:pPr>
      <w:r>
        <w:rPr>
          <w:sz w:val="20"/>
        </w:rPr>
        <w:t xml:space="preserve">10) организациями, признанными сельскохозяйственными товаропроизводителями в соответствии с </w:t>
      </w:r>
      <w:hyperlink w:history="0" r:id="rId955" w:tooltip="Федеральный закон от 29.12.2006 N 264-ФЗ (ред. от 31.07.2025) &quot;О развитии сельского хозяйства&quot; {КонсультантПлюс}">
        <w:r>
          <w:rPr>
            <w:sz w:val="20"/>
            <w:color w:val="0000ff"/>
          </w:rPr>
          <w:t xml:space="preserve">частью 1 статьи 3</w:t>
        </w:r>
      </w:hyperlink>
      <w:r>
        <w:rPr>
          <w:sz w:val="20"/>
        </w:rPr>
        <w:t xml:space="preserve"> Федерального закона от 29 декабря 2006 года N 264-ФЗ "О развитии сельского хозяйства", по направлениям подготовки и специальностям сфер сельского хозяйства, рыболовства и инженерии (при условии нахождения в указанном статусе не менее трех лет);</w:t>
      </w:r>
    </w:p>
    <w:p>
      <w:pPr>
        <w:pStyle w:val="0"/>
        <w:jc w:val="both"/>
      </w:pPr>
      <w:r>
        <w:rPr>
          <w:sz w:val="20"/>
        </w:rPr>
        <w:t xml:space="preserve">(п. 10 введен Федеральным </w:t>
      </w:r>
      <w:hyperlink w:history="0" r:id="rId956" w:tooltip="Федеральный закон от 28.06.2021 N 221-ФЗ (ред. от 28.12.2024)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28.06.2021 N 221-ФЗ; в ред. Федерального </w:t>
      </w:r>
      <w:hyperlink w:history="0" r:id="rId957"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spacing w:before="200" w:lineRule="auto"/>
        <w:ind w:firstLine="540"/>
        <w:jc w:val="both"/>
      </w:pPr>
      <w:r>
        <w:rPr>
          <w:sz w:val="20"/>
        </w:rPr>
        <w:t xml:space="preserve">11) организациями, являющимися резидентами территорий опережающего развития, особой экономической зоны, Арктической зоны, свободного порта Владивосток, либо организациями, получившими статус участника проекта на территориях инновационного центра "Сколково", международного медицинского кластера, инновационных научно-технологических центров, а также статус участника Военного инновационного технополиса "Эра" Министерства обороны Российской Федерации (при условии нахождения в соответствующем статусе не менее трех лет).</w:t>
      </w:r>
    </w:p>
    <w:p>
      <w:pPr>
        <w:pStyle w:val="0"/>
        <w:jc w:val="both"/>
      </w:pPr>
      <w:r>
        <w:rPr>
          <w:sz w:val="20"/>
        </w:rPr>
        <w:t xml:space="preserve">(п. 11 введен Федеральным </w:t>
      </w:r>
      <w:hyperlink w:history="0" r:id="rId958"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14.04.2023 N 124-ФЗ; в ред. Федерального </w:t>
      </w:r>
      <w:hyperlink w:history="0" r:id="rId959" w:tooltip="Федеральный закон от 23.11.2024 N 39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23.11.2024 N 392-ФЗ)</w:t>
      </w:r>
    </w:p>
    <w:p>
      <w:pPr>
        <w:pStyle w:val="0"/>
        <w:spacing w:before="200" w:lineRule="auto"/>
        <w:ind w:firstLine="540"/>
        <w:jc w:val="both"/>
      </w:pPr>
      <w:r>
        <w:rPr>
          <w:sz w:val="20"/>
        </w:rPr>
        <w:t xml:space="preserve">1.1. При приеме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w:t>
      </w:r>
      <w:hyperlink w:history="0" w:anchor="P992" w:tooltip="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r>
          <w:rPr>
            <w:sz w:val="20"/>
            <w:color w:val="0000ff"/>
          </w:rPr>
          <w:t xml:space="preserve">частью 3 статьи 36</w:t>
        </w:r>
      </w:hyperlink>
      <w:r>
        <w:rPr>
          <w:sz w:val="20"/>
        </w:rPr>
        <w:t xml:space="preserve"> настоящего Федерального закона.</w:t>
      </w:r>
    </w:p>
    <w:p>
      <w:pPr>
        <w:pStyle w:val="0"/>
        <w:jc w:val="both"/>
      </w:pPr>
      <w:r>
        <w:rPr>
          <w:sz w:val="20"/>
        </w:rPr>
        <w:t xml:space="preserve">(часть 1.1 введена Федеральным </w:t>
      </w:r>
      <w:hyperlink w:history="0" r:id="rId960"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14.04.2023 N 124-ФЗ)</w:t>
      </w:r>
    </w:p>
    <w:p>
      <w:pPr>
        <w:pStyle w:val="0"/>
        <w:spacing w:before="200" w:lineRule="auto"/>
        <w:ind w:firstLine="540"/>
        <w:jc w:val="both"/>
      </w:pPr>
      <w:r>
        <w:rPr>
          <w:sz w:val="20"/>
        </w:rPr>
        <w:t xml:space="preserve">2. </w:t>
      </w:r>
      <w:hyperlink w:history="0" r:id="rId961" w:tooltip="Распоряжение Правительства РФ от 18.02.2025 N 378-р &lt;Об установлении на 2025 год квоты приема на целевое обучение по образовательным программам высшего образования за счет бюджетных ассигнований федерального бюджета&gt; {КонсультантПлюс}">
        <w:r>
          <w:rPr>
            <w:sz w:val="20"/>
            <w:color w:val="0000ff"/>
          </w:rPr>
          <w:t xml:space="preserve">Квота</w:t>
        </w:r>
      </w:hyperlink>
      <w:r>
        <w:rPr>
          <w:sz w:val="20"/>
        </w:rPr>
        <w:t xml:space="preserve"> приема на целевое обучение по специальностям, направлениям подготовки высшего образования, научным специальностям устанавливается с учетом потребностей экономики в квалифицированных кадрах и отраслевых особенностей.</w:t>
      </w:r>
    </w:p>
    <w:p>
      <w:pPr>
        <w:pStyle w:val="0"/>
        <w:jc w:val="both"/>
      </w:pPr>
      <w:r>
        <w:rPr>
          <w:sz w:val="20"/>
        </w:rPr>
        <w:t xml:space="preserve">(в ред. Федерального </w:t>
      </w:r>
      <w:hyperlink w:history="0" r:id="rId96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3. Установление квоты приема на целевое обучение, утверждение </w:t>
      </w:r>
      <w:hyperlink w:history="0" r:id="rId963"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порядка</w:t>
        </w:r>
      </w:hyperlink>
      <w:r>
        <w:rPr>
          <w:sz w:val="20"/>
        </w:rPr>
        <w:t xml:space="preserve"> и </w:t>
      </w:r>
      <w:hyperlink w:history="0" r:id="rId964"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сроков</w:t>
        </w:r>
      </w:hyperlink>
      <w:r>
        <w:rPr>
          <w:sz w:val="20"/>
        </w:rPr>
        <w:t xml:space="preserve"> ее установления осуществляются:</w:t>
      </w:r>
    </w:p>
    <w:p>
      <w:pPr>
        <w:pStyle w:val="0"/>
        <w:spacing w:before="200" w:lineRule="auto"/>
        <w:ind w:firstLine="540"/>
        <w:jc w:val="both"/>
      </w:pPr>
      <w:r>
        <w:rPr>
          <w:sz w:val="20"/>
        </w:rPr>
        <w:t xml:space="preserve">1) Правительством Российской Федерации - за счет бюджетных ассигнований федерального бюджета;</w:t>
      </w:r>
    </w:p>
    <w:p>
      <w:pPr>
        <w:pStyle w:val="0"/>
        <w:spacing w:before="200" w:lineRule="auto"/>
        <w:ind w:firstLine="540"/>
        <w:jc w:val="both"/>
      </w:pPr>
      <w:r>
        <w:rPr>
          <w:sz w:val="20"/>
        </w:rPr>
        <w:t xml:space="preserve">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pPr>
        <w:pStyle w:val="0"/>
        <w:spacing w:before="200" w:lineRule="auto"/>
        <w:ind w:firstLine="540"/>
        <w:jc w:val="both"/>
      </w:pPr>
      <w:r>
        <w:rPr>
          <w:sz w:val="20"/>
        </w:rPr>
        <w:t xml:space="preserve">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научным специальностям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pPr>
        <w:pStyle w:val="0"/>
        <w:jc w:val="both"/>
      </w:pPr>
      <w:r>
        <w:rPr>
          <w:sz w:val="20"/>
        </w:rPr>
        <w:t xml:space="preserve">(в ред. Федерального </w:t>
      </w:r>
      <w:hyperlink w:history="0" r:id="rId965"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Граждане могут воспользоваться правом приема на целевое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w:t>
      </w:r>
      <w:hyperlink w:history="0" r:id="rId966" w:tooltip="Распоряжение Правительства РФ от 18.02.2025 N 378-р &lt;Об установлении на 2025 год квоты приема на целевое обучение по образовательным программам высшего образования за счет бюджетных ассигнований федерального бюджета&gt; {КонсультантПлюс}">
        <w:r>
          <w:rPr>
            <w:sz w:val="20"/>
            <w:color w:val="0000ff"/>
          </w:rPr>
          <w:t xml:space="preserve">квоты</w:t>
        </w:r>
      </w:hyperlink>
      <w:r>
        <w:rPr>
          <w:sz w:val="20"/>
        </w:rPr>
        <w:t xml:space="preserve">,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w:t>
      </w:r>
    </w:p>
    <w:p>
      <w:pPr>
        <w:pStyle w:val="0"/>
        <w:jc w:val="both"/>
      </w:pPr>
      <w:r>
        <w:rPr>
          <w:sz w:val="20"/>
        </w:rPr>
        <w:t xml:space="preserve">(часть 5 в ред. Федерального </w:t>
      </w:r>
      <w:hyperlink w:history="0" r:id="rId967"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spacing w:before="200" w:lineRule="auto"/>
        <w:ind w:firstLine="540"/>
        <w:jc w:val="both"/>
      </w:pPr>
      <w:r>
        <w:rPr>
          <w:sz w:val="20"/>
        </w:rPr>
        <w:t xml:space="preserve">6.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неисполнения таким гражданином обязательства по осуществлению трудовой деятельности в течение установленного срока либо расторжения заказчиком целевого обучения или гражданином договора о целевом обучении в одностороннем порядке наряду с ответственностью, предусмотренной </w:t>
      </w:r>
      <w:hyperlink w:history="0" w:anchor="P1442" w:tooltip="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в размере трехкратной среднемесячной начисленной заработной платы в субъекте Российской Федерации, на территории которого он должен был быть трудоустроен в соответствии с договором о целевом ...">
        <w:r>
          <w:rPr>
            <w:sz w:val="20"/>
            <w:color w:val="0000ff"/>
          </w:rPr>
          <w:t xml:space="preserve">частями 15</w:t>
        </w:r>
      </w:hyperlink>
      <w:r>
        <w:rPr>
          <w:sz w:val="20"/>
        </w:rPr>
        <w:t xml:space="preserve"> и </w:t>
      </w:r>
      <w:hyperlink w:history="0" w:anchor="P1443" w:tooltip="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
        <w:r>
          <w:rPr>
            <w:sz w:val="20"/>
            <w:color w:val="0000ff"/>
          </w:rPr>
          <w:t xml:space="preserve">16 статьи 56</w:t>
        </w:r>
      </w:hyperlink>
      <w:r>
        <w:rPr>
          <w:sz w:val="20"/>
        </w:rPr>
        <w:t xml:space="preserve"> настоящего Федерального закона, заказчик целевого обучения или гражданин выплачивает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зачисляется в соответствующий бюджет бюджетной системы Российской Федерации. Если заказчик целевого обучения отказался от заключения договора о целевом обучении с гражданином, принятым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или расторгнул договор о целевом обучении в одностороннем порядке до прохождения гражданином первой промежуточной аттестации, заказчик целевого обучения выплачивает штраф в размере расходов федерального бюджета, бюджета субъекта Российской Федерации или местного бюджета за первый год обучения гражданина, который зачисляется в соответствующий бюджет бюджетной системы Российской Федерации. </w:t>
      </w:r>
      <w:hyperlink w:history="0" r:id="rId968" w:tooltip="Постановление Правительства РФ от 27.04.2024 N 555 (ред. от 07.04.2025)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КонсультантПлюс}">
        <w:r>
          <w:rPr>
            <w:sz w:val="20"/>
            <w:color w:val="0000ff"/>
          </w:rPr>
          <w:t xml:space="preserve">Порядок</w:t>
        </w:r>
      </w:hyperlink>
      <w:r>
        <w:rPr>
          <w:sz w:val="20"/>
        </w:rPr>
        <w:t xml:space="preserve"> выплаты указанного штрафа и порядок определения его размера и зачисления в федеральный бюджет устанавливаются Правительством Российской Федерации в положении о целевом обучении, в бюджет субъекта Российской Федерации или местный бюджет - органами государственной власти субъектов Российской Федерации или органами местного самоуправления.</w:t>
      </w:r>
    </w:p>
    <w:p>
      <w:pPr>
        <w:pStyle w:val="0"/>
        <w:jc w:val="both"/>
      </w:pPr>
      <w:r>
        <w:rPr>
          <w:sz w:val="20"/>
        </w:rPr>
        <w:t xml:space="preserve">(часть 6 в ред. Федерального </w:t>
      </w:r>
      <w:hyperlink w:history="0" r:id="rId969"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14.04.2023 N 124-ФЗ)</w:t>
      </w:r>
    </w:p>
    <w:p>
      <w:pPr>
        <w:pStyle w:val="0"/>
        <w:spacing w:before="200" w:lineRule="auto"/>
        <w:ind w:firstLine="540"/>
        <w:jc w:val="both"/>
      </w:pPr>
      <w:r>
        <w:rPr>
          <w:sz w:val="20"/>
        </w:rPr>
        <w:t xml:space="preserve">7. Утратил силу с 1 мая 2024 года. - Федеральный </w:t>
      </w:r>
      <w:hyperlink w:history="0" r:id="rId970"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14.04.2023 N 124-ФЗ.</w:t>
      </w:r>
    </w:p>
    <w:p>
      <w:pPr>
        <w:pStyle w:val="0"/>
        <w:spacing w:before="200" w:lineRule="auto"/>
        <w:ind w:firstLine="540"/>
        <w:jc w:val="both"/>
      </w:pPr>
      <w:r>
        <w:rPr>
          <w:sz w:val="20"/>
        </w:rPr>
        <w:t xml:space="preserve">8. Наряду с установленными </w:t>
      </w:r>
      <w:hyperlink w:history="0" w:anchor="P1556" w:tooltip="Статья 61. Прекращение образовательных отношений">
        <w:r>
          <w:rPr>
            <w:sz w:val="20"/>
            <w:color w:val="0000ff"/>
          </w:rPr>
          <w:t xml:space="preserve">статьей 61</w:t>
        </w:r>
      </w:hyperlink>
      <w:r>
        <w:rPr>
          <w:sz w:val="20"/>
        </w:rP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образовательные отношения могут быть прекращены в случае отказа гражданина, принятого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от заключения договора о целевом обучении или расторжения им договора о целевом обучении в одностороннем порядке до прохождения им первой промежуточной аттестации. По заявлению гражданина он может быть переведен на обучение по соответствующей образовательной программе за счет средств физических и (или) юридических лиц.</w:t>
      </w:r>
    </w:p>
    <w:p>
      <w:pPr>
        <w:pStyle w:val="0"/>
        <w:jc w:val="both"/>
      </w:pPr>
      <w:r>
        <w:rPr>
          <w:sz w:val="20"/>
        </w:rPr>
        <w:t xml:space="preserve">(часть 8 введена Федеральным </w:t>
      </w:r>
      <w:hyperlink w:history="0" r:id="rId971"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14.04.2023 N 124-ФЗ)</w:t>
      </w:r>
    </w:p>
    <w:p>
      <w:pPr>
        <w:pStyle w:val="0"/>
        <w:ind w:firstLine="540"/>
        <w:jc w:val="both"/>
      </w:pPr>
      <w:r>
        <w:rPr>
          <w:sz w:val="20"/>
        </w:rPr>
      </w:r>
    </w:p>
    <w:p>
      <w:pPr>
        <w:pStyle w:val="2"/>
        <w:outlineLvl w:val="1"/>
        <w:ind w:firstLine="540"/>
        <w:jc w:val="both"/>
      </w:pPr>
      <w:r>
        <w:rPr>
          <w:sz w:val="20"/>
        </w:rPr>
        <w:t xml:space="preserve">Статья 72. Интеграция образовательной и научной (научно-исследовательской) деятельности в высшем образовании</w:t>
      </w:r>
    </w:p>
    <w:p>
      <w:pPr>
        <w:pStyle w:val="0"/>
        <w:jc w:val="both"/>
      </w:pPr>
      <w:r>
        <w:rPr>
          <w:sz w:val="20"/>
        </w:rPr>
        <w:t xml:space="preserve">(в ред. Федерального </w:t>
      </w:r>
      <w:hyperlink w:history="0" r:id="rId972"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ind w:firstLine="540"/>
        <w:jc w:val="both"/>
      </w:pPr>
      <w:r>
        <w:rPr>
          <w:sz w:val="20"/>
        </w:rPr>
      </w:r>
    </w:p>
    <w:p>
      <w:pPr>
        <w:pStyle w:val="0"/>
        <w:ind w:firstLine="540"/>
        <w:jc w:val="both"/>
      </w:pPr>
      <w:r>
        <w:rPr>
          <w:sz w:val="20"/>
        </w:rPr>
        <w:t xml:space="preserve">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pPr>
        <w:pStyle w:val="0"/>
        <w:spacing w:before="200" w:lineRule="auto"/>
        <w:ind w:firstLine="540"/>
        <w:jc w:val="both"/>
      </w:pPr>
      <w:r>
        <w:rPr>
          <w:sz w:val="20"/>
        </w:rPr>
        <w:t xml:space="preserve">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pPr>
        <w:pStyle w:val="0"/>
        <w:spacing w:before="200" w:lineRule="auto"/>
        <w:ind w:firstLine="540"/>
        <w:jc w:val="both"/>
      </w:pPr>
      <w:r>
        <w:rPr>
          <w:sz w:val="20"/>
        </w:rPr>
        <w:t xml:space="preserve">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pPr>
        <w:pStyle w:val="0"/>
        <w:spacing w:before="200" w:lineRule="auto"/>
        <w:ind w:firstLine="540"/>
        <w:jc w:val="both"/>
      </w:pPr>
      <w:r>
        <w:rPr>
          <w:sz w:val="20"/>
        </w:rPr>
        <w:t xml:space="preserve">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pPr>
        <w:pStyle w:val="0"/>
        <w:spacing w:before="200" w:lineRule="auto"/>
        <w:ind w:firstLine="540"/>
        <w:jc w:val="both"/>
      </w:pPr>
      <w:r>
        <w:rPr>
          <w:sz w:val="20"/>
        </w:rPr>
        <w:t xml:space="preserve">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pPr>
        <w:pStyle w:val="0"/>
        <w:spacing w:before="200" w:lineRule="auto"/>
        <w:ind w:firstLine="540"/>
        <w:jc w:val="both"/>
      </w:pPr>
      <w:r>
        <w:rPr>
          <w:sz w:val="20"/>
        </w:rPr>
        <w:t xml:space="preserve">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w:t>
      </w:r>
    </w:p>
    <w:p>
      <w:pPr>
        <w:pStyle w:val="0"/>
        <w:jc w:val="both"/>
      </w:pPr>
      <w:r>
        <w:rPr>
          <w:sz w:val="20"/>
        </w:rPr>
        <w:t xml:space="preserve">(в ред. Федеральных законов от 26.07.2019 </w:t>
      </w:r>
      <w:hyperlink w:history="0" r:id="rId97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02.12.2019 </w:t>
      </w:r>
      <w:hyperlink w:history="0" r:id="rId974"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w:t>
      </w:r>
    </w:p>
    <w:p>
      <w:pPr>
        <w:pStyle w:val="0"/>
        <w:spacing w:before="200" w:lineRule="auto"/>
        <w:ind w:firstLine="540"/>
        <w:jc w:val="both"/>
      </w:pPr>
      <w:r>
        <w:rPr>
          <w:sz w:val="20"/>
        </w:rPr>
        <w:t xml:space="preserve">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w:t>
      </w:r>
    </w:p>
    <w:p>
      <w:pPr>
        <w:pStyle w:val="0"/>
        <w:jc w:val="both"/>
      </w:pPr>
      <w:r>
        <w:rPr>
          <w:sz w:val="20"/>
        </w:rPr>
        <w:t xml:space="preserve">(в ред. Федеральных законов от 26.07.2019 </w:t>
      </w:r>
      <w:hyperlink w:history="0" r:id="rId97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02.12.2019 </w:t>
      </w:r>
      <w:hyperlink w:history="0" r:id="rId976"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w:t>
      </w:r>
    </w:p>
    <w:p>
      <w:pPr>
        <w:pStyle w:val="0"/>
        <w:spacing w:before="200" w:lineRule="auto"/>
        <w:ind w:firstLine="540"/>
        <w:jc w:val="both"/>
      </w:pPr>
      <w:r>
        <w:rPr>
          <w:sz w:val="20"/>
        </w:rPr>
        <w:t xml:space="preserve">3. Интеграция образовательной и научной (научно-исследовательской) деятельности в высшем образовании в рамках реализации программ подготовки научных и научно-педагогических кадров в аспирантуре (адъюнктуре) обеспечивается путем проведения итоговой аттестации в форме оценки диссертации на соискание ученой степени кандидата наук и последующего ее представления к защите в соответствии с законодательством о науке и государственной научно-технической политике. Лицам, успешно прошедшим итоговую аттестацию по программам подготовки научных и научно-педагогических кадров в аспирантуре (адъюнктуре) и защитившим в установленном законодательством о науке и государственной научно-технической политике порядке диссертацию на соискание ученой степени кандидата наук, присуждается ученая степень кандидата наук по соответствующей научной специальности и выдается диплом кандидата наук. </w:t>
      </w:r>
      <w:hyperlink w:history="0" r:id="rId977"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Положение</w:t>
        </w:r>
      </w:hyperlink>
      <w:r>
        <w:rPr>
          <w:sz w:val="20"/>
        </w:rPr>
        <w:t xml:space="preserve"> о подготовке научных и научно-педагогических кадров, включая </w:t>
      </w:r>
      <w:hyperlink w:history="0" r:id="rId978"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порядок</w:t>
        </w:r>
      </w:hyperlink>
      <w:r>
        <w:rPr>
          <w:sz w:val="20"/>
        </w:rP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w:t>
      </w:r>
      <w:hyperlink w:history="0" r:id="rId979"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особенности</w:t>
        </w:r>
      </w:hyperlink>
      <w:r>
        <w:rPr>
          <w:sz w:val="20"/>
        </w:rP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реализуемым в интересах обороны и безопасности государства, обеспечения законности и правопорядка, </w:t>
      </w:r>
      <w:hyperlink w:history="0" r:id="rId980"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порядок</w:t>
        </w:r>
      </w:hyperlink>
      <w:r>
        <w:rPr>
          <w:sz w:val="20"/>
        </w:rPr>
        <w:t xml:space="preserve"> проведения итоговой аттестации по программам подготовки научных и научно-педагогических кадров в аспирантуре (адъюнктуре), </w:t>
      </w:r>
      <w:hyperlink w:history="0" r:id="rId981"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порядок</w:t>
        </w:r>
      </w:hyperlink>
      <w:r>
        <w:rPr>
          <w:sz w:val="20"/>
        </w:rPr>
        <w:t xml:space="preserve"> сопровождения лиц, успешно прошедших итоговую аттестацию по программам подготовки научных и научно-педагогических кадров в аспирантуре (адъюнктуре), при представлении ими диссертации на соискание ученой степени кандидата наук к защите, а также </w:t>
      </w:r>
      <w:hyperlink w:history="0" r:id="rId982" w:tooltip="Постановление Правительства РФ от 30.11.2021 N 2122 &quot;Об утверждении Положения о подготовке научных и научно-педагогических кадров в аспирантуре (адъюнктуре)&quot; {КонсультантПлюс}">
        <w:r>
          <w:rPr>
            <w:sz w:val="20"/>
            <w:color w:val="0000ff"/>
          </w:rPr>
          <w:t xml:space="preserve">порядок</w:t>
        </w:r>
      </w:hyperlink>
      <w:r>
        <w:rPr>
          <w:sz w:val="20"/>
        </w:rPr>
        <w:t xml:space="preserve"> осуществления контроля за подготовкой научных и научно-педагогических кадров в аспирантуре (адъюнктуре) устанавливается Правительством Российской Федерации.</w:t>
      </w:r>
    </w:p>
    <w:p>
      <w:pPr>
        <w:pStyle w:val="0"/>
        <w:jc w:val="both"/>
      </w:pPr>
      <w:r>
        <w:rPr>
          <w:sz w:val="20"/>
        </w:rPr>
        <w:t xml:space="preserve">(часть 3 введена Федеральным </w:t>
      </w:r>
      <w:hyperlink w:history="0" r:id="rId98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30.12.2020 N 517-ФЗ)</w:t>
      </w:r>
    </w:p>
    <w:p>
      <w:pPr>
        <w:pStyle w:val="0"/>
        <w:ind w:firstLine="540"/>
        <w:jc w:val="both"/>
      </w:pPr>
      <w:r>
        <w:rPr>
          <w:sz w:val="20"/>
        </w:rPr>
      </w:r>
    </w:p>
    <w:bookmarkStart w:id="1847" w:name="P1847"/>
    <w:bookmarkEnd w:id="1847"/>
    <w:p>
      <w:pPr>
        <w:pStyle w:val="2"/>
        <w:outlineLvl w:val="0"/>
        <w:jc w:val="center"/>
      </w:pPr>
      <w:r>
        <w:rPr>
          <w:sz w:val="20"/>
        </w:rPr>
        <w:t xml:space="preserve">Глава 9. ПРОФЕССИОНАЛЬНОЕ ОБУЧЕНИЕ</w:t>
      </w:r>
    </w:p>
    <w:p>
      <w:pPr>
        <w:pStyle w:val="0"/>
        <w:ind w:firstLine="540"/>
        <w:jc w:val="both"/>
      </w:pPr>
      <w:r>
        <w:rPr>
          <w:sz w:val="20"/>
        </w:rPr>
      </w:r>
    </w:p>
    <w:p>
      <w:pPr>
        <w:pStyle w:val="2"/>
        <w:outlineLvl w:val="1"/>
        <w:ind w:firstLine="540"/>
        <w:jc w:val="both"/>
      </w:pPr>
      <w:r>
        <w:rPr>
          <w:sz w:val="20"/>
        </w:rPr>
        <w:t xml:space="preserve">Статья 73. Организация профессионального обучения</w:t>
      </w:r>
    </w:p>
    <w:p>
      <w:pPr>
        <w:pStyle w:val="0"/>
        <w:ind w:firstLine="540"/>
        <w:jc w:val="both"/>
      </w:pPr>
      <w:r>
        <w:rPr>
          <w:sz w:val="20"/>
        </w:rPr>
      </w:r>
    </w:p>
    <w:p>
      <w:pPr>
        <w:pStyle w:val="0"/>
        <w:ind w:firstLine="540"/>
        <w:jc w:val="both"/>
      </w:pPr>
      <w:r>
        <w:rPr>
          <w:sz w:val="20"/>
        </w:rPr>
        <w:t xml:space="preserve">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w:t>
      </w:r>
    </w:p>
    <w:p>
      <w:pPr>
        <w:pStyle w:val="0"/>
        <w:jc w:val="both"/>
      </w:pPr>
      <w:r>
        <w:rPr>
          <w:sz w:val="20"/>
        </w:rPr>
        <w:t xml:space="preserve">(в ред. Федерального </w:t>
      </w:r>
      <w:hyperlink w:history="0" r:id="rId984"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0"/>
            <w:color w:val="0000ff"/>
          </w:rPr>
          <w:t xml:space="preserve">закона</w:t>
        </w:r>
      </w:hyperlink>
      <w:r>
        <w:rPr>
          <w:sz w:val="20"/>
        </w:rPr>
        <w:t xml:space="preserve"> от 25.05.2020 N 158-ФЗ)</w:t>
      </w:r>
    </w:p>
    <w:p>
      <w:pPr>
        <w:pStyle w:val="0"/>
        <w:spacing w:before="200" w:lineRule="auto"/>
        <w:ind w:firstLine="540"/>
        <w:jc w:val="both"/>
      </w:pPr>
      <w:r>
        <w:rPr>
          <w:sz w:val="20"/>
        </w:rPr>
        <w:t xml:space="preserve">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pPr>
        <w:pStyle w:val="0"/>
        <w:spacing w:before="200" w:lineRule="auto"/>
        <w:ind w:firstLine="540"/>
        <w:jc w:val="both"/>
      </w:pPr>
      <w:r>
        <w:rPr>
          <w:sz w:val="20"/>
        </w:rPr>
        <w:t xml:space="preserve">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pPr>
        <w:pStyle w:val="0"/>
        <w:spacing w:before="200" w:lineRule="auto"/>
        <w:ind w:firstLine="540"/>
        <w:jc w:val="both"/>
      </w:pPr>
      <w:r>
        <w:rPr>
          <w:sz w:val="20"/>
        </w:rPr>
        <w:t xml:space="preserve">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pPr>
        <w:pStyle w:val="0"/>
        <w:spacing w:before="200" w:lineRule="auto"/>
        <w:ind w:firstLine="540"/>
        <w:jc w:val="both"/>
      </w:pPr>
      <w:r>
        <w:rPr>
          <w:sz w:val="20"/>
        </w:rPr>
        <w:t xml:space="preserve">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и высшего образования, а также в иных случаях, предусмотренных федеральными </w:t>
      </w:r>
      <w:r>
        <w:rPr>
          <w:sz w:val="20"/>
        </w:rPr>
        <w:t xml:space="preserve">законами</w:t>
      </w:r>
      <w:r>
        <w:rPr>
          <w:sz w:val="20"/>
        </w:rPr>
        <w:t xml:space="preserve">, предоставляется бесплатно.</w:t>
      </w:r>
    </w:p>
    <w:p>
      <w:pPr>
        <w:pStyle w:val="0"/>
        <w:jc w:val="both"/>
      </w:pPr>
      <w:r>
        <w:rPr>
          <w:sz w:val="20"/>
        </w:rPr>
        <w:t xml:space="preserve">(в ред. Федерального </w:t>
      </w:r>
      <w:hyperlink w:history="0" r:id="rId985"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26.05.2021 N 144-ФЗ)</w:t>
      </w:r>
    </w:p>
    <w:p>
      <w:pPr>
        <w:pStyle w:val="0"/>
        <w:spacing w:before="200" w:lineRule="auto"/>
        <w:ind w:firstLine="540"/>
        <w:jc w:val="both"/>
      </w:pPr>
      <w:r>
        <w:rPr>
          <w:sz w:val="20"/>
        </w:rP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w:history="0" r:id="rId986"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законодательством</w:t>
        </w:r>
      </w:hyperlink>
      <w:r>
        <w:rPr>
          <w:sz w:val="20"/>
        </w:rPr>
        <w:t xml:space="preserve">, или в качестве структурных подразделений юридических лиц.</w:t>
      </w:r>
    </w:p>
    <w:p>
      <w:pPr>
        <w:pStyle w:val="0"/>
        <w:spacing w:before="200" w:lineRule="auto"/>
        <w:ind w:firstLine="540"/>
        <w:jc w:val="both"/>
      </w:pPr>
      <w:r>
        <w:rPr>
          <w:sz w:val="20"/>
        </w:rPr>
        <w:t xml:space="preserve">7. </w:t>
      </w:r>
      <w:r>
        <w:rPr>
          <w:sz w:val="20"/>
        </w:rPr>
        <w:t xml:space="preserve">Перечень</w:t>
      </w:r>
      <w:r>
        <w:rPr>
          <w:sz w:val="20"/>
        </w:rPr>
        <w:t xml:space="preserve"> профессий рабочих, должностей служащих, по которым осуществляется профессиональное обучение, с указанием (при наличии) присваиваемых по соответствующим профессиям рабочих, должностям служащих квалификационных разрядов, классов, категорий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26.07.2019 </w:t>
      </w:r>
      <w:hyperlink w:history="0" r:id="rId98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25.05.2020 </w:t>
      </w:r>
      <w:hyperlink w:history="0" r:id="rId988"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0"/>
            <w:color w:val="0000ff"/>
          </w:rPr>
          <w:t xml:space="preserve">N 158-ФЗ</w:t>
        </w:r>
      </w:hyperlink>
      <w:r>
        <w:rPr>
          <w:sz w:val="20"/>
        </w:rPr>
        <w:t xml:space="preserve">)</w:t>
      </w:r>
    </w:p>
    <w:p>
      <w:pPr>
        <w:pStyle w:val="0"/>
        <w:spacing w:before="200" w:lineRule="auto"/>
        <w:ind w:firstLine="540"/>
        <w:jc w:val="both"/>
      </w:pPr>
      <w:r>
        <w:rPr>
          <w:sz w:val="20"/>
        </w:rP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w:history="0" r:id="rId989"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0"/>
            <w:color w:val="0000ff"/>
          </w:rPr>
          <w:t xml:space="preserve">профессиональных стандартов</w:t>
        </w:r>
      </w:hyperlink>
      <w:r>
        <w:rPr>
          <w:sz w:val="20"/>
        </w:rP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pPr>
        <w:pStyle w:val="0"/>
        <w:jc w:val="both"/>
      </w:pPr>
      <w:r>
        <w:rPr>
          <w:sz w:val="20"/>
        </w:rPr>
        <w:t xml:space="preserve">(часть 8 в ред. Федерального </w:t>
      </w:r>
      <w:hyperlink w:history="0" r:id="rId990"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02.05.2015 N 122-ФЗ)</w:t>
      </w:r>
    </w:p>
    <w:p>
      <w:pPr>
        <w:pStyle w:val="0"/>
        <w:spacing w:before="200" w:lineRule="auto"/>
        <w:ind w:firstLine="540"/>
        <w:jc w:val="both"/>
      </w:pPr>
      <w:r>
        <w:rPr>
          <w:sz w:val="20"/>
        </w:rPr>
        <w:t xml:space="preserve">9. Типовые </w:t>
      </w:r>
      <w:r>
        <w:rPr>
          <w:sz w:val="20"/>
        </w:rPr>
        <w:t xml:space="preserve">программы</w:t>
      </w:r>
      <w:r>
        <w:rPr>
          <w:sz w:val="20"/>
        </w:rPr>
        <w:t xml:space="preserve">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73 дополняется ч. 10 (</w:t>
            </w:r>
            <w:hyperlink w:history="0" r:id="rId991" w:tooltip="Федеральный закон от 29.09.2025 N 368-ФЗ &quot;О внесении изменений в Федеральный закон &quot;Об образовании в Российской Федерации&quot; {КонсультантПлюс}">
              <w:r>
                <w:rPr>
                  <w:sz w:val="20"/>
                  <w:color w:val="0000ff"/>
                </w:rPr>
                <w:t xml:space="preserve">ФЗ</w:t>
              </w:r>
            </w:hyperlink>
            <w:r>
              <w:rPr>
                <w:sz w:val="20"/>
                <w:color w:val="392c69"/>
              </w:rPr>
              <w:t xml:space="preserve"> от 29.09.2025 N 368-ФЗ).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ind w:firstLine="540"/>
        <w:jc w:val="both"/>
      </w:pPr>
      <w:r>
        <w:rPr>
          <w:sz w:val="20"/>
        </w:rPr>
        <w:t xml:space="preserve">Статья 74. Квалификационный экзамен</w:t>
      </w:r>
    </w:p>
    <w:p>
      <w:pPr>
        <w:pStyle w:val="0"/>
        <w:ind w:firstLine="540"/>
        <w:jc w:val="both"/>
      </w:pPr>
      <w:r>
        <w:rPr>
          <w:sz w:val="20"/>
        </w:rPr>
      </w:r>
    </w:p>
    <w:p>
      <w:pPr>
        <w:pStyle w:val="0"/>
        <w:ind w:firstLine="540"/>
        <w:jc w:val="both"/>
      </w:pPr>
      <w:r>
        <w:rPr>
          <w:sz w:val="20"/>
        </w:rPr>
        <w:t xml:space="preserve">1. Профессиональное обучение завершается итоговой аттестацией в форме квалификационного экзамена.</w:t>
      </w:r>
    </w:p>
    <w:p>
      <w:pPr>
        <w:pStyle w:val="0"/>
        <w:spacing w:before="200" w:lineRule="auto"/>
        <w:ind w:firstLine="540"/>
        <w:jc w:val="both"/>
      </w:pPr>
      <w:r>
        <w:rPr>
          <w:sz w:val="20"/>
        </w:rPr>
        <w:t xml:space="preserve">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категорий).</w:t>
      </w:r>
    </w:p>
    <w:p>
      <w:pPr>
        <w:pStyle w:val="0"/>
        <w:jc w:val="both"/>
      </w:pPr>
      <w:r>
        <w:rPr>
          <w:sz w:val="20"/>
        </w:rPr>
        <w:t xml:space="preserve">(в ред. Федерального </w:t>
      </w:r>
      <w:hyperlink w:history="0" r:id="rId992" w:tooltip="Федеральный закон от 25.05.2020 N 158-ФЗ &quot;О внесении изменений в Федеральный закон &quot;Об образовании в Российской Федерации&quot; в части установления квалификационных разрядов, классов, категорий по соответствующим профессиям рабочих, должностям служащих&quot; {КонсультантПлюс}">
        <w:r>
          <w:rPr>
            <w:sz w:val="20"/>
            <w:color w:val="0000ff"/>
          </w:rPr>
          <w:t xml:space="preserve">закона</w:t>
        </w:r>
      </w:hyperlink>
      <w:r>
        <w:rPr>
          <w:sz w:val="20"/>
        </w:rPr>
        <w:t xml:space="preserve"> от 25.05.2020 N 158-ФЗ)</w:t>
      </w:r>
    </w:p>
    <w:p>
      <w:pPr>
        <w:pStyle w:val="0"/>
        <w:spacing w:before="200" w:lineRule="auto"/>
        <w:ind w:firstLine="540"/>
        <w:jc w:val="both"/>
      </w:pPr>
      <w:r>
        <w:rPr>
          <w:sz w:val="20"/>
        </w:rPr>
        <w:t xml:space="preserve">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pPr>
        <w:pStyle w:val="0"/>
        <w:ind w:firstLine="540"/>
        <w:jc w:val="both"/>
      </w:pPr>
      <w:r>
        <w:rPr>
          <w:sz w:val="20"/>
        </w:rPr>
      </w:r>
    </w:p>
    <w:bookmarkStart w:id="1874" w:name="P1874"/>
    <w:bookmarkEnd w:id="1874"/>
    <w:p>
      <w:pPr>
        <w:pStyle w:val="2"/>
        <w:outlineLvl w:val="0"/>
        <w:jc w:val="center"/>
      </w:pPr>
      <w:r>
        <w:rPr>
          <w:sz w:val="20"/>
        </w:rPr>
        <w:t xml:space="preserve">Глава 10. ДОПОЛНИТЕЛЬНОЕ ОБРАЗОВАНИЕ</w:t>
      </w:r>
    </w:p>
    <w:p>
      <w:pPr>
        <w:pStyle w:val="0"/>
        <w:ind w:firstLine="540"/>
        <w:jc w:val="both"/>
      </w:pPr>
      <w:r>
        <w:rPr>
          <w:sz w:val="20"/>
        </w:rPr>
      </w:r>
    </w:p>
    <w:p>
      <w:pPr>
        <w:pStyle w:val="2"/>
        <w:outlineLvl w:val="1"/>
        <w:ind w:firstLine="540"/>
        <w:jc w:val="both"/>
      </w:pPr>
      <w:r>
        <w:rPr>
          <w:sz w:val="20"/>
        </w:rPr>
        <w:t xml:space="preserve">Статья 75. Дополнительное образование детей и взрослых</w:t>
      </w:r>
    </w:p>
    <w:p>
      <w:pPr>
        <w:pStyle w:val="0"/>
        <w:ind w:firstLine="540"/>
        <w:jc w:val="both"/>
      </w:pPr>
      <w:r>
        <w:rPr>
          <w:sz w:val="20"/>
        </w:rPr>
      </w:r>
    </w:p>
    <w:p>
      <w:pPr>
        <w:pStyle w:val="0"/>
        <w:ind w:firstLine="540"/>
        <w:jc w:val="both"/>
      </w:pPr>
      <w:r>
        <w:rPr>
          <w:sz w:val="20"/>
        </w:rPr>
        <w:t xml:space="preserve">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pPr>
        <w:pStyle w:val="0"/>
        <w:spacing w:before="200" w:lineRule="auto"/>
        <w:ind w:firstLine="540"/>
        <w:jc w:val="both"/>
      </w:pPr>
      <w:r>
        <w:rPr>
          <w:sz w:val="20"/>
        </w:rPr>
        <w:t xml:space="preserve">2. Дополнительные общеобразовательные программы подразделяются на дополнительные общеразвивающие программы, дополнительные предпрофессиональные программы в области искусств и дополнительные образовательные программы спортивной подготовки. Дополнительные общеразвивающие программы реализуются для детей и для взрослых. Дополнительные предпрофессиональные программы в области искусств реализуются для детей. Дополнительные образовательные программы спортивной подготовки реализуются для детей и для взрослых.</w:t>
      </w:r>
    </w:p>
    <w:p>
      <w:pPr>
        <w:pStyle w:val="0"/>
        <w:jc w:val="both"/>
      </w:pPr>
      <w:r>
        <w:rPr>
          <w:sz w:val="20"/>
        </w:rPr>
        <w:t xml:space="preserve">(часть 2 в ред. Федерального </w:t>
      </w:r>
      <w:hyperlink w:history="0" r:id="rId99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pPr>
        <w:pStyle w:val="0"/>
        <w:spacing w:before="200" w:lineRule="auto"/>
        <w:ind w:firstLine="540"/>
        <w:jc w:val="both"/>
      </w:pPr>
      <w:r>
        <w:rPr>
          <w:sz w:val="20"/>
        </w:rPr>
        <w:t xml:space="preserve">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в области искусств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 Содержание дополнительных образовательных программ спортивной подготовки определяется соответствующей образовательной программой, разработанной и утвержденной организацией, реализующей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pPr>
        <w:pStyle w:val="0"/>
        <w:jc w:val="both"/>
      </w:pPr>
      <w:r>
        <w:rPr>
          <w:sz w:val="20"/>
        </w:rPr>
        <w:t xml:space="preserve">(в ред. Федерального </w:t>
      </w:r>
      <w:hyperlink w:history="0" r:id="rId99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5. Особенности реализации дополнительных предпрофессиональных программ в области искусств определяются в соответствии с </w:t>
      </w:r>
      <w:hyperlink w:history="0" w:anchor="P2122" w:tooltip="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
        <w:r>
          <w:rPr>
            <w:sz w:val="20"/>
            <w:color w:val="0000ff"/>
          </w:rPr>
          <w:t xml:space="preserve">частями 3</w:t>
        </w:r>
      </w:hyperlink>
      <w:r>
        <w:rPr>
          <w:sz w:val="20"/>
        </w:rPr>
        <w:t xml:space="preserve"> - </w:t>
      </w:r>
      <w:hyperlink w:history="0" w:anchor="P2129" w:tooltip="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
        <w:r>
          <w:rPr>
            <w:sz w:val="20"/>
            <w:color w:val="0000ff"/>
          </w:rPr>
          <w:t xml:space="preserve">7 статьи 83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99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6. Особенности реализации дополнительных общеобразовательных программ в области физической культуры и спорта определяются </w:t>
      </w:r>
      <w:hyperlink w:history="0" w:anchor="P2152" w:tooltip="Статья 84. Особенности реализации образовательных программ в области физической культуры и спорта">
        <w:r>
          <w:rPr>
            <w:sz w:val="20"/>
            <w:color w:val="0000ff"/>
          </w:rPr>
          <w:t xml:space="preserve">статьей 84</w:t>
        </w:r>
      </w:hyperlink>
      <w:r>
        <w:rPr>
          <w:sz w:val="20"/>
        </w:rPr>
        <w:t xml:space="preserve"> настоящего Федерального закона.</w:t>
      </w:r>
    </w:p>
    <w:p>
      <w:pPr>
        <w:pStyle w:val="0"/>
        <w:jc w:val="both"/>
      </w:pPr>
      <w:r>
        <w:rPr>
          <w:sz w:val="20"/>
        </w:rPr>
        <w:t xml:space="preserve">(часть 6 введена Федеральным </w:t>
      </w:r>
      <w:hyperlink w:history="0" r:id="rId99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ind w:firstLine="540"/>
        <w:jc w:val="both"/>
      </w:pPr>
      <w:r>
        <w:rPr>
          <w:sz w:val="20"/>
        </w:rPr>
      </w:r>
    </w:p>
    <w:p>
      <w:pPr>
        <w:pStyle w:val="2"/>
        <w:outlineLvl w:val="1"/>
        <w:ind w:firstLine="540"/>
        <w:jc w:val="both"/>
      </w:pPr>
      <w:r>
        <w:rPr>
          <w:sz w:val="20"/>
        </w:rPr>
        <w:t xml:space="preserve">Статья 76. Дополнительное профессиональное образование</w:t>
      </w:r>
    </w:p>
    <w:p>
      <w:pPr>
        <w:pStyle w:val="0"/>
        <w:ind w:firstLine="540"/>
        <w:jc w:val="both"/>
      </w:pPr>
      <w:r>
        <w:rPr>
          <w:sz w:val="20"/>
        </w:rPr>
      </w:r>
    </w:p>
    <w:p>
      <w:pPr>
        <w:pStyle w:val="0"/>
        <w:ind w:firstLine="540"/>
        <w:jc w:val="both"/>
      </w:pPr>
      <w:r>
        <w:rPr>
          <w:sz w:val="20"/>
        </w:rPr>
        <w:t xml:space="preserve">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pPr>
        <w:pStyle w:val="0"/>
        <w:spacing w:before="200" w:lineRule="auto"/>
        <w:ind w:firstLine="540"/>
        <w:jc w:val="both"/>
      </w:pPr>
      <w:r>
        <w:rPr>
          <w:sz w:val="20"/>
        </w:rPr>
        <w:t xml:space="preserve">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pPr>
        <w:pStyle w:val="0"/>
        <w:spacing w:before="200" w:lineRule="auto"/>
        <w:ind w:firstLine="540"/>
        <w:jc w:val="both"/>
      </w:pPr>
      <w:r>
        <w:rPr>
          <w:sz w:val="20"/>
        </w:rPr>
        <w:t xml:space="preserve">3. К освоению дополнительных профессиональных программ допускаются:</w:t>
      </w:r>
    </w:p>
    <w:p>
      <w:pPr>
        <w:pStyle w:val="0"/>
        <w:spacing w:before="200" w:lineRule="auto"/>
        <w:ind w:firstLine="540"/>
        <w:jc w:val="both"/>
      </w:pPr>
      <w:r>
        <w:rPr>
          <w:sz w:val="20"/>
        </w:rPr>
        <w:t xml:space="preserve">1) лица, имеющие среднее профессиональное и (или) высшее образование;</w:t>
      </w:r>
    </w:p>
    <w:p>
      <w:pPr>
        <w:pStyle w:val="0"/>
        <w:spacing w:before="200" w:lineRule="auto"/>
        <w:ind w:firstLine="540"/>
        <w:jc w:val="both"/>
      </w:pPr>
      <w:r>
        <w:rPr>
          <w:sz w:val="20"/>
        </w:rPr>
        <w:t xml:space="preserve">2) лица, получающие среднее профессиональное и (или) высшее образование.</w:t>
      </w:r>
    </w:p>
    <w:p>
      <w:pPr>
        <w:pStyle w:val="0"/>
        <w:spacing w:before="200" w:lineRule="auto"/>
        <w:ind w:firstLine="540"/>
        <w:jc w:val="both"/>
      </w:pPr>
      <w:r>
        <w:rPr>
          <w:sz w:val="20"/>
        </w:rPr>
        <w:t xml:space="preserve">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pPr>
        <w:pStyle w:val="0"/>
        <w:spacing w:before="200" w:lineRule="auto"/>
        <w:ind w:firstLine="540"/>
        <w:jc w:val="both"/>
      </w:pPr>
      <w:r>
        <w:rPr>
          <w:sz w:val="20"/>
        </w:rPr>
        <w:t xml:space="preserve">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pPr>
        <w:pStyle w:val="0"/>
        <w:spacing w:before="200" w:lineRule="auto"/>
        <w:ind w:firstLine="540"/>
        <w:jc w:val="both"/>
      </w:pPr>
      <w:r>
        <w:rPr>
          <w:sz w:val="20"/>
        </w:rPr>
        <w:t xml:space="preserve">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pPr>
        <w:pStyle w:val="0"/>
        <w:spacing w:before="200" w:lineRule="auto"/>
        <w:ind w:firstLine="540"/>
        <w:jc w:val="both"/>
      </w:pPr>
      <w:r>
        <w:rPr>
          <w:sz w:val="20"/>
        </w:rPr>
        <w:t xml:space="preserve">7. Типовые дополнительные профессиональные </w:t>
      </w:r>
      <w:hyperlink w:history="0" r:id="rId997"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программы</w:t>
        </w:r>
      </w:hyperlink>
      <w:r>
        <w:rPr>
          <w:sz w:val="20"/>
        </w:rPr>
        <w:t xml:space="preserve"> утверждаются:</w:t>
      </w:r>
    </w:p>
    <w:p>
      <w:pPr>
        <w:pStyle w:val="0"/>
        <w:spacing w:before="200" w:lineRule="auto"/>
        <w:ind w:firstLine="540"/>
        <w:jc w:val="both"/>
      </w:pPr>
      <w:r>
        <w:rPr>
          <w:sz w:val="20"/>
        </w:rPr>
        <w:t xml:space="preserve">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 и в области организации дорожного движения;</w:t>
      </w:r>
    </w:p>
    <w:p>
      <w:pPr>
        <w:pStyle w:val="0"/>
        <w:jc w:val="both"/>
      </w:pPr>
      <w:r>
        <w:rPr>
          <w:sz w:val="20"/>
        </w:rPr>
        <w:t xml:space="preserve">(в ред. Федерального </w:t>
      </w:r>
      <w:hyperlink w:history="0" r:id="rId998" w:tooltip="Федеральный закон от 08.07.2024 N 171-ФЗ (ред. от 08.08.2024) &quot;О внесении изменений в Федеральный закон &quot;Об организации дорожного движения в Российской Федерации и о внесении изменений в отдельные законодательные акты Российской Федерации&quot;, отдельные законодательные акты Российской Федерации и признании утратившими силу пунктов 40 и 41 части 4 статьи 1 Федерального закона &quot;О защите прав юридических лиц и индивидуальных предпринимателей при осуществлении государственного контроля (надзора) и муниципального к {КонсультантПлюс}">
        <w:r>
          <w:rPr>
            <w:sz w:val="20"/>
            <w:color w:val="0000ff"/>
          </w:rPr>
          <w:t xml:space="preserve">закона</w:t>
        </w:r>
      </w:hyperlink>
      <w:r>
        <w:rPr>
          <w:sz w:val="20"/>
        </w:rPr>
        <w:t xml:space="preserve"> от 08.07.2024 N 171-ФЗ)</w:t>
      </w:r>
    </w:p>
    <w:p>
      <w:pPr>
        <w:pStyle w:val="0"/>
        <w:spacing w:before="200" w:lineRule="auto"/>
        <w:ind w:firstLine="540"/>
        <w:jc w:val="both"/>
      </w:pPr>
      <w:r>
        <w:rPr>
          <w:sz w:val="20"/>
        </w:rPr>
        <w:t xml:space="preserve">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pPr>
        <w:pStyle w:val="0"/>
        <w:spacing w:before="200" w:lineRule="auto"/>
        <w:ind w:firstLine="540"/>
        <w:jc w:val="both"/>
      </w:pPr>
      <w:r>
        <w:rPr>
          <w:sz w:val="20"/>
        </w:rPr>
        <w:t xml:space="preserve">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pPr>
        <w:pStyle w:val="0"/>
        <w:jc w:val="both"/>
      </w:pPr>
      <w:r>
        <w:rPr>
          <w:sz w:val="20"/>
        </w:rPr>
        <w:t xml:space="preserve">(п. 3 введен Федеральным </w:t>
      </w:r>
      <w:hyperlink w:history="0" r:id="rId999" w:tooltip="Федеральный закон от 29.07.2018 N 271-ФЗ &quot;О внесении изменений 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и объектов электроэнергетики&quot; {КонсультантПлюс}">
        <w:r>
          <w:rPr>
            <w:sz w:val="20"/>
            <w:color w:val="0000ff"/>
          </w:rPr>
          <w:t xml:space="preserve">законом</w:t>
        </w:r>
      </w:hyperlink>
      <w:r>
        <w:rPr>
          <w:sz w:val="20"/>
        </w:rPr>
        <w:t xml:space="preserve"> от 29.07.2018 N 271-ФЗ)</w:t>
      </w:r>
    </w:p>
    <w:p>
      <w:pPr>
        <w:pStyle w:val="0"/>
        <w:spacing w:before="200" w:lineRule="auto"/>
        <w:ind w:firstLine="540"/>
        <w:jc w:val="both"/>
      </w:pPr>
      <w:r>
        <w:rPr>
          <w:sz w:val="20"/>
        </w:rPr>
        <w:t xml:space="preserve">4)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w:t>
      </w:r>
    </w:p>
    <w:p>
      <w:pPr>
        <w:pStyle w:val="0"/>
        <w:jc w:val="both"/>
      </w:pPr>
      <w:r>
        <w:rPr>
          <w:sz w:val="20"/>
        </w:rPr>
        <w:t xml:space="preserve">(п. 4 введен Федеральным </w:t>
      </w:r>
      <w:hyperlink w:history="0" r:id="rId1000"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06.02.2020 N 9-ФЗ)</w:t>
      </w:r>
    </w:p>
    <w:p>
      <w:pPr>
        <w:pStyle w:val="0"/>
        <w:spacing w:before="200" w:lineRule="auto"/>
        <w:ind w:firstLine="540"/>
        <w:jc w:val="both"/>
      </w:pPr>
      <w:r>
        <w:rPr>
          <w:sz w:val="20"/>
        </w:rPr>
        <w:t xml:space="preserve">5) федеральным органом исполнительной власти, уполномоченным по контролю и надзору за применением контрольно-кассовой техники, - в области оценки соответствия контрольно-кассовой техники, фискальных накопителей и технических средств оператора фискальных данных (соискателя разрешения на обработку фискальных данных) предъявляемым к ним требованиям;</w:t>
      </w:r>
    </w:p>
    <w:p>
      <w:pPr>
        <w:pStyle w:val="0"/>
        <w:jc w:val="both"/>
      </w:pPr>
      <w:r>
        <w:rPr>
          <w:sz w:val="20"/>
        </w:rPr>
        <w:t xml:space="preserve">(п. 5 введен Федеральным </w:t>
      </w:r>
      <w:hyperlink w:history="0" r:id="rId1001"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06.02.2020 N 9-ФЗ; в ред. Федерального </w:t>
      </w:r>
      <w:hyperlink w:history="0" r:id="rId1002" w:tooltip="Федеральный закон от 08.08.2024 N 274-ФЗ &quot;О внесении изменений в Федеральный закон &quot;О применении контрольно-кассовой техники при осуществлении расчетов в Российской Федерации&quot; и статью 7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274-ФЗ)</w:t>
      </w:r>
    </w:p>
    <w:p>
      <w:pPr>
        <w:pStyle w:val="0"/>
        <w:spacing w:before="200" w:lineRule="auto"/>
        <w:ind w:firstLine="540"/>
        <w:jc w:val="both"/>
      </w:pPr>
      <w:r>
        <w:rPr>
          <w:sz w:val="20"/>
        </w:rPr>
        <w:t xml:space="preserve">6) федеральным органом исполнительной власти, осуществляющим государственное регулирование в области охраны окружающей среды, - в области сбора, транспортирования, обработки, утилизации, обезвреживания, размещения отходов I - IV классов опасности;</w:t>
      </w:r>
    </w:p>
    <w:p>
      <w:pPr>
        <w:pStyle w:val="0"/>
        <w:jc w:val="both"/>
      </w:pPr>
      <w:r>
        <w:rPr>
          <w:sz w:val="20"/>
        </w:rPr>
        <w:t xml:space="preserve">(п. 6 введен Федеральным </w:t>
      </w:r>
      <w:hyperlink w:history="0" r:id="rId1003"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06.02.2020 N 9-ФЗ)</w:t>
      </w:r>
    </w:p>
    <w:p>
      <w:pPr>
        <w:pStyle w:val="0"/>
        <w:spacing w:before="200" w:lineRule="auto"/>
        <w:ind w:firstLine="540"/>
        <w:jc w:val="both"/>
      </w:pPr>
      <w:r>
        <w:rPr>
          <w:sz w:val="20"/>
        </w:rPr>
        <w:t xml:space="preserve">7) федеральным органом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государственных и муниципальных служащих);</w:t>
      </w:r>
    </w:p>
    <w:p>
      <w:pPr>
        <w:pStyle w:val="0"/>
        <w:jc w:val="both"/>
      </w:pPr>
      <w:r>
        <w:rPr>
          <w:sz w:val="20"/>
        </w:rPr>
        <w:t xml:space="preserve">(п. 7 введен Федеральным </w:t>
      </w:r>
      <w:hyperlink w:history="0" r:id="rId1004"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06.02.2020 N 9-ФЗ)</w:t>
      </w:r>
    </w:p>
    <w:p>
      <w:pPr>
        <w:pStyle w:val="0"/>
        <w:spacing w:before="200" w:lineRule="auto"/>
        <w:ind w:firstLine="540"/>
        <w:jc w:val="both"/>
      </w:pPr>
      <w:r>
        <w:rPr>
          <w:sz w:val="20"/>
        </w:rPr>
        <w:t xml:space="preserve">8) федеральным органом исполнительной власти, уполномоченным на решение задач в области пожарной безопасности, - в области пожарной безопасности;</w:t>
      </w:r>
    </w:p>
    <w:p>
      <w:pPr>
        <w:pStyle w:val="0"/>
        <w:jc w:val="both"/>
      </w:pPr>
      <w:r>
        <w:rPr>
          <w:sz w:val="20"/>
        </w:rPr>
        <w:t xml:space="preserve">(п. 8 введен Федеральным </w:t>
      </w:r>
      <w:hyperlink w:history="0" r:id="rId100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законом</w:t>
        </w:r>
      </w:hyperlink>
      <w:r>
        <w:rPr>
          <w:sz w:val="20"/>
        </w:rPr>
        <w:t xml:space="preserve"> от 11.06.2021 N 170-ФЗ)</w:t>
      </w:r>
    </w:p>
    <w:p>
      <w:pPr>
        <w:pStyle w:val="0"/>
        <w:spacing w:before="200" w:lineRule="auto"/>
        <w:ind w:firstLine="540"/>
        <w:jc w:val="both"/>
      </w:pPr>
      <w:r>
        <w:rPr>
          <w:sz w:val="20"/>
        </w:rPr>
        <w:t xml:space="preserve">9)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 в области мобилизационной подготовки и мобилизации (для руководителей, заместителей руководителей органов государственной власти Российской Федерации, иных государственных органов и организаций, работников мобилизационных органов);</w:t>
      </w:r>
    </w:p>
    <w:p>
      <w:pPr>
        <w:pStyle w:val="0"/>
        <w:jc w:val="both"/>
      </w:pPr>
      <w:r>
        <w:rPr>
          <w:sz w:val="20"/>
        </w:rPr>
        <w:t xml:space="preserve">(п. 9 введен Федеральным </w:t>
      </w:r>
      <w:hyperlink w:history="0" r:id="rId1006" w:tooltip="Федеральный закон от 13.06.2023 N 22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229-ФЗ)</w:t>
      </w:r>
    </w:p>
    <w:p>
      <w:pPr>
        <w:pStyle w:val="0"/>
        <w:spacing w:before="200" w:lineRule="auto"/>
        <w:ind w:firstLine="540"/>
        <w:jc w:val="both"/>
      </w:pPr>
      <w:r>
        <w:rPr>
          <w:sz w:val="20"/>
        </w:rPr>
        <w:t xml:space="preserve">10)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 в области медико-социальной экспертизы, комплексной реабилитации и абилитации инвалидов, ранней помощи детям и их семьям и сопровождаемого проживания инвалидов;</w:t>
      </w:r>
    </w:p>
    <w:p>
      <w:pPr>
        <w:pStyle w:val="0"/>
        <w:jc w:val="both"/>
      </w:pPr>
      <w:r>
        <w:rPr>
          <w:sz w:val="20"/>
        </w:rPr>
        <w:t xml:space="preserve">(п. 10 введен Федеральным </w:t>
      </w:r>
      <w:hyperlink w:history="0" r:id="rId1007"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651-ФЗ)</w:t>
      </w:r>
    </w:p>
    <w:p>
      <w:pPr>
        <w:pStyle w:val="0"/>
        <w:spacing w:before="200" w:lineRule="auto"/>
        <w:ind w:firstLine="540"/>
        <w:jc w:val="both"/>
      </w:pPr>
      <w:r>
        <w:rPr>
          <w:sz w:val="20"/>
        </w:rPr>
        <w:t xml:space="preserve">11)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 в области строительства и жилищно-коммунального хозяйства.</w:t>
      </w:r>
    </w:p>
    <w:p>
      <w:pPr>
        <w:pStyle w:val="0"/>
        <w:jc w:val="both"/>
      </w:pPr>
      <w:r>
        <w:rPr>
          <w:sz w:val="20"/>
        </w:rPr>
        <w:t xml:space="preserve">(п. 11 введен Федеральным </w:t>
      </w:r>
      <w:hyperlink w:history="0" r:id="rId1008" w:tooltip="Федеральный закон от 28.12.2024 N 551-ФЗ &quot;О внесении изменения в статью 7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28.12.2024 N 551-ФЗ)</w:t>
      </w:r>
    </w:p>
    <w:p>
      <w:pPr>
        <w:pStyle w:val="0"/>
        <w:jc w:val="both"/>
      </w:pPr>
      <w:r>
        <w:rPr>
          <w:sz w:val="20"/>
        </w:rPr>
        <w:t xml:space="preserve">(часть 7 в ред. Федерального </w:t>
      </w:r>
      <w:hyperlink w:history="0" r:id="rId1009" w:tooltip="Федеральный закон от 30.12.2015 N 452-ФЗ (ред. от 03.07.2016) &quot;О внесении изменений в Федеральный закон &quot;О государственном кадастре недвижимости&quot; и статью 76 Федерального закона &quot;Об образовании в Российской Федерации&quot; в части совершенствования деятельности кадастровых инженеров&quot; (с изм. и доп., вступ. в силу с 01.01.2017) {КонсультантПлюс}">
        <w:r>
          <w:rPr>
            <w:sz w:val="20"/>
            <w:color w:val="0000ff"/>
          </w:rPr>
          <w:t xml:space="preserve">закона</w:t>
        </w:r>
      </w:hyperlink>
      <w:r>
        <w:rPr>
          <w:sz w:val="20"/>
        </w:rPr>
        <w:t xml:space="preserve"> от 30.12.2015 N 452-ФЗ)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7 ст. 76 дополняется п. 12 (</w:t>
            </w:r>
            <w:hyperlink w:history="0" r:id="rId1010"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28.02.2025 N 28-ФЗ). См. будущую </w:t>
            </w:r>
            <w:hyperlink w:history="0" r:id="rId1011" w:tooltip="Федеральный закон от 29.12.2012 N 273-ФЗ (ред. от 15.10.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ч. 7 ст. 76 дополняется п. 13 (</w:t>
            </w:r>
            <w:hyperlink w:history="0" r:id="rId1012" w:tooltip="Федеральный закон от 29.09.2025 N 368-ФЗ &quot;О внесении изменений в Федеральный закон &quot;Об образовании в Российской Федерации&quot; {КонсультантПлюс}">
              <w:r>
                <w:rPr>
                  <w:sz w:val="20"/>
                  <w:color w:val="0000ff"/>
                </w:rPr>
                <w:t xml:space="preserve">ФЗ</w:t>
              </w:r>
            </w:hyperlink>
            <w:r>
              <w:rPr>
                <w:sz w:val="20"/>
                <w:color w:val="392c69"/>
              </w:rPr>
              <w:t xml:space="preserve"> от 29.09.2025 N 368-ФЗ).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7.1. Утратил силу. - Федеральный </w:t>
      </w:r>
      <w:hyperlink w:history="0" r:id="rId1013"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w:t>
        </w:r>
      </w:hyperlink>
      <w:r>
        <w:rPr>
          <w:sz w:val="20"/>
        </w:rPr>
        <w:t xml:space="preserve"> от 06.02.2020 N 9-ФЗ.</w:t>
      </w:r>
    </w:p>
    <w:p>
      <w:pPr>
        <w:pStyle w:val="0"/>
        <w:spacing w:before="200" w:lineRule="auto"/>
        <w:ind w:firstLine="540"/>
        <w:jc w:val="both"/>
      </w:pPr>
      <w:r>
        <w:rPr>
          <w:sz w:val="20"/>
        </w:rPr>
        <w:t xml:space="preserve">8. </w:t>
      </w:r>
      <w:hyperlink w:history="0" r:id="rId1014" w:tooltip="Приказ Минобрнауки России от 19.10.2020 N 1316 (ред. от 04.09.2024) &quot;Об утверждении Порядка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quot; (Зарегистрировано в Минюсте России 02.11.2020 N 60696) {КонсультантПлюс}">
        <w:r>
          <w:rPr>
            <w:sz w:val="20"/>
            <w:color w:val="0000ff"/>
          </w:rPr>
          <w:t xml:space="preserve">Порядок</w:t>
        </w:r>
      </w:hyperlink>
      <w:r>
        <w:rPr>
          <w:sz w:val="20"/>
        </w:rP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pPr>
        <w:pStyle w:val="0"/>
        <w:jc w:val="both"/>
      </w:pPr>
      <w:r>
        <w:rPr>
          <w:sz w:val="20"/>
        </w:rPr>
        <w:t xml:space="preserve">(в ред. Федерального </w:t>
      </w:r>
      <w:hyperlink w:history="0" r:id="rId101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9. Содержание дополнительных профессиональных программ должно учитывать </w:t>
      </w:r>
      <w:hyperlink w:history="0" r:id="rId1016"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0"/>
            <w:color w:val="0000ff"/>
          </w:rPr>
          <w:t xml:space="preserve">профессиональные стандарты</w:t>
        </w:r>
      </w:hyperlink>
      <w:r>
        <w:rPr>
          <w:sz w:val="20"/>
        </w:rPr>
        <w:t xml:space="preserve">,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10 ст. 76 вносятся изменения (</w:t>
            </w:r>
            <w:hyperlink w:history="0" r:id="rId1017"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28.02.2025 N 28-ФЗ). См. будущую </w:t>
            </w:r>
            <w:hyperlink w:history="0" r:id="rId1018" w:tooltip="Федеральный закон от 29.12.2012 N 273-ФЗ (ред. от 15.10.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w:history="0" r:id="rId1019"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среднего профессионального и (или) высшего образования к результатам освоения образовательных программ.</w:t>
      </w:r>
    </w:p>
    <w:p>
      <w:pPr>
        <w:pStyle w:val="0"/>
        <w:spacing w:before="200" w:lineRule="auto"/>
        <w:ind w:firstLine="540"/>
        <w:jc w:val="both"/>
      </w:pPr>
      <w:r>
        <w:rPr>
          <w:sz w:val="20"/>
        </w:rPr>
        <w:t xml:space="preserve">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pPr>
        <w:pStyle w:val="0"/>
        <w:spacing w:before="200" w:lineRule="auto"/>
        <w:ind w:firstLine="540"/>
        <w:jc w:val="both"/>
      </w:pPr>
      <w:r>
        <w:rPr>
          <w:sz w:val="20"/>
        </w:rPr>
        <w:t xml:space="preserve">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13 ст. 76 вносятся изменения (</w:t>
            </w:r>
            <w:hyperlink w:history="0" r:id="rId1020"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28.02.2025 N 28-ФЗ). См. будущую </w:t>
            </w:r>
            <w:hyperlink w:history="0" r:id="rId1021" w:tooltip="Федеральный закон от 29.12.2012 N 273-ФЗ (ред. от 15.10.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pPr>
        <w:pStyle w:val="0"/>
        <w:spacing w:before="200" w:lineRule="auto"/>
        <w:ind w:firstLine="540"/>
        <w:jc w:val="both"/>
      </w:pPr>
      <w:r>
        <w:rPr>
          <w:sz w:val="20"/>
        </w:rPr>
        <w:t xml:space="preserve">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pPr>
        <w:pStyle w:val="0"/>
        <w:spacing w:before="200" w:lineRule="auto"/>
        <w:ind w:firstLine="540"/>
        <w:jc w:val="both"/>
      </w:pPr>
      <w:r>
        <w:rPr>
          <w:sz w:val="20"/>
        </w:rPr>
        <w:t xml:space="preserve">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pPr>
        <w:pStyle w:val="0"/>
        <w:spacing w:before="200" w:lineRule="auto"/>
        <w:ind w:firstLine="540"/>
        <w:jc w:val="both"/>
      </w:pPr>
      <w:r>
        <w:rPr>
          <w:sz w:val="20"/>
        </w:rPr>
        <w:t xml:space="preserve">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pPr>
        <w:pStyle w:val="0"/>
        <w:spacing w:before="200" w:lineRule="auto"/>
        <w:ind w:firstLine="540"/>
        <w:jc w:val="both"/>
      </w:pPr>
      <w:r>
        <w:rPr>
          <w:sz w:val="20"/>
        </w:rPr>
        <w:t xml:space="preserve">17. Утратил силу. - Федеральный </w:t>
      </w:r>
      <w:hyperlink w:history="0" r:id="rId1022" w:tooltip="Федеральный закон от 06.02.2020 N 9-ФЗ &quot;О внесении изменений в статью 76 Федерального закона &quot;Об образовании в Российской Федерации&quot; {КонсультантПлюс}">
        <w:r>
          <w:rPr>
            <w:sz w:val="20"/>
            <w:color w:val="0000ff"/>
          </w:rPr>
          <w:t xml:space="preserve">закон</w:t>
        </w:r>
      </w:hyperlink>
      <w:r>
        <w:rPr>
          <w:sz w:val="20"/>
        </w:rPr>
        <w:t xml:space="preserve"> от 06.02.2020 N 9-ФЗ.</w:t>
      </w:r>
    </w:p>
    <w:p>
      <w:pPr>
        <w:pStyle w:val="0"/>
        <w:ind w:firstLine="540"/>
        <w:jc w:val="both"/>
      </w:pPr>
      <w:r>
        <w:rPr>
          <w:sz w:val="20"/>
        </w:rPr>
      </w:r>
    </w:p>
    <w:p>
      <w:pPr>
        <w:pStyle w:val="2"/>
        <w:outlineLvl w:val="0"/>
        <w:jc w:val="center"/>
      </w:pPr>
      <w:r>
        <w:rPr>
          <w:sz w:val="20"/>
        </w:rPr>
        <w:t xml:space="preserve">Глава 11. ОСОБЕННОСТИ РЕАЛИЗАЦИИ НЕКОТОРЫХ</w:t>
      </w:r>
    </w:p>
    <w:p>
      <w:pPr>
        <w:pStyle w:val="2"/>
        <w:jc w:val="center"/>
      </w:pPr>
      <w:r>
        <w:rPr>
          <w:sz w:val="20"/>
        </w:rPr>
        <w:t xml:space="preserve">ВИДОВ ОБРАЗОВАТЕЛЬНЫХ ПРОГРАММ И ПОЛУЧЕНИЯ ОБРАЗОВАНИЯ</w:t>
      </w:r>
    </w:p>
    <w:p>
      <w:pPr>
        <w:pStyle w:val="2"/>
        <w:jc w:val="center"/>
      </w:pPr>
      <w:r>
        <w:rPr>
          <w:sz w:val="20"/>
        </w:rPr>
        <w:t xml:space="preserve">ОТДЕЛЬНЫМИ КАТЕГОРИЯМИ ОБУЧАЮЩИХСЯ</w:t>
      </w:r>
    </w:p>
    <w:p>
      <w:pPr>
        <w:pStyle w:val="0"/>
        <w:ind w:firstLine="540"/>
        <w:jc w:val="both"/>
      </w:pPr>
      <w:r>
        <w:rPr>
          <w:sz w:val="20"/>
        </w:rPr>
      </w:r>
    </w:p>
    <w:p>
      <w:pPr>
        <w:pStyle w:val="2"/>
        <w:outlineLvl w:val="1"/>
        <w:ind w:firstLine="540"/>
        <w:jc w:val="both"/>
      </w:pPr>
      <w:r>
        <w:rPr>
          <w:sz w:val="20"/>
        </w:rPr>
        <w:t xml:space="preserve">Статья 77. Организация получения образования лицами, проявившими выдающиеся способности</w:t>
      </w:r>
    </w:p>
    <w:p>
      <w:pPr>
        <w:pStyle w:val="0"/>
        <w:ind w:firstLine="540"/>
        <w:jc w:val="both"/>
      </w:pPr>
      <w:r>
        <w:rPr>
          <w:sz w:val="20"/>
        </w:rPr>
      </w:r>
    </w:p>
    <w:p>
      <w:pPr>
        <w:pStyle w:val="0"/>
        <w:ind w:firstLine="540"/>
        <w:jc w:val="both"/>
      </w:pPr>
      <w:r>
        <w:rPr>
          <w:sz w:val="20"/>
        </w:rPr>
        <w:t xml:space="preserve">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pPr>
        <w:pStyle w:val="0"/>
        <w:spacing w:before="200" w:lineRule="auto"/>
        <w:ind w:firstLine="540"/>
        <w:jc w:val="both"/>
      </w:pPr>
      <w:r>
        <w:rPr>
          <w:sz w:val="20"/>
        </w:rP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w:t>
      </w:r>
      <w:hyperlink w:history="0" r:id="rId1023" w:tooltip="Приказ Минпросвещения России от 31.08.2025 N 639 &quot;Об утверждении перечн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на 2025/26 учебный год&quot; (З {КонсультантПлюс}">
        <w:r>
          <w:rPr>
            <w:sz w:val="20"/>
            <w:color w:val="0000ff"/>
          </w:rPr>
          <w:t xml:space="preserve">олимпиады</w:t>
        </w:r>
      </w:hyperlink>
      <w:r>
        <w:rPr>
          <w:sz w:val="20"/>
        </w:rPr>
        <w:t xml:space="preserve">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pPr>
        <w:pStyle w:val="0"/>
        <w:spacing w:before="200" w:lineRule="auto"/>
        <w:ind w:firstLine="540"/>
        <w:jc w:val="both"/>
      </w:pPr>
      <w:r>
        <w:rPr>
          <w:sz w:val="20"/>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w:history="0" r:id="rId1024" w:tooltip="Приказ Минпросвещения России от 27.11.2020 N 678 (ред. от 18.08.2025) &quot;Об утверждении Порядка проведения всероссийской олимпиады школьников&quot; (Зарегистрировано в Минюсте России 05.03.2021 N 62664) {КонсультантПлюс}">
        <w:r>
          <w:rPr>
            <w:sz w:val="20"/>
            <w:color w:val="0000ff"/>
          </w:rPr>
          <w:t xml:space="preserve">порядок</w:t>
        </w:r>
      </w:hyperlink>
      <w:r>
        <w:rPr>
          <w:sz w:val="20"/>
        </w:rPr>
        <w:t xml:space="preserve"> и сроки проведения всероссийской олимпиады школьников, включая </w:t>
      </w:r>
      <w:hyperlink w:history="0" r:id="rId1025" w:tooltip="Приказ Минпросвещения России от 27.11.2020 N 678 (ред. от 18.08.2025) &quot;Об утверждении Порядка проведения всероссийской олимпиады школьников&quot; (Зарегистрировано в Минюсте России 05.03.2021 N 62664) {КонсультантПлюс}">
        <w:r>
          <w:rPr>
            <w:sz w:val="20"/>
            <w:color w:val="0000ff"/>
          </w:rPr>
          <w:t xml:space="preserve">перечень</w:t>
        </w:r>
      </w:hyperlink>
      <w:r>
        <w:rPr>
          <w:sz w:val="20"/>
        </w:rPr>
        <w:t xml:space="preserve"> общеобразовательных предметов, по которым она проводится, итоговые результаты всероссийской олимпиады школьников, </w:t>
      </w:r>
      <w:r>
        <w:rPr>
          <w:sz w:val="20"/>
        </w:rPr>
        <w:t xml:space="preserve">образцы</w:t>
      </w:r>
      <w:r>
        <w:rPr>
          <w:sz w:val="20"/>
        </w:rPr>
        <w:t xml:space="preserve">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w:history="0" r:id="rId1026" w:tooltip="Приказ Минобрнауки России от 22.06.2022 N 566 &quot;Об утверждении Порядка проведения олимпиад школьников&quot; (Зарегистрировано в Минюсте России 22.07.2022 N 69363) {КонсультантПлюс}">
        <w:r>
          <w:rPr>
            <w:sz w:val="20"/>
            <w:color w:val="0000ff"/>
          </w:rPr>
          <w:t xml:space="preserve">порядок</w:t>
        </w:r>
      </w:hyperlink>
      <w:r>
        <w:rPr>
          <w:sz w:val="20"/>
        </w:rPr>
        <w:t xml:space="preserve"> проведения олимпиад школьников, </w:t>
      </w:r>
      <w:hyperlink w:history="0" r:id="rId1027" w:tooltip="Приказ Минобрнауки России от 30.08.2025 N 669 &quot;Об утверждении перечня олимпиад школьников и их уровней на 2025/26 учебный год&quot; (Зарегистрировано в Минюсте России 02.10.2025 N 83735) {КонсультантПлюс}">
        <w:r>
          <w:rPr>
            <w:sz w:val="20"/>
            <w:color w:val="0000ff"/>
          </w:rPr>
          <w:t xml:space="preserve">перечень</w:t>
        </w:r>
      </w:hyperlink>
      <w:r>
        <w:rPr>
          <w:sz w:val="20"/>
        </w:rPr>
        <w:t xml:space="preserve"> и уровни олимпиад школьников, а также </w:t>
      </w:r>
      <w:hyperlink w:history="0" r:id="rId1028" w:tooltip="Приказ Минобрнауки России от 22.06.2022 N 566 &quot;Об утверждении Порядка проведения олимпиад школьников&quot; (Зарегистрировано в Минюсте России 22.07.2022 N 69363) {КонсультантПлюс}">
        <w:r>
          <w:rPr>
            <w:sz w:val="20"/>
            <w:color w:val="0000ff"/>
          </w:rPr>
          <w:t xml:space="preserve">критерии</w:t>
        </w:r>
      </w:hyperlink>
      <w:r>
        <w:rPr>
          <w:sz w:val="20"/>
        </w:rPr>
        <w:t xml:space="preserve"> определения уровней указанных олимпиад школьников, </w:t>
      </w:r>
      <w:r>
        <w:rPr>
          <w:sz w:val="20"/>
        </w:rPr>
        <w:t xml:space="preserve">образцы</w:t>
      </w:r>
      <w:r>
        <w:rPr>
          <w:sz w:val="20"/>
        </w:rPr>
        <w:t xml:space="preserve">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w:t>
      </w:r>
      <w:hyperlink w:history="0" w:anchor="P1508" w:tooltip="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
        <w:r>
          <w:rPr>
            <w:sz w:val="20"/>
            <w:color w:val="0000ff"/>
          </w:rPr>
          <w:t xml:space="preserve">частью 15 статьи 59</w:t>
        </w:r>
      </w:hyperlink>
      <w:r>
        <w:rPr>
          <w:sz w:val="20"/>
        </w:rP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pPr>
        <w:pStyle w:val="0"/>
        <w:jc w:val="both"/>
      </w:pPr>
      <w:r>
        <w:rPr>
          <w:sz w:val="20"/>
        </w:rPr>
        <w:t xml:space="preserve">(в ред. Федеральных законов от 26.07.2019 </w:t>
      </w:r>
      <w:hyperlink w:history="0" r:id="rId102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03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w:t>
      </w:r>
      <w:r>
        <w:rPr>
          <w:sz w:val="20"/>
        </w:rPr>
        <w:t xml:space="preserve">порядке</w:t>
      </w:r>
      <w:r>
        <w:rPr>
          <w:sz w:val="20"/>
        </w:rPr>
        <w:t xml:space="preserve">,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bookmarkStart w:id="1954" w:name="P1954"/>
    <w:bookmarkEnd w:id="1954"/>
    <w:p>
      <w:pPr>
        <w:pStyle w:val="0"/>
        <w:spacing w:before="200" w:lineRule="auto"/>
        <w:ind w:firstLine="540"/>
        <w:jc w:val="both"/>
      </w:pPr>
      <w:r>
        <w:rPr>
          <w:sz w:val="20"/>
        </w:rP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w:t>
      </w:r>
      <w:r>
        <w:rPr>
          <w:sz w:val="20"/>
        </w:rPr>
        <w:t xml:space="preserve">Порядок</w:t>
      </w:r>
      <w:r>
        <w:rPr>
          <w:sz w:val="20"/>
        </w:rPr>
        <w:t xml:space="preserve">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history="0" w:anchor="P505" w:tooltip="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
        <w:r>
          <w:rPr>
            <w:sz w:val="20"/>
            <w:color w:val="0000ff"/>
          </w:rPr>
          <w:t xml:space="preserve">частью 11 статьи 13</w:t>
        </w:r>
      </w:hyperlink>
      <w:r>
        <w:rPr>
          <w:sz w:val="20"/>
        </w:rPr>
        <w:t xml:space="preserve"> настоящего Федерального закона.</w:t>
      </w:r>
    </w:p>
    <w:p>
      <w:pPr>
        <w:pStyle w:val="0"/>
        <w:spacing w:before="200" w:lineRule="auto"/>
        <w:ind w:firstLine="540"/>
        <w:jc w:val="both"/>
      </w:pPr>
      <w:r>
        <w:rPr>
          <w:sz w:val="20"/>
        </w:rPr>
        <w:t xml:space="preserve">6. В федеральных государственных образовательных организациях высшего образования, </w:t>
      </w:r>
      <w:hyperlink w:history="0" r:id="rId1031" w:tooltip="Постановление Правительства РФ от 15.02.2022 N 173 &quot;Об утверждении перечня федеральных государственных образовательных организаций высшего образования, в которых создаются специализированные структурные подразделения с наименованием &quot;специализированный учебно-научный центр&quot; {КонсультантПлюс}">
        <w:r>
          <w:rPr>
            <w:sz w:val="20"/>
            <w:color w:val="0000ff"/>
          </w:rPr>
          <w:t xml:space="preserve">перечень</w:t>
        </w:r>
      </w:hyperlink>
      <w:r>
        <w:rPr>
          <w:sz w:val="20"/>
        </w:rPr>
        <w:t xml:space="preserve"> которых утверждается Правительством Российской Федерации, создаются предусмотренные </w:t>
      </w:r>
      <w:hyperlink w:history="0" w:anchor="P1954" w:tooltip="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
        <w:r>
          <w:rPr>
            <w:sz w:val="20"/>
            <w:color w:val="0000ff"/>
          </w:rPr>
          <w:t xml:space="preserve">частью 5</w:t>
        </w:r>
      </w:hyperlink>
      <w:r>
        <w:rPr>
          <w:sz w:val="20"/>
        </w:rPr>
        <w:t xml:space="preserve"> настоящей статьи специализированные структурные подразделения с наименованием "специализированный учебно-научный центр", в которых реализуются образовательные программы основного общего и (или) среднего общего образования и создаются условия для проживания обучающихся в интернате. Обеспечение питанием и проживанием обучающихся в указанных центрах осуществляется за счет бюджетных ассигнований федерального бюджета по </w:t>
      </w:r>
      <w:hyperlink w:history="0" r:id="rId1032" w:tooltip="Постановление Правительства РФ от 14.04.2022 N 659 &quot;Об утверждении норм и Правил обеспечения за счет бюджетных ассигнований федерального бюджета питанием и проживанием обучающихся в специализированных структурных подразделениях с наименованием &quot;специализированный учебно-научный центр&quot;, созданных в федеральных государственных образовательных организациях высшего образования, перечень которых утверждается Правительством Российской Федерации&quot; {КонсультантПлюс}">
        <w:r>
          <w:rPr>
            <w:sz w:val="20"/>
            <w:color w:val="0000ff"/>
          </w:rPr>
          <w:t xml:space="preserve">нормам</w:t>
        </w:r>
      </w:hyperlink>
      <w:r>
        <w:rPr>
          <w:sz w:val="20"/>
        </w:rPr>
        <w:t xml:space="preserve"> и в </w:t>
      </w:r>
      <w:hyperlink w:history="0" r:id="rId1033" w:tooltip="Постановление Правительства РФ от 14.04.2022 N 659 &quot;Об утверждении норм и Правил обеспечения за счет бюджетных ассигнований федерального бюджета питанием и проживанием обучающихся в специализированных структурных подразделениях с наименованием &quot;специализированный учебно-научный центр&quot;, созданных в федеральных государственных образовательных организациях высшего образования, перечень которых утверждается Правительством Российской Федерации&quot; {КонсультантПлюс}">
        <w:r>
          <w:rPr>
            <w:sz w:val="20"/>
            <w:color w:val="0000ff"/>
          </w:rPr>
          <w:t xml:space="preserve">порядке</w:t>
        </w:r>
      </w:hyperlink>
      <w:r>
        <w:rPr>
          <w:sz w:val="20"/>
        </w:rPr>
        <w:t xml:space="preserve">, которые установлены Правительством Российской Федерации.</w:t>
      </w:r>
    </w:p>
    <w:p>
      <w:pPr>
        <w:pStyle w:val="0"/>
        <w:jc w:val="both"/>
      </w:pPr>
      <w:r>
        <w:rPr>
          <w:sz w:val="20"/>
        </w:rPr>
        <w:t xml:space="preserve">(часть 6 введена Федеральным </w:t>
      </w:r>
      <w:hyperlink w:history="0" r:id="rId1034" w:tooltip="Федеральный закон от 30.12.2021 N 433-ФЗ &quot;О внесении изменения в статью 77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30.12.2021 N 433-ФЗ)</w:t>
      </w:r>
    </w:p>
    <w:p>
      <w:pPr>
        <w:pStyle w:val="0"/>
        <w:ind w:firstLine="540"/>
        <w:jc w:val="both"/>
      </w:pPr>
      <w:r>
        <w:rPr>
          <w:sz w:val="20"/>
        </w:rPr>
      </w:r>
    </w:p>
    <w:p>
      <w:pPr>
        <w:pStyle w:val="2"/>
        <w:outlineLvl w:val="1"/>
        <w:ind w:firstLine="540"/>
        <w:jc w:val="both"/>
      </w:pPr>
      <w:r>
        <w:rPr>
          <w:sz w:val="20"/>
        </w:rPr>
        <w:t xml:space="preserve">Статья 78. Организация получения образования иностранными гражданами и лицами без гражданства в российских образовательных организациях</w:t>
      </w:r>
    </w:p>
    <w:p>
      <w:pPr>
        <w:pStyle w:val="0"/>
        <w:ind w:firstLine="540"/>
        <w:jc w:val="both"/>
      </w:pPr>
      <w:r>
        <w:rPr>
          <w:sz w:val="20"/>
        </w:rPr>
      </w:r>
    </w:p>
    <w:p>
      <w:pPr>
        <w:pStyle w:val="0"/>
        <w:ind w:firstLine="540"/>
        <w:jc w:val="both"/>
      </w:pPr>
      <w:r>
        <w:rPr>
          <w:sz w:val="20"/>
        </w:rPr>
        <w:t xml:space="preserve">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pPr>
        <w:pStyle w:val="0"/>
        <w:spacing w:before="200" w:lineRule="auto"/>
        <w:ind w:firstLine="540"/>
        <w:jc w:val="both"/>
      </w:pPr>
      <w:r>
        <w:rPr>
          <w:sz w:val="20"/>
        </w:rPr>
        <w:t xml:space="preserve">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bookmarkStart w:id="1962" w:name="P1962"/>
    <w:bookmarkEnd w:id="1962"/>
    <w:p>
      <w:pPr>
        <w:pStyle w:val="0"/>
        <w:spacing w:before="200" w:lineRule="auto"/>
        <w:ind w:firstLine="540"/>
        <w:jc w:val="both"/>
      </w:pPr>
      <w:r>
        <w:rPr>
          <w:sz w:val="20"/>
        </w:rPr>
        <w:t xml:space="preserve">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для освоения указанных образовательных программ. </w:t>
      </w:r>
      <w:hyperlink w:history="0" r:id="rId1035" w:tooltip="Приказ Минпросвещения России от 04.03.2025 N 170 (ред. от 08.10.2025) &quot;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quot; (Зарегистрировано в Минюсте России 14.03.2025 N 81552) {КонсультантПлюс}">
        <w:r>
          <w:rPr>
            <w:sz w:val="20"/>
            <w:color w:val="0000ff"/>
          </w:rPr>
          <w:t xml:space="preserve">Порядок</w:t>
        </w:r>
      </w:hyperlink>
      <w:r>
        <w:rPr>
          <w:sz w:val="20"/>
        </w:rPr>
        <w:t xml:space="preserve"> проведения такого тестирования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2.1 введена Федеральным </w:t>
      </w:r>
      <w:hyperlink w:history="0" r:id="rId1036"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28.12.2024 N 544-ФЗ)</w:t>
      </w:r>
    </w:p>
    <w:p>
      <w:pPr>
        <w:pStyle w:val="0"/>
        <w:spacing w:before="200" w:lineRule="auto"/>
        <w:ind w:firstLine="540"/>
        <w:jc w:val="both"/>
      </w:pPr>
      <w:r>
        <w:rPr>
          <w:sz w:val="20"/>
        </w:rPr>
        <w:t xml:space="preserve">2.2. </w:t>
      </w:r>
      <w:r>
        <w:rPr>
          <w:sz w:val="20"/>
        </w:rPr>
        <w:t xml:space="preserve">Методическое обеспечение</w:t>
      </w:r>
      <w:r>
        <w:rPr>
          <w:sz w:val="20"/>
        </w:rPr>
        <w:t xml:space="preserve"> проведения тестирования, предусмотренного </w:t>
      </w:r>
      <w:hyperlink w:history="0" w:anchor="P1962" w:tooltip="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
        <w:r>
          <w:rPr>
            <w:sz w:val="20"/>
            <w:color w:val="0000ff"/>
          </w:rPr>
          <w:t xml:space="preserve">частью 2.1</w:t>
        </w:r>
      </w:hyperlink>
      <w:r>
        <w:rPr>
          <w:sz w:val="20"/>
        </w:rPr>
        <w:t xml:space="preserve"> настоящей статьи, организация разработки диагностических материалов для его проведения, критериев оценивания знания русского языка, а также определение </w:t>
      </w:r>
      <w:hyperlink w:history="0" r:id="rId1037" w:tooltip="Приказ Рособрнадзора от 05.03.2025 N 510 &quot;Об определении минимального количества баллов, подтверждающего успешное прохождение иностранными гражданами и лицами без гражданства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quot; (Зарегистрировано в Минюсте России 14.03.2025 N 81551) {КонсультантПлюс}">
        <w:r>
          <w:rPr>
            <w:sz w:val="20"/>
            <w:color w:val="0000ff"/>
          </w:rPr>
          <w:t xml:space="preserve">минимального количества</w:t>
        </w:r>
      </w:hyperlink>
      <w:r>
        <w:rPr>
          <w:sz w:val="20"/>
        </w:rPr>
        <w:t xml:space="preserve"> баллов, подтверждающего успешное прохождение такого тестирования, осуществляется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(часть 2.2 введена Федеральным </w:t>
      </w:r>
      <w:hyperlink w:history="0" r:id="rId1038"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28.12.2024 N 544-ФЗ)</w:t>
      </w:r>
    </w:p>
    <w:p>
      <w:pPr>
        <w:pStyle w:val="0"/>
        <w:spacing w:before="200" w:lineRule="auto"/>
        <w:ind w:firstLine="540"/>
        <w:jc w:val="both"/>
      </w:pPr>
      <w:r>
        <w:rPr>
          <w:sz w:val="20"/>
        </w:rPr>
        <w:t xml:space="preserve">2.3. Лица, не прошедшие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не допускаются до освоения указанных образовательных программ.</w:t>
      </w:r>
    </w:p>
    <w:p>
      <w:pPr>
        <w:pStyle w:val="0"/>
        <w:jc w:val="both"/>
      </w:pPr>
      <w:r>
        <w:rPr>
          <w:sz w:val="20"/>
        </w:rPr>
        <w:t xml:space="preserve">(часть 2.3 введена Федеральным </w:t>
      </w:r>
      <w:hyperlink w:history="0" r:id="rId1039" w:tooltip="Федеральный закон от 28.12.2024 N 544-ФЗ &quot;О внесении изменений в статьи 67 и 7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28.12.2024 N 544-ФЗ)</w:t>
      </w:r>
    </w:p>
    <w:p>
      <w:pPr>
        <w:pStyle w:val="0"/>
        <w:spacing w:before="200" w:lineRule="auto"/>
        <w:ind w:firstLine="540"/>
        <w:jc w:val="both"/>
      </w:pPr>
      <w:r>
        <w:rPr>
          <w:sz w:val="20"/>
        </w:rPr>
        <w:t xml:space="preserve">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w:t>
      </w:r>
      <w:r>
        <w:rPr>
          <w:sz w:val="20"/>
        </w:rPr>
        <w:t xml:space="preserve">квотой</w:t>
      </w:r>
      <w:r>
        <w:rPr>
          <w:sz w:val="20"/>
        </w:rPr>
        <w:t xml:space="preserve">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pPr>
        <w:pStyle w:val="0"/>
        <w:spacing w:before="200" w:lineRule="auto"/>
        <w:ind w:firstLine="540"/>
        <w:jc w:val="both"/>
      </w:pPr>
      <w:r>
        <w:rPr>
          <w:sz w:val="20"/>
        </w:rP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w:history="0" r:id="rId1040" w:tooltip="Федеральный закон от 24.05.1999 N 99-ФЗ (ред. от 24.06.2025) &quot;О государственной политике Российской Федерации в отношении соотечественников за рубежом&quot; {КонсультантПлюс}">
        <w:r>
          <w:rPr>
            <w:sz w:val="20"/>
            <w:color w:val="0000ff"/>
          </w:rPr>
          <w:t xml:space="preserve">статьей 17</w:t>
        </w:r>
      </w:hyperlink>
      <w:r>
        <w:rPr>
          <w:sz w:val="20"/>
        </w:rPr>
        <w:t xml:space="preserve"> Федерального закона от 24 мая 1999 года N 99-ФЗ "О государственной политике Российской Федерации в отношении соотечественников за рубежом".</w:t>
      </w:r>
    </w:p>
    <w:p>
      <w:pPr>
        <w:pStyle w:val="0"/>
        <w:spacing w:before="200" w:lineRule="auto"/>
        <w:ind w:firstLine="540"/>
        <w:jc w:val="both"/>
      </w:pPr>
      <w:r>
        <w:rPr>
          <w:sz w:val="20"/>
        </w:rPr>
        <w:t xml:space="preserve">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pPr>
        <w:pStyle w:val="0"/>
        <w:jc w:val="both"/>
      </w:pPr>
      <w:r>
        <w:rPr>
          <w:sz w:val="20"/>
        </w:rPr>
        <w:t xml:space="preserve">(в ред. Федерального </w:t>
      </w:r>
      <w:hyperlink w:history="0" r:id="rId1041" w:tooltip="Федеральный закон от 30.12.2015 N 45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30.12.2015 N 458-ФЗ)</w:t>
      </w:r>
    </w:p>
    <w:p>
      <w:pPr>
        <w:pStyle w:val="0"/>
        <w:spacing w:before="200" w:lineRule="auto"/>
        <w:ind w:firstLine="540"/>
        <w:jc w:val="both"/>
      </w:pPr>
      <w:r>
        <w:rPr>
          <w:sz w:val="20"/>
        </w:rPr>
        <w:t xml:space="preserve">6. </w:t>
      </w:r>
      <w:r>
        <w:rPr>
          <w:sz w:val="20"/>
        </w:rPr>
        <w:t xml:space="preserve">Порядок</w:t>
      </w:r>
      <w:r>
        <w:rPr>
          <w:sz w:val="20"/>
        </w:rPr>
        <w:t xml:space="preserve">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04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w:history="0" r:id="rId1043" w:tooltip="Приказ Минобрнауки России от 27.11.2013 N 1284 &quot;Об утверждении Порядка и критериев отбора федеральных государственных образовательных организаций, на подготовительных отделениях, подготовительных факультетах которых иностранные граждане и лица без гражданства, поступающие на обучение в пределах квоты на образование иностранных граждан и лиц без гражданства в Российской Федерации, установленной Правительством Российской Федерации, имеют право на обучение по дополнительным общеобразовательным программам, обес {КонсультантПлюс}">
        <w:r>
          <w:rPr>
            <w:sz w:val="20"/>
            <w:color w:val="0000ff"/>
          </w:rPr>
          <w:t xml:space="preserve">Порядок</w:t>
        </w:r>
      </w:hyperlink>
      <w:r>
        <w:rPr>
          <w:sz w:val="20"/>
        </w:rPr>
        <w:t xml:space="preserve"> и критерии отбора таких федеральных государственных образовательных организаций и их </w:t>
      </w:r>
      <w:r>
        <w:rPr>
          <w:sz w:val="20"/>
        </w:rPr>
        <w:t xml:space="preserve">перечень</w:t>
      </w:r>
      <w:r>
        <w:rPr>
          <w:sz w:val="20"/>
        </w:rPr>
        <w:t xml:space="preserve">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04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8. </w:t>
      </w:r>
      <w:hyperlink w:history="0" r:id="rId1045" w:tooltip="Приказ Минобрнауки России от 18.10.2023 N 998 &quot;Об утверждении требований к освоению дополнительных общеобразовательных программ, обеспечивающих подготовку иностранных граждан и лиц без гражданства к освоению профессиональных образовательных программ на русском языке&quot; (Зарегистрировано в Минюсте России 21.11.2023 N 76040) {КонсультантПлюс}">
        <w:r>
          <w:rPr>
            <w:sz w:val="20"/>
            <w:color w:val="0000ff"/>
          </w:rPr>
          <w:t xml:space="preserve">Требования</w:t>
        </w:r>
      </w:hyperlink>
      <w:r>
        <w:rPr>
          <w:sz w:val="20"/>
        </w:rPr>
        <w:t xml:space="preserve">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04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ind w:firstLine="540"/>
        <w:jc w:val="both"/>
      </w:pPr>
      <w:r>
        <w:rPr>
          <w:sz w:val="20"/>
        </w:rPr>
      </w:r>
    </w:p>
    <w:p>
      <w:pPr>
        <w:pStyle w:val="2"/>
        <w:outlineLvl w:val="1"/>
        <w:ind w:firstLine="540"/>
        <w:jc w:val="both"/>
      </w:pPr>
      <w:r>
        <w:rPr>
          <w:sz w:val="20"/>
        </w:rPr>
        <w:t xml:space="preserve">Статья 79. Организация получения образования обучающимися с ограниченными возможностями здоровья, инвалидами (детьми-инвалидами)</w:t>
      </w:r>
    </w:p>
    <w:p>
      <w:pPr>
        <w:pStyle w:val="0"/>
        <w:jc w:val="both"/>
      </w:pPr>
      <w:r>
        <w:rPr>
          <w:sz w:val="20"/>
        </w:rPr>
        <w:t xml:space="preserve">(в ред. Федерального </w:t>
      </w:r>
      <w:hyperlink w:history="0" r:id="rId1047"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ind w:firstLine="540"/>
        <w:jc w:val="both"/>
      </w:pPr>
      <w:r>
        <w:rPr>
          <w:sz w:val="20"/>
        </w:rPr>
      </w:r>
    </w:p>
    <w:p>
      <w:pPr>
        <w:pStyle w:val="0"/>
        <w:ind w:firstLine="540"/>
        <w:jc w:val="both"/>
      </w:pPr>
      <w:r>
        <w:rPr>
          <w:sz w:val="20"/>
        </w:rPr>
        <w:t xml:space="preserve">1. Условия организации обучения и воспитания обучающихся с ограниченными возможностями здоровья, инвалидов (детей-инвалидов) определяются в рекомендациях психолого-медико-педагогической комиссии, а для инвалидов (детей-инвалидов) также в соответствии с </w:t>
      </w:r>
      <w:r>
        <w:rPr>
          <w:sz w:val="20"/>
        </w:rPr>
        <w:t xml:space="preserve">индивидуальной программой</w:t>
      </w:r>
      <w:r>
        <w:rPr>
          <w:sz w:val="20"/>
        </w:rPr>
        <w:t xml:space="preserve"> реабилитации и абилитации инвалида (ребенка-инвалида).</w:t>
      </w:r>
    </w:p>
    <w:p>
      <w:pPr>
        <w:pStyle w:val="0"/>
        <w:jc w:val="both"/>
      </w:pPr>
      <w:r>
        <w:rPr>
          <w:sz w:val="20"/>
        </w:rPr>
        <w:t xml:space="preserve">(часть 1 в ред. Федерального </w:t>
      </w:r>
      <w:hyperlink w:history="0" r:id="rId1048"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2. Общее образование обучающихся с ограниченными возможностями здоровья, инвалидов (детей-инвалидов) осуществляется в организациях, осуществляющих образовательную деятельность по адаптированным основным общеобразовательным программам, в соответствии с рекомендациями психолого-медико-педагогической комиссии. В таких организациях создаются специальные условия для получения образования указанными обучающимися.</w:t>
      </w:r>
    </w:p>
    <w:p>
      <w:pPr>
        <w:pStyle w:val="0"/>
        <w:jc w:val="both"/>
      </w:pPr>
      <w:r>
        <w:rPr>
          <w:sz w:val="20"/>
        </w:rPr>
        <w:t xml:space="preserve">(в ред. Федерального </w:t>
      </w:r>
      <w:hyperlink w:history="0" r:id="rId1049"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3. Под специальными условиями для получения образования обучающимися с ограниченными возможностями здоровья, инвалидами (детьми-инвалидами) в настоящем Федеральном законе понимаются:</w:t>
      </w:r>
    </w:p>
    <w:p>
      <w:pPr>
        <w:pStyle w:val="0"/>
        <w:spacing w:before="200" w:lineRule="auto"/>
        <w:ind w:firstLine="540"/>
        <w:jc w:val="both"/>
      </w:pPr>
      <w:r>
        <w:rPr>
          <w:sz w:val="20"/>
        </w:rPr>
        <w:t xml:space="preserve">1) условия обучения, воспитания и развития, обеспечивающие адаптацию содержания образования и включающие в себя использование адаптированных образовательных программ, методов и средств обучения и воспитания, учитывающих особенности психофизического развития таких обучающихся и состояние их здоровья;</w:t>
      </w:r>
    </w:p>
    <w:p>
      <w:pPr>
        <w:pStyle w:val="0"/>
        <w:spacing w:before="200" w:lineRule="auto"/>
        <w:ind w:firstLine="540"/>
        <w:jc w:val="both"/>
      </w:pPr>
      <w:r>
        <w:rPr>
          <w:sz w:val="20"/>
        </w:rPr>
        <w:t xml:space="preserve">2) проведение групповых и индивидуальных коррекционных занятий;</w:t>
      </w:r>
    </w:p>
    <w:p>
      <w:pPr>
        <w:pStyle w:val="0"/>
        <w:spacing w:before="200" w:lineRule="auto"/>
        <w:ind w:firstLine="540"/>
        <w:jc w:val="both"/>
      </w:pPr>
      <w:r>
        <w:rPr>
          <w:sz w:val="20"/>
        </w:rPr>
        <w:t xml:space="preserve">3) обеспечение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w:t>
      </w:r>
    </w:p>
    <w:p>
      <w:pPr>
        <w:pStyle w:val="0"/>
        <w:spacing w:before="200" w:lineRule="auto"/>
        <w:ind w:firstLine="540"/>
        <w:jc w:val="both"/>
      </w:pPr>
      <w:r>
        <w:rPr>
          <w:sz w:val="20"/>
        </w:rPr>
        <w:t xml:space="preserve">4) обеспечение предоставления услуг ассистента (помощника), оказывающего необходимую техническую помощь, переводчика русского жестового языка (сурдопереводчика, тифлосурдопереводчика), а также педагогических работников в соответствии с рекомендациями психолого-медико-педагогической комиссии;</w:t>
      </w:r>
    </w:p>
    <w:p>
      <w:pPr>
        <w:pStyle w:val="0"/>
        <w:spacing w:before="200" w:lineRule="auto"/>
        <w:ind w:firstLine="540"/>
        <w:jc w:val="both"/>
      </w:pPr>
      <w:r>
        <w:rPr>
          <w:sz w:val="20"/>
        </w:rPr>
        <w:t xml:space="preserve">5) обеспечение </w:t>
      </w:r>
      <w:r>
        <w:rPr>
          <w:sz w:val="20"/>
        </w:rPr>
        <w:t xml:space="preserve">доступа</w:t>
      </w:r>
      <w:r>
        <w:rPr>
          <w:sz w:val="20"/>
        </w:rPr>
        <w:t xml:space="preserve"> в здания и помещения организаций, осуществляющих образовательную деятельность;</w:t>
      </w:r>
    </w:p>
    <w:p>
      <w:pPr>
        <w:pStyle w:val="0"/>
        <w:spacing w:before="200" w:lineRule="auto"/>
        <w:ind w:firstLine="540"/>
        <w:jc w:val="both"/>
      </w:pPr>
      <w:r>
        <w:rPr>
          <w:sz w:val="20"/>
        </w:rPr>
        <w:t xml:space="preserve">6) </w:t>
      </w:r>
      <w:hyperlink w:history="0" r:id="rId1050" w:tooltip="Приказ Минтруда России от 25.02.2025 N 85 &quot;Об утверждении методических рекомендаций по сопровождаемому проживанию инвалидов&quot; {КонсультантПлюс}">
        <w:r>
          <w:rPr>
            <w:sz w:val="20"/>
            <w:color w:val="0000ff"/>
          </w:rPr>
          <w:t xml:space="preserve">другие</w:t>
        </w:r>
      </w:hyperlink>
      <w:r>
        <w:rPr>
          <w:sz w:val="20"/>
        </w:rPr>
        <w:t xml:space="preserve"> условия, без которых освоение образовательных программ обучающимися с ограниченными возможностями здоровья, инвалидами (детьми-инвалидами) невозможно или затруднено.</w:t>
      </w:r>
    </w:p>
    <w:p>
      <w:pPr>
        <w:pStyle w:val="0"/>
        <w:jc w:val="both"/>
      </w:pPr>
      <w:r>
        <w:rPr>
          <w:sz w:val="20"/>
        </w:rPr>
        <w:t xml:space="preserve">(часть 3 в ред. Федерального </w:t>
      </w:r>
      <w:hyperlink w:history="0" r:id="rId1051"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pPr>
        <w:pStyle w:val="0"/>
        <w:spacing w:before="200" w:lineRule="auto"/>
        <w:ind w:firstLine="540"/>
        <w:jc w:val="both"/>
      </w:pPr>
      <w:r>
        <w:rPr>
          <w:sz w:val="20"/>
        </w:rPr>
        <w:t xml:space="preserve">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нарушением интеллекта, с расстройствами аутистического спектра, с тяжелыми множественными нарушениями развития и других обучающихся с ограниченными возможностями здоровья.</w:t>
      </w:r>
    </w:p>
    <w:p>
      <w:pPr>
        <w:pStyle w:val="0"/>
        <w:jc w:val="both"/>
      </w:pPr>
      <w:r>
        <w:rPr>
          <w:sz w:val="20"/>
        </w:rPr>
        <w:t xml:space="preserve">(в ред. Федерального </w:t>
      </w:r>
      <w:hyperlink w:history="0" r:id="rId1052"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6. </w:t>
      </w:r>
      <w:r>
        <w:rPr>
          <w:sz w:val="20"/>
        </w:rPr>
        <w:t xml:space="preserve">Особенности</w:t>
      </w:r>
      <w:r>
        <w:rPr>
          <w:sz w:val="20"/>
        </w:rPr>
        <w:t xml:space="preserve">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(за исключением дополнительных общеобразовательных программ в области физической культуры и спорта)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r>
        <w:rPr>
          <w:sz w:val="20"/>
        </w:rPr>
        <w:t xml:space="preserve">Особенности</w:t>
      </w:r>
      <w:r>
        <w:rPr>
          <w:sz w:val="20"/>
        </w:rPr>
        <w:t xml:space="preserve">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(в ред. Федеральных законов от 26.07.2019 </w:t>
      </w:r>
      <w:hyperlink w:history="0" r:id="rId105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30.04.2021 </w:t>
      </w:r>
      <w:hyperlink w:history="0" r:id="rId105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w:t>
      </w:r>
    </w:p>
    <w:p>
      <w:pPr>
        <w:pStyle w:val="0"/>
        <w:spacing w:before="200" w:lineRule="auto"/>
        <w:ind w:firstLine="540"/>
        <w:jc w:val="both"/>
      </w:pPr>
      <w:r>
        <w:rPr>
          <w:sz w:val="20"/>
        </w:rPr>
        <w:t xml:space="preserve">6.1. </w:t>
      </w:r>
      <w:hyperlink w:history="0" r:id="rId1055" w:tooltip="Приказ Минспорта России от 03.08.2022 N 635 &quot;Об утверждении особенностей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в отношении дополнительных образовательных программ спортивной подготовки&quot; (Зарегистрировано в Минюсте России 07.09.2022 N 69983) {КонсультантПлюс}">
        <w:r>
          <w:rPr>
            <w:sz w:val="20"/>
            <w:color w:val="0000ff"/>
          </w:rPr>
          <w:t xml:space="preserve">Особенности</w:t>
        </w:r>
      </w:hyperlink>
      <w:r>
        <w:rPr>
          <w:sz w:val="20"/>
        </w:rPr>
        <w:t xml:space="preserve">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определяются:</w:t>
      </w:r>
    </w:p>
    <w:p>
      <w:pPr>
        <w:pStyle w:val="0"/>
        <w:spacing w:before="200" w:lineRule="auto"/>
        <w:ind w:firstLine="540"/>
        <w:jc w:val="both"/>
      </w:pPr>
      <w:r>
        <w:rPr>
          <w:sz w:val="20"/>
        </w:rP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в отношении дополнительных общеразвивающих программ в области физической культуры и спорта;</w:t>
      </w:r>
    </w:p>
    <w:p>
      <w:pPr>
        <w:pStyle w:val="0"/>
        <w:spacing w:before="200" w:lineRule="auto"/>
        <w:ind w:firstLine="540"/>
        <w:jc w:val="both"/>
      </w:pPr>
      <w:r>
        <w:rPr>
          <w:sz w:val="20"/>
        </w:rPr>
        <w:t xml:space="preserve">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отношении дополнительных образовательных программ спортивной подготовки.</w:t>
      </w:r>
    </w:p>
    <w:p>
      <w:pPr>
        <w:pStyle w:val="0"/>
        <w:jc w:val="both"/>
      </w:pPr>
      <w:r>
        <w:rPr>
          <w:sz w:val="20"/>
        </w:rPr>
        <w:t xml:space="preserve">(часть 6.1 введена Федеральным </w:t>
      </w:r>
      <w:hyperlink w:history="0" r:id="rId105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7. Обучающиеся с ограниченными возможностями здоровья, проживающие в организациях, осуществляющих образовательную деятельность, находятся на полном государственном обеспечении и обеспечиваются питанием, одеждой, обувью, мягким и жестким инвентарем. Обучающиеся с ограниченными возможностями здоровья, не проживающие в организациях, осуществляющих образовательную деятельность, обеспечиваются учредителями таких организаций бесплатным двухразовым питанием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pPr>
        <w:pStyle w:val="0"/>
        <w:jc w:val="both"/>
      </w:pPr>
      <w:r>
        <w:rPr>
          <w:sz w:val="20"/>
        </w:rPr>
        <w:t xml:space="preserve">(часть 7 в ред. Федерального </w:t>
      </w:r>
      <w:hyperlink w:history="0" r:id="rId1057"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14.07.2022 N 299-ФЗ)</w:t>
      </w:r>
    </w:p>
    <w:p>
      <w:pPr>
        <w:pStyle w:val="0"/>
        <w:spacing w:before="200" w:lineRule="auto"/>
        <w:ind w:firstLine="540"/>
        <w:jc w:val="both"/>
      </w:pPr>
      <w:r>
        <w:rPr>
          <w:sz w:val="20"/>
        </w:rPr>
        <w:t xml:space="preserve">7.1. При обеспечении бесплатным двухразовым питанием обучающихся с ограниченными возможностями здоровья по образовательным программам начального общего образования, не проживающих в государственных и муниципальных образовательных организациях, учитываются положения </w:t>
      </w:r>
      <w:hyperlink w:history="0" w:anchor="P1024" w:tooltip="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
        <w:r>
          <w:rPr>
            <w:sz w:val="20"/>
            <w:color w:val="0000ff"/>
          </w:rPr>
          <w:t xml:space="preserve">части 2.1 статьи 37</w:t>
        </w:r>
      </w:hyperlink>
      <w:r>
        <w:rPr>
          <w:sz w:val="20"/>
        </w:rPr>
        <w:t xml:space="preserve"> настоящего Федерального закона.</w:t>
      </w:r>
    </w:p>
    <w:p>
      <w:pPr>
        <w:pStyle w:val="0"/>
        <w:jc w:val="both"/>
      </w:pPr>
      <w:r>
        <w:rPr>
          <w:sz w:val="20"/>
        </w:rPr>
        <w:t xml:space="preserve">(часть 7.1 введена Федеральным </w:t>
      </w:r>
      <w:hyperlink w:history="0" r:id="rId1058"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14.07.2022 N 299-ФЗ)</w:t>
      </w:r>
    </w:p>
    <w:p>
      <w:pPr>
        <w:pStyle w:val="0"/>
        <w:spacing w:before="200" w:lineRule="auto"/>
        <w:ind w:firstLine="540"/>
        <w:jc w:val="both"/>
      </w:pPr>
      <w:r>
        <w:rPr>
          <w:sz w:val="20"/>
        </w:rPr>
        <w:t xml:space="preserve">7.2. </w:t>
      </w:r>
      <w:r>
        <w:rPr>
          <w:sz w:val="20"/>
        </w:rPr>
        <w:t xml:space="preserve">Порядок</w:t>
      </w:r>
      <w:r>
        <w:rPr>
          <w:sz w:val="20"/>
        </w:rPr>
        <w:t xml:space="preserve"> обеспечения бесплатным двухразовым питанием обучающихся с ограниченными возможностями здоровья, обучение которых организовано федеральными государственными образовательными организациями на дому, в том числе возможность замены бесплатного двухразового питания денежной компенсацией, устанавливается федеральными государственными органами, в ведении которых находятся соответствующие образовательные организации. Порядок обеспечения бесплатным двухразовым питанием обучающихся с ограниченными возможностями здоровья, обучение которых организовано государственными образовательными организациями субъектов Российской Федерации и муниципальными образовательными организациями на дому, в том числе возможность замены бесплатного двухразового питания денежной компенсацией, устанавливается соответственно органами государственной власти субъектов Российской Федерации и органами местного самоуправления.</w:t>
      </w:r>
    </w:p>
    <w:p>
      <w:pPr>
        <w:pStyle w:val="0"/>
        <w:jc w:val="both"/>
      </w:pPr>
      <w:r>
        <w:rPr>
          <w:sz w:val="20"/>
        </w:rPr>
        <w:t xml:space="preserve">(часть 7.2 введена Федеральным </w:t>
      </w:r>
      <w:hyperlink w:history="0" r:id="rId1059" w:tooltip="Федеральный закон от 14.07.2022 N 299-ФЗ &quot;О внесении изменений в статью 79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14.07.2022 N 299-ФЗ)</w:t>
      </w:r>
    </w:p>
    <w:p>
      <w:pPr>
        <w:pStyle w:val="0"/>
        <w:spacing w:before="200" w:lineRule="auto"/>
        <w:ind w:firstLine="540"/>
        <w:jc w:val="both"/>
      </w:pPr>
      <w:r>
        <w:rPr>
          <w:sz w:val="20"/>
        </w:rPr>
        <w:t xml:space="preserve">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pPr>
        <w:pStyle w:val="0"/>
        <w:spacing w:before="200" w:lineRule="auto"/>
        <w:ind w:firstLine="540"/>
        <w:jc w:val="both"/>
      </w:pPr>
      <w:r>
        <w:rPr>
          <w:sz w:val="20"/>
        </w:rPr>
        <w:t xml:space="preserve">8.1. Лица, признанные инвалидами I, II или III группы после получения среднего профессионального образования или высшего образования, вправе повторно получить профессиональное образование соответствующего уровня по другой профессии, специальности или направлению подготовки за счет бюджетных ассигнований федерального бюджета, бюджетов субъектов Российской Федерации и местных бюджетов в порядке, установленном настоящим Федеральным законом для лиц, получающих профессиональное образование соответствующего уровня впервые.</w:t>
      </w:r>
    </w:p>
    <w:p>
      <w:pPr>
        <w:pStyle w:val="0"/>
        <w:jc w:val="both"/>
      </w:pPr>
      <w:r>
        <w:rPr>
          <w:sz w:val="20"/>
        </w:rPr>
        <w:t xml:space="preserve">(часть 8.1 введена Федеральным </w:t>
      </w:r>
      <w:hyperlink w:history="0" r:id="rId1060" w:tooltip="Федеральный закон от 14.07.2022 N 300-ФЗ &quot;О внесении изменения в статью 79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14.07.2022 N 300-ФЗ)</w:t>
      </w:r>
    </w:p>
    <w:p>
      <w:pPr>
        <w:pStyle w:val="0"/>
        <w:spacing w:before="200" w:lineRule="auto"/>
        <w:ind w:firstLine="540"/>
        <w:jc w:val="both"/>
      </w:pPr>
      <w:r>
        <w:rPr>
          <w:sz w:val="20"/>
        </w:rPr>
        <w:t xml:space="preserve">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нарушением интеллекта), не имеющими основного общего или среднего общего образования.</w:t>
      </w:r>
    </w:p>
    <w:p>
      <w:pPr>
        <w:pStyle w:val="0"/>
        <w:jc w:val="both"/>
      </w:pPr>
      <w:r>
        <w:rPr>
          <w:sz w:val="20"/>
        </w:rPr>
        <w:t xml:space="preserve">(в ред. Федерального </w:t>
      </w:r>
      <w:hyperlink w:history="0" r:id="rId1061"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 инвалидами (детьми-инвалидами).</w:t>
      </w:r>
    </w:p>
    <w:p>
      <w:pPr>
        <w:pStyle w:val="0"/>
        <w:jc w:val="both"/>
      </w:pPr>
      <w:r>
        <w:rPr>
          <w:sz w:val="20"/>
        </w:rPr>
        <w:t xml:space="preserve">(в ред. Федерального </w:t>
      </w:r>
      <w:hyperlink w:history="0" r:id="rId1062"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11. Обеспечение обучающихся с ограниченными возможностями здоровья, инвалидов (детей-инвалидов) бесплатными специальными учебниками, учебными пособиями и дидактическими материалами, специальными техническими средствами обучения коллективного и индивидуального пользования, предоставление услуг ассистентов (помощников), оказывающих необходимую техническую помощь, переводчиков русского жестового языка (сурдопереводчиков, тифлосурдопереводчиков), а также педагогических работников в соответствии с рекомендациями психолого-медико-педагогической комиссии являются расходными обязательствами субъекта Российской Федерации в отношении таких обучающихся, за исключением обучающихся за счет бюджетных ассигнований федерального бюджета. Для обучающихся за счет бюджетных ассигнований федерального бюджета обеспечение указанных специальных условий является расходным обязательством Российской Федерации.</w:t>
      </w:r>
    </w:p>
    <w:p>
      <w:pPr>
        <w:pStyle w:val="0"/>
        <w:jc w:val="both"/>
      </w:pPr>
      <w:r>
        <w:rPr>
          <w:sz w:val="20"/>
        </w:rPr>
        <w:t xml:space="preserve">(часть 11 в ред. Федерального </w:t>
      </w:r>
      <w:hyperlink w:history="0" r:id="rId1063"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pPr>
        <w:pStyle w:val="0"/>
        <w:ind w:firstLine="540"/>
        <w:jc w:val="both"/>
      </w:pPr>
      <w:r>
        <w:rPr>
          <w:sz w:val="20"/>
        </w:rPr>
      </w:r>
    </w:p>
    <w:p>
      <w:pPr>
        <w:pStyle w:val="2"/>
        <w:outlineLvl w:val="1"/>
        <w:ind w:firstLine="540"/>
        <w:jc w:val="both"/>
      </w:pPr>
      <w:r>
        <w:rPr>
          <w:sz w:val="20"/>
        </w:rPr>
        <w:t xml:space="preserve">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pPr>
        <w:pStyle w:val="0"/>
        <w:ind w:firstLine="540"/>
        <w:jc w:val="both"/>
      </w:pPr>
      <w:r>
        <w:rPr>
          <w:sz w:val="20"/>
        </w:rPr>
      </w:r>
    </w:p>
    <w:p>
      <w:pPr>
        <w:pStyle w:val="0"/>
        <w:ind w:firstLine="540"/>
        <w:jc w:val="both"/>
      </w:pPr>
      <w:r>
        <w:rPr>
          <w:sz w:val="20"/>
        </w:rPr>
        <w:t xml:space="preserve">1. Для лиц, содержащихся в исправительных учреждениях уголовно-исполнительной системы, за исключением лиц, содержащихся в воспитательных колониях, обеспечиваются условия для получения общего образования путем создания исполнительными органами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w:history="0" r:id="rId1064" w:tooltip="Закон РФ от 21.07.1993 N 5473-1 (ред. от 29.05.2024) &quot;Об учреждениях и органах уголовно-исполнительной системы Российской Федерации&quot; {КонсультантПлюс}">
        <w:r>
          <w:rPr>
            <w:sz w:val="20"/>
            <w:color w:val="0000ff"/>
          </w:rPr>
          <w:t xml:space="preserve">Законом</w:t>
        </w:r>
      </w:hyperlink>
      <w:r>
        <w:rPr>
          <w:sz w:val="20"/>
        </w:rPr>
        <w:t xml:space="preserve"> Российской Федерации от 21 июля 1993 года N 5473-1 "Об учреждениях и органах, исполняющих уголовные наказания в виде лишения свободы".</w:t>
      </w:r>
    </w:p>
    <w:p>
      <w:pPr>
        <w:pStyle w:val="0"/>
        <w:jc w:val="both"/>
      </w:pPr>
      <w:r>
        <w:rPr>
          <w:sz w:val="20"/>
        </w:rPr>
        <w:t xml:space="preserve">(в ред. Федеральных законов от 19.12.2022 </w:t>
      </w:r>
      <w:hyperlink w:history="0" r:id="rId1065"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sz w:val="20"/>
            <w:color w:val="0000ff"/>
          </w:rPr>
          <w:t xml:space="preserve">N 537-ФЗ</w:t>
        </w:r>
      </w:hyperlink>
      <w:r>
        <w:rPr>
          <w:sz w:val="20"/>
        </w:rPr>
        <w:t xml:space="preserve">, от 08.08.2024 </w:t>
      </w:r>
      <w:hyperlink w:history="0" r:id="rId10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1.1. Для лиц, содержащихся в воспитательных колониях, обеспечиваются условия для получения начального общего, основного общего и среднего общего образования в федеральных государственных образовательных организациях, находящихся в ведении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pPr>
        <w:pStyle w:val="0"/>
        <w:jc w:val="both"/>
      </w:pPr>
      <w:r>
        <w:rPr>
          <w:sz w:val="20"/>
        </w:rPr>
        <w:t xml:space="preserve">(часть 1.1 введена Федеральным </w:t>
      </w:r>
      <w:hyperlink w:history="0" r:id="rId1067"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19.12.2022 N 537-ФЗ)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01.01.2026 в ч. 2 ст. 80 вносятся изменения (</w:t>
            </w:r>
            <w:hyperlink w:history="0" r:id="rId1068" w:tooltip="Федеральный закон от 23.07.2025 N 239-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23.07.2025 N 239-ФЗ). См. будущую </w:t>
            </w:r>
            <w:hyperlink w:history="0" r:id="rId1069" w:tooltip="Федеральный закон от 29.12.2012 N 273-ФЗ (ред. от 15.10.2025) &quot;Об образовании в Российской Федерации&quot; (с изм. и доп., вступ. в силу с 01.01.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Несовершеннолетним лицам, подозреваемым и обвиняемым, содержащимся под стражей, администрацией мест содержания под стражей обеспечиваются </w:t>
      </w:r>
      <w:hyperlink w:history="0" r:id="rId1070" w:tooltip="Приказ Минюста России N 113, Минпросвещения России N 306 от 17.06.2019 &quot;Об утверждении Порядка обеспечения администрацией мест содержания под стражей условий для получения несовершеннолетними лицами, подозреваемыми и обвиняемыми, содержащимися под стражей, начального общего, основного общего и среднего общего образования в форме самообразования и Порядка оказания администрацией мест содержания под стражей помощи в получении несовершеннолетними лицами, подозреваемыми и обвиняемыми, содержащимися под стражей, {КонсультантПлюс}">
        <w:r>
          <w:rPr>
            <w:sz w:val="20"/>
            <w:color w:val="0000ff"/>
          </w:rPr>
          <w:t xml:space="preserve">условия</w:t>
        </w:r>
      </w:hyperlink>
      <w:r>
        <w:rPr>
          <w:sz w:val="20"/>
        </w:rPr>
        <w:t xml:space="preserve">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w:t>
      </w:r>
      <w:hyperlink w:history="0" r:id="rId1071" w:tooltip="Приказ Минюста России N 113, Минпросвещения России N 306 от 17.06.2019 &quot;Об утверждении Порядка обеспечения администрацией мест содержания под стражей условий для получения несовершеннолетними лицами, подозреваемыми и обвиняемыми, содержащимися под стражей, начального общего, основного общего и среднего общего образования в форме самообразования и Порядка оказания администрацией мест содержания под стражей помощи в получении несовершеннолетними лицами, подозреваемыми и обвиняемыми, содержащимися под стражей,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07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3. Образование лиц, осужденных к наказанию в виде ареста, не осуществляется.</w:t>
      </w:r>
    </w:p>
    <w:p>
      <w:pPr>
        <w:pStyle w:val="0"/>
        <w:spacing w:before="200" w:lineRule="auto"/>
        <w:ind w:firstLine="540"/>
        <w:jc w:val="both"/>
      </w:pPr>
      <w:r>
        <w:rPr>
          <w:sz w:val="20"/>
        </w:rPr>
        <w:t xml:space="preserve">4. Лица, осужденные к лишению свободы и не достигшие возраста тридцати лет, за исключением лиц, содержащихся в воспитательных колониях,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Воспитательные колонии в целях обеспечения условий для получения содержащимися в них лицами начального общего, основного общего и среднего общего образования могут привлекать, в том числе на договорной основе, педагогических работников общеобразовательных организаций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pPr>
        <w:pStyle w:val="0"/>
        <w:jc w:val="both"/>
      </w:pPr>
      <w:r>
        <w:rPr>
          <w:sz w:val="20"/>
        </w:rPr>
        <w:t xml:space="preserve">(часть 4 в ред. Федерального </w:t>
      </w:r>
      <w:hyperlink w:history="0" r:id="rId1073" w:tooltip="Федеральный закон от 19.12.2022 N 537-ФЗ &quot;О внесении изменений в статью 80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19.12.2022 N 537-ФЗ)</w:t>
      </w:r>
    </w:p>
    <w:p>
      <w:pPr>
        <w:pStyle w:val="0"/>
        <w:spacing w:before="200" w:lineRule="auto"/>
        <w:ind w:firstLine="540"/>
        <w:jc w:val="both"/>
      </w:pPr>
      <w:r>
        <w:rPr>
          <w:sz w:val="20"/>
        </w:rPr>
        <w:t xml:space="preserve">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pPr>
        <w:pStyle w:val="0"/>
        <w:spacing w:before="200" w:lineRule="auto"/>
        <w:ind w:firstLine="540"/>
        <w:jc w:val="both"/>
      </w:pPr>
      <w:r>
        <w:rPr>
          <w:sz w:val="20"/>
        </w:rPr>
        <w:t xml:space="preserve">6. </w:t>
      </w:r>
      <w:hyperlink w:history="0" r:id="rId1074" w:tooltip="Приказ Минюста России N 274, Минобрнауки России N 1525 от 06.12.2016 (ред. от 20.12.2018) &quot;Об утверждении Порядка организации получения начального общего, основного общего и среднего общего образования лицами, отбывающими наказание в виде лишения свободы&quot; (Зарегистрировано в Минюсте России 15.12.2016 N 44725) {КонсультантПлюс}">
        <w:r>
          <w:rPr>
            <w:sz w:val="20"/>
            <w:color w:val="0000ff"/>
          </w:rPr>
          <w:t xml:space="preserve">Порядок</w:t>
        </w:r>
      </w:hyperlink>
      <w:r>
        <w:rPr>
          <w:sz w:val="20"/>
        </w:rP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07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pPr>
        <w:pStyle w:val="0"/>
        <w:spacing w:before="200" w:lineRule="auto"/>
        <w:ind w:firstLine="540"/>
        <w:jc w:val="both"/>
      </w:pPr>
      <w:r>
        <w:rPr>
          <w:sz w:val="20"/>
        </w:rPr>
        <w:t xml:space="preserve">8. </w:t>
      </w:r>
      <w:hyperlink w:history="0" r:id="rId1076" w:tooltip="Приказ Минюста России от 24.03.2020 N 59 (ред. от 09.08.2023) &quot;Об утверждении Порядка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Российской Федерации&quot; (Зарегистрировано в Минюсте России 09.04.2020 N 58030) {КонсультантПлюс}">
        <w:r>
          <w:rPr>
            <w:sz w:val="20"/>
            <w:color w:val="0000ff"/>
          </w:rPr>
          <w:t xml:space="preserve">Порядок</w:t>
        </w:r>
      </w:hyperlink>
      <w:r>
        <w:rPr>
          <w:sz w:val="20"/>
        </w:rPr>
        <w:t xml:space="preserve">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07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w:history="0" r:id="rId1078" w:tooltip="&quot;Уголовно-исполнительный кодекс Российской Федерации&quot; от 08.01.1997 N 1-ФЗ (ред. от 07.04.2025) {КонсультантПлюс}">
        <w:r>
          <w:rPr>
            <w:sz w:val="20"/>
            <w:color w:val="0000ff"/>
          </w:rPr>
          <w:t xml:space="preserve">законодательства</w:t>
        </w:r>
      </w:hyperlink>
      <w:r>
        <w:rPr>
          <w:sz w:val="20"/>
        </w:rPr>
        <w:t xml:space="preserve"> Российской Федерации к отбыванию соответствующего вида наказания.</w:t>
      </w:r>
    </w:p>
    <w:p>
      <w:pPr>
        <w:pStyle w:val="0"/>
        <w:ind w:firstLine="540"/>
        <w:jc w:val="both"/>
      </w:pPr>
      <w:r>
        <w:rPr>
          <w:sz w:val="20"/>
        </w:rPr>
      </w:r>
    </w:p>
    <w:p>
      <w:pPr>
        <w:pStyle w:val="2"/>
        <w:outlineLvl w:val="1"/>
        <w:ind w:firstLine="540"/>
        <w:jc w:val="both"/>
      </w:pPr>
      <w:r>
        <w:rPr>
          <w:sz w:val="20"/>
        </w:rPr>
        <w:t xml:space="preserve">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pPr>
        <w:pStyle w:val="0"/>
        <w:ind w:firstLine="540"/>
        <w:jc w:val="both"/>
      </w:pPr>
      <w:r>
        <w:rPr>
          <w:sz w:val="20"/>
        </w:rPr>
      </w:r>
    </w:p>
    <w:bookmarkStart w:id="2043" w:name="P2043"/>
    <w:bookmarkEnd w:id="2043"/>
    <w:p>
      <w:pPr>
        <w:pStyle w:val="0"/>
        <w:ind w:firstLine="540"/>
        <w:jc w:val="both"/>
      </w:pPr>
      <w:r>
        <w:rPr>
          <w:sz w:val="20"/>
        </w:rPr>
        <w:t xml:space="preserve">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федерального органа исполнительной власти, осуществляющего материально-техническое и финансовое обеспечение деятельности высших органов государственной власти Российской Федерации, федеральных органов исполнительной власти, которые осуществляют функции:</w:t>
      </w:r>
    </w:p>
    <w:p>
      <w:pPr>
        <w:pStyle w:val="0"/>
        <w:jc w:val="both"/>
      </w:pPr>
      <w:r>
        <w:rPr>
          <w:sz w:val="20"/>
        </w:rPr>
        <w:t xml:space="preserve">(в ред. Федеральных законов от 21.07.2014 </w:t>
      </w:r>
      <w:hyperlink w:history="0" r:id="rId1079" w:tooltip="Федеральный закон от 21.07.2014 N 262-ФЗ &quot;О внесении изменений в статьи 81 и 86 Федерального закона &quot;Об образовании в Российской Федерации&quot; {КонсультантПлюс}">
        <w:r>
          <w:rPr>
            <w:sz w:val="20"/>
            <w:color w:val="0000ff"/>
          </w:rPr>
          <w:t xml:space="preserve">N 262-ФЗ</w:t>
        </w:r>
      </w:hyperlink>
      <w:r>
        <w:rPr>
          <w:sz w:val="20"/>
        </w:rPr>
        <w:t xml:space="preserve">, от 28.02.2025 </w:t>
      </w:r>
      <w:hyperlink w:history="0" r:id="rId1080"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N 28-ФЗ</w:t>
        </w:r>
      </w:hyperlink>
      <w:r>
        <w:rPr>
          <w:sz w:val="20"/>
        </w:rPr>
        <w:t xml:space="preserve">)</w:t>
      </w:r>
    </w:p>
    <w:p>
      <w:pPr>
        <w:pStyle w:val="0"/>
        <w:spacing w:before="200" w:lineRule="auto"/>
        <w:ind w:firstLine="540"/>
        <w:jc w:val="both"/>
      </w:pPr>
      <w:r>
        <w:rPr>
          <w:sz w:val="20"/>
        </w:rPr>
        <w:t xml:space="preserve">1) по выработке и реализации государственной политики и нормативно-правовому регулированию в области обороны;</w:t>
      </w:r>
    </w:p>
    <w:p>
      <w:pPr>
        <w:pStyle w:val="0"/>
        <w:spacing w:before="200" w:lineRule="auto"/>
        <w:ind w:firstLine="540"/>
        <w:jc w:val="both"/>
      </w:pPr>
      <w:r>
        <w:rPr>
          <w:sz w:val="20"/>
        </w:rPr>
        <w:t xml:space="preserve">2) по выработке и реализации государственной политики и нормативно-правовому регулированию в сфере внутренних дел;</w:t>
      </w:r>
    </w:p>
    <w:p>
      <w:pPr>
        <w:pStyle w:val="0"/>
        <w:jc w:val="both"/>
      </w:pPr>
      <w:r>
        <w:rPr>
          <w:sz w:val="20"/>
        </w:rPr>
        <w:t xml:space="preserve">(в ред. Федерального </w:t>
      </w:r>
      <w:hyperlink w:history="0" r:id="rId1081"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закона</w:t>
        </w:r>
      </w:hyperlink>
      <w:r>
        <w:rPr>
          <w:sz w:val="20"/>
        </w:rPr>
        <w:t xml:space="preserve"> от 03.07.2016 N 305-ФЗ)</w:t>
      </w:r>
    </w:p>
    <w:p>
      <w:pPr>
        <w:pStyle w:val="0"/>
        <w:spacing w:before="200" w:lineRule="auto"/>
        <w:ind w:firstLine="540"/>
        <w:jc w:val="both"/>
      </w:pPr>
      <w:r>
        <w:rPr>
          <w:sz w:val="20"/>
        </w:rPr>
        <w:t xml:space="preserve">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pPr>
        <w:pStyle w:val="0"/>
        <w:spacing w:before="200" w:lineRule="auto"/>
        <w:ind w:firstLine="540"/>
        <w:jc w:val="both"/>
      </w:pPr>
      <w:r>
        <w:rPr>
          <w:sz w:val="20"/>
        </w:rPr>
        <w:t xml:space="preserve">4) по выработке государственной политики, нормативно-правовому регулированию, контролю и надзору в сфере государственной охраны;</w:t>
      </w:r>
    </w:p>
    <w:p>
      <w:pPr>
        <w:pStyle w:val="0"/>
        <w:spacing w:before="200" w:lineRule="auto"/>
        <w:ind w:firstLine="540"/>
        <w:jc w:val="both"/>
      </w:pPr>
      <w:r>
        <w:rPr>
          <w:sz w:val="20"/>
        </w:rPr>
        <w:t xml:space="preserve">5) утратил силу. - Федеральный </w:t>
      </w:r>
      <w:hyperlink w:history="0" r:id="rId1082"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закон</w:t>
        </w:r>
      </w:hyperlink>
      <w:r>
        <w:rPr>
          <w:sz w:val="20"/>
        </w:rPr>
        <w:t xml:space="preserve"> от 03.07.2016 N 305-ФЗ;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п. 6 ч. 1 ст. 81 вносятся изменения (</w:t>
            </w:r>
            <w:hyperlink w:history="0" r:id="rId1083" w:tooltip="Федеральный закон от 29.09.2025 N 368-ФЗ &quot;О внесении изменений в Федеральный закон &quot;Об образовании в Российской Федерации&quot; {КонсультантПлюс}">
              <w:r>
                <w:rPr>
                  <w:sz w:val="20"/>
                  <w:color w:val="0000ff"/>
                </w:rPr>
                <w:t xml:space="preserve">ФЗ</w:t>
              </w:r>
            </w:hyperlink>
            <w:r>
              <w:rPr>
                <w:sz w:val="20"/>
                <w:color w:val="392c69"/>
              </w:rPr>
              <w:t xml:space="preserve"> от 29.09.2025 N 368-ФЗ).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pPr>
        <w:pStyle w:val="0"/>
        <w:jc w:val="both"/>
      </w:pPr>
      <w:r>
        <w:rPr>
          <w:sz w:val="20"/>
        </w:rPr>
        <w:t xml:space="preserve">(п. 6 введен Федеральным </w:t>
      </w:r>
      <w:hyperlink w:history="0" r:id="rId1084"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законом</w:t>
        </w:r>
      </w:hyperlink>
      <w:r>
        <w:rPr>
          <w:sz w:val="20"/>
        </w:rPr>
        <w:t xml:space="preserve"> от 03.07.2016 N 227-ФЗ)</w:t>
      </w:r>
    </w:p>
    <w:p>
      <w:pPr>
        <w:pStyle w:val="0"/>
        <w:spacing w:before="200" w:lineRule="auto"/>
        <w:ind w:firstLine="540"/>
        <w:jc w:val="both"/>
      </w:pPr>
      <w:r>
        <w:rPr>
          <w:sz w:val="20"/>
        </w:rPr>
        <w:t xml:space="preserve">7)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w:t>
      </w:r>
    </w:p>
    <w:p>
      <w:pPr>
        <w:pStyle w:val="0"/>
        <w:jc w:val="both"/>
      </w:pPr>
      <w:r>
        <w:rPr>
          <w:sz w:val="20"/>
        </w:rPr>
        <w:t xml:space="preserve">(п. 7 введен Федеральным </w:t>
      </w:r>
      <w:hyperlink w:history="0" r:id="rId1085" w:tooltip="Федеральный закон от 13.06.2023 N 22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13.06.2023 N 229-ФЗ)</w:t>
      </w:r>
    </w:p>
    <w:p>
      <w:pPr>
        <w:pStyle w:val="0"/>
        <w:spacing w:before="200" w:lineRule="auto"/>
        <w:ind w:firstLine="540"/>
        <w:jc w:val="both"/>
      </w:pPr>
      <w:r>
        <w:rPr>
          <w:sz w:val="20"/>
        </w:rP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history="0" w:anchor="P2043"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 разрабатываются на основе требований, предусмотренных настоящим Федеральным </w:t>
      </w:r>
      <w:hyperlink w:history="0" w:anchor="P408" w:tooltip="Статья 12. Образовательные программы">
        <w:r>
          <w:rPr>
            <w:sz w:val="20"/>
            <w:color w:val="0000ff"/>
          </w:rPr>
          <w:t xml:space="preserve">законом</w:t>
        </w:r>
      </w:hyperlink>
      <w:r>
        <w:rPr>
          <w:sz w:val="20"/>
        </w:rP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w:t>
      </w:r>
      <w:r>
        <w:rPr>
          <w:sz w:val="20"/>
        </w:rPr>
        <w:t xml:space="preserve">требования</w:t>
      </w:r>
      <w:r>
        <w:rPr>
          <w:sz w:val="20"/>
        </w:rPr>
        <w:t xml:space="preserve"> устанавливаются федеральным государственным органом, в ведении которого находятся соответствующие образовательные организации. </w:t>
      </w:r>
      <w:r>
        <w:rPr>
          <w:sz w:val="20"/>
        </w:rPr>
        <w:t xml:space="preserve">Порядок</w:t>
      </w:r>
      <w:r>
        <w:rPr>
          <w:sz w:val="20"/>
        </w:rPr>
        <w:t xml:space="preserve">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реализуемым в интересах обороны и безопасности государства, обеспечения законности и правопорядка, устанавливается соответствующим федеральным государственным органом, указанным в </w:t>
      </w:r>
      <w:hyperlink w:history="0" w:anchor="P2043"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w:t>
      </w:r>
    </w:p>
    <w:p>
      <w:pPr>
        <w:pStyle w:val="0"/>
        <w:jc w:val="both"/>
      </w:pPr>
      <w:r>
        <w:rPr>
          <w:sz w:val="20"/>
        </w:rPr>
        <w:t xml:space="preserve">(в ред. Федерального </w:t>
      </w:r>
      <w:hyperlink w:history="0" r:id="rId108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pPr>
        <w:pStyle w:val="0"/>
        <w:spacing w:before="200" w:lineRule="auto"/>
        <w:ind w:firstLine="540"/>
        <w:jc w:val="both"/>
      </w:pPr>
      <w:r>
        <w:rPr>
          <w:sz w:val="20"/>
        </w:rP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w:history="0" r:id="rId1087" w:tooltip="Закон РФ от 21.07.1993 N 5485-1 (ред. от 08.08.2024) &quot;О государственной тайне&quot; {КонсультантПлюс}">
        <w:r>
          <w:rPr>
            <w:sz w:val="20"/>
            <w:color w:val="0000ff"/>
          </w:rPr>
          <w:t xml:space="preserve">законодательства</w:t>
        </w:r>
      </w:hyperlink>
      <w:r>
        <w:rPr>
          <w:sz w:val="20"/>
        </w:rP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pPr>
        <w:pStyle w:val="0"/>
        <w:spacing w:before="200" w:lineRule="auto"/>
        <w:ind w:firstLine="540"/>
        <w:jc w:val="both"/>
      </w:pPr>
      <w:r>
        <w:rPr>
          <w:sz w:val="20"/>
        </w:rP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history="0" w:anchor="P2043"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pPr>
        <w:pStyle w:val="0"/>
        <w:spacing w:before="200" w:lineRule="auto"/>
        <w:ind w:firstLine="540"/>
        <w:jc w:val="both"/>
      </w:pPr>
      <w:r>
        <w:rPr>
          <w:sz w:val="20"/>
        </w:rP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history="0" w:anchor="P2043"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 к числу обучающихся относятся адъюнкты, аспиранты, слушатели, курсанты и студенты.</w:t>
      </w:r>
    </w:p>
    <w:p>
      <w:pPr>
        <w:pStyle w:val="0"/>
        <w:spacing w:before="200" w:lineRule="auto"/>
        <w:ind w:firstLine="540"/>
        <w:jc w:val="both"/>
      </w:pPr>
      <w:r>
        <w:rPr>
          <w:sz w:val="20"/>
        </w:rP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history="0" w:anchor="P2043"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pPr>
        <w:pStyle w:val="0"/>
        <w:spacing w:before="200" w:lineRule="auto"/>
        <w:ind w:firstLine="540"/>
        <w:jc w:val="both"/>
      </w:pPr>
      <w:r>
        <w:rPr>
          <w:sz w:val="20"/>
        </w:rPr>
        <w:t xml:space="preserve">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pPr>
        <w:pStyle w:val="0"/>
        <w:spacing w:before="200" w:lineRule="auto"/>
        <w:ind w:firstLine="540"/>
        <w:jc w:val="both"/>
      </w:pPr>
      <w:r>
        <w:rPr>
          <w:sz w:val="20"/>
        </w:rP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history="0" w:anchor="P2043"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 федеральных государственных органов, могут устанавливаться нормативными правовыми актами указанных органов.</w:t>
      </w:r>
    </w:p>
    <w:p>
      <w:pPr>
        <w:pStyle w:val="0"/>
        <w:jc w:val="both"/>
      </w:pPr>
      <w:r>
        <w:rPr>
          <w:sz w:val="20"/>
        </w:rPr>
        <w:t xml:space="preserve">(в ред. Федерального </w:t>
      </w:r>
      <w:hyperlink w:history="0" r:id="rId1088"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закона</w:t>
        </w:r>
      </w:hyperlink>
      <w:r>
        <w:rPr>
          <w:sz w:val="20"/>
        </w:rPr>
        <w:t xml:space="preserve"> от 03.07.2016 N 227-ФЗ)</w:t>
      </w:r>
    </w:p>
    <w:p>
      <w:pPr>
        <w:pStyle w:val="0"/>
        <w:spacing w:before="200" w:lineRule="auto"/>
        <w:ind w:firstLine="540"/>
        <w:jc w:val="both"/>
      </w:pPr>
      <w:r>
        <w:rPr>
          <w:sz w:val="20"/>
        </w:rPr>
        <w:t xml:space="preserve">10. Федеральные государственные органы, указанные в </w:t>
      </w:r>
      <w:hyperlink w:history="0" w:anchor="P2043"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1) устанавливают в соответствии с настоящим Федеральным законом и иными нормативными правовыми актами Российской Федерации </w:t>
      </w:r>
      <w:r>
        <w:rPr>
          <w:sz w:val="20"/>
        </w:rPr>
        <w:t xml:space="preserve">порядок и условия</w:t>
      </w:r>
      <w:r>
        <w:rPr>
          <w:sz w:val="20"/>
        </w:rPr>
        <w:t xml:space="preserve"> приема в федеральные государственные организации, осуществляющие образовательную деятельность и находящиеся в ведении указанных органов, в том числе </w:t>
      </w:r>
      <w:r>
        <w:rPr>
          <w:sz w:val="20"/>
        </w:rPr>
        <w:t xml:space="preserve">перечень</w:t>
      </w:r>
      <w:r>
        <w:rPr>
          <w:sz w:val="20"/>
        </w:rPr>
        <w:t xml:space="preserve"> дополнительных вступительных испытаний при приеме в такие организации;</w:t>
      </w:r>
    </w:p>
    <w:p>
      <w:pPr>
        <w:pStyle w:val="0"/>
        <w:spacing w:before="200" w:lineRule="auto"/>
        <w:ind w:firstLine="540"/>
        <w:jc w:val="both"/>
      </w:pPr>
      <w:r>
        <w:rPr>
          <w:sz w:val="20"/>
        </w:rPr>
        <w:t xml:space="preserve">2) устанавливают в соответствии с </w:t>
      </w:r>
      <w:r>
        <w:rPr>
          <w:sz w:val="20"/>
        </w:rPr>
        <w:t xml:space="preserve">законодательством</w:t>
      </w:r>
      <w:r>
        <w:rPr>
          <w:sz w:val="20"/>
        </w:rPr>
        <w:t xml:space="preserve">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pPr>
        <w:pStyle w:val="0"/>
        <w:spacing w:before="200" w:lineRule="auto"/>
        <w:ind w:firstLine="540"/>
        <w:jc w:val="both"/>
      </w:pPr>
      <w:r>
        <w:rPr>
          <w:sz w:val="20"/>
        </w:rPr>
        <w:t xml:space="preserve">3) определяют </w:t>
      </w:r>
      <w:r>
        <w:rPr>
          <w:sz w:val="20"/>
        </w:rPr>
        <w:t xml:space="preserve">перечень</w:t>
      </w:r>
      <w:r>
        <w:rPr>
          <w:sz w:val="20"/>
        </w:rPr>
        <w:t xml:space="preserve">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w:t>
      </w:r>
      <w:r>
        <w:rPr>
          <w:sz w:val="20"/>
        </w:rPr>
        <w:t xml:space="preserve">порядок</w:t>
      </w:r>
      <w:r>
        <w:rPr>
          <w:sz w:val="20"/>
        </w:rPr>
        <w:t xml:space="preserve"> размещения этой информации;</w:t>
      </w:r>
    </w:p>
    <w:p>
      <w:pPr>
        <w:pStyle w:val="0"/>
        <w:spacing w:before="200" w:lineRule="auto"/>
        <w:ind w:firstLine="540"/>
        <w:jc w:val="both"/>
      </w:pPr>
      <w:r>
        <w:rPr>
          <w:sz w:val="20"/>
        </w:rPr>
        <w:t xml:space="preserve">4) </w:t>
      </w:r>
      <w:r>
        <w:rPr>
          <w:sz w:val="20"/>
        </w:rPr>
        <w:t xml:space="preserve">устанавливают</w:t>
      </w:r>
      <w:r>
        <w:rPr>
          <w:sz w:val="20"/>
        </w:rPr>
        <w:t xml:space="preserve"> в части, не противоречащей настоящему Федеральному закону, особенности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дополнительным профессиональным программам и основным программам профессионального обучения, особенности организации и осуществления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pPr>
        <w:pStyle w:val="0"/>
        <w:jc w:val="both"/>
      </w:pPr>
      <w:r>
        <w:rPr>
          <w:sz w:val="20"/>
        </w:rPr>
        <w:t xml:space="preserve">(в ред. Федерального </w:t>
      </w:r>
      <w:hyperlink w:history="0" r:id="rId108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5) определяют </w:t>
      </w:r>
      <w:r>
        <w:rPr>
          <w:sz w:val="20"/>
        </w:rPr>
        <w:t xml:space="preserve">порядок</w:t>
      </w:r>
      <w:r>
        <w:rPr>
          <w:sz w:val="20"/>
        </w:rPr>
        <w:t xml:space="preserve"> разработки и утверждения программы развития федеральных государственных образовательных организаций высшего образования, находящихся в ведении указанных органов.</w:t>
      </w:r>
    </w:p>
    <w:p>
      <w:pPr>
        <w:pStyle w:val="0"/>
        <w:jc w:val="both"/>
      </w:pPr>
      <w:r>
        <w:rPr>
          <w:sz w:val="20"/>
        </w:rPr>
        <w:t xml:space="preserve">(п. 5 введен Федеральным </w:t>
      </w:r>
      <w:hyperlink w:history="0" r:id="rId1090" w:tooltip="Федеральный закон от 02.07.2021 N 320-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02.07.2021 N 320-ФЗ)</w:t>
      </w:r>
    </w:p>
    <w:p>
      <w:pPr>
        <w:pStyle w:val="0"/>
        <w:ind w:firstLine="540"/>
        <w:jc w:val="both"/>
      </w:pPr>
      <w:r>
        <w:rPr>
          <w:sz w:val="20"/>
        </w:rPr>
      </w:r>
    </w:p>
    <w:p>
      <w:pPr>
        <w:pStyle w:val="2"/>
        <w:outlineLvl w:val="1"/>
        <w:ind w:firstLine="540"/>
        <w:jc w:val="both"/>
      </w:pPr>
      <w:r>
        <w:rPr>
          <w:sz w:val="20"/>
        </w:rPr>
        <w:t xml:space="preserve">Статья 82. Особенности реализации профессиональных образовательных программ медицинского образования и фармацевтического образования</w:t>
      </w:r>
    </w:p>
    <w:p>
      <w:pPr>
        <w:pStyle w:val="0"/>
        <w:ind w:firstLine="540"/>
        <w:jc w:val="both"/>
      </w:pPr>
      <w:r>
        <w:rPr>
          <w:sz w:val="20"/>
        </w:rPr>
      </w:r>
    </w:p>
    <w:p>
      <w:pPr>
        <w:pStyle w:val="0"/>
        <w:ind w:firstLine="540"/>
        <w:jc w:val="both"/>
      </w:pPr>
      <w:r>
        <w:rPr>
          <w:sz w:val="20"/>
        </w:rPr>
        <w:t xml:space="preserve">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pPr>
        <w:pStyle w:val="0"/>
        <w:spacing w:before="200" w:lineRule="auto"/>
        <w:ind w:firstLine="540"/>
        <w:jc w:val="both"/>
      </w:pPr>
      <w:r>
        <w:rPr>
          <w:sz w:val="20"/>
        </w:rPr>
        <w:t xml:space="preserve">1) образовательные программы среднего профессионального образования;</w:t>
      </w:r>
    </w:p>
    <w:p>
      <w:pPr>
        <w:pStyle w:val="0"/>
        <w:spacing w:before="200" w:lineRule="auto"/>
        <w:ind w:firstLine="540"/>
        <w:jc w:val="both"/>
      </w:pPr>
      <w:r>
        <w:rPr>
          <w:sz w:val="20"/>
        </w:rPr>
        <w:t xml:space="preserve">2) образовательные программы высшего образования;</w:t>
      </w:r>
    </w:p>
    <w:p>
      <w:pPr>
        <w:pStyle w:val="0"/>
        <w:spacing w:before="200" w:lineRule="auto"/>
        <w:ind w:firstLine="540"/>
        <w:jc w:val="both"/>
      </w:pPr>
      <w:r>
        <w:rPr>
          <w:sz w:val="20"/>
        </w:rPr>
        <w:t xml:space="preserve">3) дополнительные профессиональные программы.</w:t>
      </w:r>
    </w:p>
    <w:p>
      <w:pPr>
        <w:pStyle w:val="0"/>
        <w:spacing w:before="200" w:lineRule="auto"/>
        <w:ind w:firstLine="540"/>
        <w:jc w:val="both"/>
      </w:pPr>
      <w:r>
        <w:rPr>
          <w:sz w:val="20"/>
        </w:rPr>
        <w:t xml:space="preserve">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82 дополняется ч. 2.1 (</w:t>
            </w:r>
            <w:hyperlink w:history="0" r:id="rId1091"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28.02.2025 N 28-ФЗ). См. будущую </w:t>
            </w:r>
            <w:hyperlink w:history="0" r:id="rId1092" w:tooltip="Федеральный закон от 29.12.2012 N 273-ФЗ (ред. от 15.10.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ч. 3 ст. 82 излагается в новой редакции (</w:t>
            </w:r>
            <w:hyperlink w:history="0" r:id="rId1093"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28.02.2025 N 28-ФЗ). См. будущую </w:t>
            </w:r>
            <w:hyperlink w:history="0" r:id="rId1094" w:tooltip="Федеральный закон от 29.12.2012 N 273-ФЗ (ред. от 15.10.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Примерные дополнительные профессиональные </w:t>
      </w:r>
      <w:hyperlink w:history="0" r:id="rId1095"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программы</w:t>
        </w:r>
      </w:hyperlink>
      <w:r>
        <w:rPr>
          <w:sz w:val="20"/>
        </w:rPr>
        <w:t xml:space="preserve">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109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pPr>
        <w:pStyle w:val="0"/>
        <w:spacing w:before="200" w:lineRule="auto"/>
        <w:ind w:firstLine="540"/>
        <w:jc w:val="both"/>
      </w:pPr>
      <w:r>
        <w:rPr>
          <w:sz w:val="20"/>
        </w:rPr>
        <w:t xml:space="preserve">1) в образовательных и научных организациях, осуществляющих медицинскую деятельность или фармацевтическую деятельность (клиники);</w:t>
      </w:r>
    </w:p>
    <w:bookmarkStart w:id="2091" w:name="P2091"/>
    <w:bookmarkEnd w:id="2091"/>
    <w:p>
      <w:pPr>
        <w:pStyle w:val="0"/>
        <w:spacing w:before="200" w:lineRule="auto"/>
        <w:ind w:firstLine="540"/>
        <w:jc w:val="both"/>
      </w:pPr>
      <w:r>
        <w:rPr>
          <w:sz w:val="20"/>
        </w:rPr>
        <w:t xml:space="preserve">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bookmarkStart w:id="2092" w:name="P2092"/>
    <w:bookmarkEnd w:id="2092"/>
    <w:p>
      <w:pPr>
        <w:pStyle w:val="0"/>
        <w:spacing w:before="200" w:lineRule="auto"/>
        <w:ind w:firstLine="540"/>
        <w:jc w:val="both"/>
      </w:pPr>
      <w:r>
        <w:rPr>
          <w:sz w:val="20"/>
        </w:rPr>
        <w:t xml:space="preserve">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bookmarkStart w:id="2093" w:name="P2093"/>
    <w:bookmarkEnd w:id="2093"/>
    <w:p>
      <w:pPr>
        <w:pStyle w:val="0"/>
        <w:spacing w:before="200" w:lineRule="auto"/>
        <w:ind w:firstLine="540"/>
        <w:jc w:val="both"/>
      </w:pPr>
      <w:r>
        <w:rPr>
          <w:sz w:val="20"/>
        </w:rPr>
        <w:t xml:space="preserve">5. Организация практической подготовки обучающихся в случаях, предусмотренных </w:t>
      </w:r>
      <w:hyperlink w:history="0" w:anchor="P2091" w:tooltip="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
        <w:r>
          <w:rPr>
            <w:sz w:val="20"/>
            <w:color w:val="0000ff"/>
          </w:rPr>
          <w:t xml:space="preserve">пунктами 2 и</w:t>
        </w:r>
      </w:hyperlink>
      <w:r>
        <w:rPr>
          <w:sz w:val="20"/>
        </w:rPr>
        <w:t xml:space="preserve"> </w:t>
      </w:r>
      <w:hyperlink w:history="0" w:anchor="P2092" w:tooltip="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
        <w:r>
          <w:rPr>
            <w:sz w:val="20"/>
            <w:color w:val="0000ff"/>
          </w:rPr>
          <w:t xml:space="preserve">3 части 4</w:t>
        </w:r>
      </w:hyperlink>
      <w:r>
        <w:rPr>
          <w:sz w:val="20"/>
        </w:rP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w:history="0" r:id="rId1097" w:tooltip="Приказ Минздрава России от 30.06.2016 N 435н &quot;Об утверждении типовой формы договора об организации практической подготовки обучающихся, заключаем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quot; (Зарегистри {КонсультантПлюс}">
        <w:r>
          <w:rPr>
            <w:sz w:val="20"/>
            <w:color w:val="0000ff"/>
          </w:rPr>
          <w:t xml:space="preserve">форма</w:t>
        </w:r>
      </w:hyperlink>
      <w:r>
        <w:rPr>
          <w:sz w:val="20"/>
        </w:rP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pPr>
        <w:pStyle w:val="0"/>
        <w:jc w:val="both"/>
      </w:pPr>
      <w:r>
        <w:rPr>
          <w:sz w:val="20"/>
        </w:rPr>
        <w:t xml:space="preserve">(в ред. Федеральных законов от 29.12.2015 </w:t>
      </w:r>
      <w:hyperlink w:history="0" r:id="rId1098" w:tooltip="Федеральный закон от 29.12.2015 N 389-ФЗ &quot;О внесении изменений в отдельные законодательные акты Российской Федерации&quot; {КонсультантПлюс}">
        <w:r>
          <w:rPr>
            <w:sz w:val="20"/>
            <w:color w:val="0000ff"/>
          </w:rPr>
          <w:t xml:space="preserve">N 389-ФЗ</w:t>
        </w:r>
      </w:hyperlink>
      <w:r>
        <w:rPr>
          <w:sz w:val="20"/>
        </w:rPr>
        <w:t xml:space="preserve">, от 26.07.2019 </w:t>
      </w:r>
      <w:hyperlink w:history="0" r:id="rId109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history="0" w:anchor="P2093" w:tooltip="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
        <w:r>
          <w:rPr>
            <w:sz w:val="20"/>
            <w:color w:val="0000ff"/>
          </w:rPr>
          <w:t xml:space="preserve">части 5</w:t>
        </w:r>
      </w:hyperlink>
      <w:r>
        <w:rPr>
          <w:sz w:val="20"/>
        </w:rP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pPr>
        <w:pStyle w:val="0"/>
        <w:spacing w:before="200" w:lineRule="auto"/>
        <w:ind w:firstLine="540"/>
        <w:jc w:val="both"/>
      </w:pPr>
      <w:r>
        <w:rPr>
          <w:sz w:val="20"/>
        </w:rP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110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8. </w:t>
      </w:r>
      <w:r>
        <w:rPr>
          <w:sz w:val="20"/>
        </w:rPr>
        <w:t xml:space="preserve">Порядок</w:t>
      </w:r>
      <w:r>
        <w:rPr>
          <w:sz w:val="20"/>
        </w:rPr>
        <w:t xml:space="preserve">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110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pPr>
        <w:pStyle w:val="0"/>
        <w:spacing w:before="200" w:lineRule="auto"/>
        <w:ind w:firstLine="540"/>
        <w:jc w:val="both"/>
      </w:pPr>
      <w:r>
        <w:rPr>
          <w:sz w:val="20"/>
        </w:rPr>
        <w:t xml:space="preserve">10. Обучение по программам ординатуры осуществляется в соответствии с федеральными государственными образовательными </w:t>
      </w:r>
      <w:hyperlink w:history="0" r:id="rId1102"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Федерального </w:t>
      </w:r>
      <w:hyperlink w:history="0" r:id="rId110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pPr>
        <w:pStyle w:val="0"/>
        <w:spacing w:before="200" w:lineRule="auto"/>
        <w:ind w:firstLine="540"/>
        <w:jc w:val="both"/>
      </w:pPr>
      <w:r>
        <w:rPr>
          <w:sz w:val="20"/>
        </w:rPr>
        <w:t xml:space="preserve">12. </w:t>
      </w:r>
      <w:r>
        <w:rPr>
          <w:sz w:val="20"/>
        </w:rPr>
        <w:t xml:space="preserve">Порядок</w:t>
      </w:r>
      <w:r>
        <w:rPr>
          <w:sz w:val="20"/>
        </w:rPr>
        <w:t xml:space="preserve">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110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w:history="0" r:id="rId1105" w:tooltip="Приказ Минздрава России от 10.09.2013 N 637н (ред. от 28.09.2020) &quot;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 а также дополнительным профессиональным программам для лиц, имеющих высшее образование либо среднее профессиональное образование&quot; (Зарегистрировано в Минюсте России 27.02.2014 N 31439)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pPr>
        <w:pStyle w:val="0"/>
        <w:jc w:val="both"/>
      </w:pPr>
      <w:r>
        <w:rPr>
          <w:sz w:val="20"/>
        </w:rPr>
        <w:t xml:space="preserve">(в ред. Федерального </w:t>
      </w:r>
      <w:hyperlink w:history="0" r:id="rId110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w:history="0" r:id="rId1107" w:tooltip="Приказ Минздрава России от 10.09.2013 N 637н (ред. от 28.09.2020) &quot;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 а также дополнительным профессиональным программам для лиц, имеющих высшее образование либо среднее профессиональное образование&quot; (Зарегистрировано в Минюсте России 27.02.2014 N 31439)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pPr>
        <w:pStyle w:val="0"/>
        <w:jc w:val="both"/>
      </w:pPr>
      <w:r>
        <w:rPr>
          <w:sz w:val="20"/>
        </w:rPr>
        <w:t xml:space="preserve">(в ред. Федерального </w:t>
      </w:r>
      <w:hyperlink w:history="0" r:id="rId1108"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82 дополняется ч. 15 (</w:t>
            </w:r>
            <w:r>
              <w:rPr>
                <w:sz w:val="20"/>
                <w:color w:val="392c69"/>
              </w:rPr>
              <w:t xml:space="preserve">ФЗ</w:t>
            </w:r>
            <w:r>
              <w:rPr>
                <w:sz w:val="20"/>
                <w:color w:val="392c69"/>
              </w:rPr>
              <w:t xml:space="preserve"> от 28.02.2025 N 28-ФЗ). См. будущую </w:t>
            </w:r>
            <w:hyperlink w:history="0" r:id="rId1109" w:tooltip="Федеральный закон от 29.12.2012 N 273-ФЗ (ред. от 15.10.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ind w:firstLine="540"/>
        <w:jc w:val="both"/>
      </w:pPr>
      <w:r>
        <w:rPr>
          <w:sz w:val="20"/>
        </w:rPr>
        <w:t xml:space="preserve">Статья 83. Особенности реализации образовательных программ в области искусств</w:t>
      </w:r>
    </w:p>
    <w:p>
      <w:pPr>
        <w:pStyle w:val="0"/>
        <w:ind w:firstLine="540"/>
        <w:jc w:val="both"/>
      </w:pPr>
      <w:r>
        <w:rPr>
          <w:sz w:val="20"/>
        </w:rPr>
      </w:r>
    </w:p>
    <w:p>
      <w:pPr>
        <w:pStyle w:val="0"/>
        <w:ind w:firstLine="540"/>
        <w:jc w:val="both"/>
      </w:pPr>
      <w:r>
        <w:rPr>
          <w:sz w:val="20"/>
        </w:rPr>
        <w:t xml:space="preserve">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pPr>
        <w:pStyle w:val="0"/>
        <w:spacing w:before="200" w:lineRule="auto"/>
        <w:ind w:firstLine="540"/>
        <w:jc w:val="both"/>
      </w:pPr>
      <w:r>
        <w:rPr>
          <w:sz w:val="20"/>
        </w:rPr>
        <w:t xml:space="preserve">2. В области искусств реализуются следующие образовательные программы:</w:t>
      </w:r>
    </w:p>
    <w:p>
      <w:pPr>
        <w:pStyle w:val="0"/>
        <w:spacing w:before="200" w:lineRule="auto"/>
        <w:ind w:firstLine="540"/>
        <w:jc w:val="both"/>
      </w:pPr>
      <w:r>
        <w:rPr>
          <w:sz w:val="20"/>
        </w:rPr>
        <w:t xml:space="preserve">1) дополнительные предпрофессиональные и общеразвивающие программы;</w:t>
      </w:r>
    </w:p>
    <w:p>
      <w:pPr>
        <w:pStyle w:val="0"/>
        <w:spacing w:before="200" w:lineRule="auto"/>
        <w:ind w:firstLine="540"/>
        <w:jc w:val="both"/>
      </w:pPr>
      <w:r>
        <w:rPr>
          <w:sz w:val="20"/>
        </w:rPr>
        <w:t xml:space="preserve">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pPr>
        <w:pStyle w:val="0"/>
        <w:spacing w:before="200" w:lineRule="auto"/>
        <w:ind w:firstLine="540"/>
        <w:jc w:val="both"/>
      </w:pPr>
      <w:r>
        <w:rPr>
          <w:sz w:val="20"/>
        </w:rPr>
        <w:t xml:space="preserve">3) образовательные программы среднего профессионального образования (программы подготовки специалистов среднего звена);</w:t>
      </w:r>
    </w:p>
    <w:p>
      <w:pPr>
        <w:pStyle w:val="0"/>
        <w:spacing w:before="200" w:lineRule="auto"/>
        <w:ind w:firstLine="540"/>
        <w:jc w:val="both"/>
      </w:pPr>
      <w:r>
        <w:rPr>
          <w:sz w:val="20"/>
        </w:rPr>
        <w:t xml:space="preserve">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подготовки научных и научно-педагогических кадров в аспирантуре).</w:t>
      </w:r>
    </w:p>
    <w:p>
      <w:pPr>
        <w:pStyle w:val="0"/>
        <w:jc w:val="both"/>
      </w:pPr>
      <w:r>
        <w:rPr>
          <w:sz w:val="20"/>
        </w:rPr>
        <w:t xml:space="preserve">(в ред. Федерального </w:t>
      </w:r>
      <w:hyperlink w:history="0" r:id="rId1110"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bookmarkStart w:id="2122" w:name="P2122"/>
    <w:bookmarkEnd w:id="2122"/>
    <w:p>
      <w:pPr>
        <w:pStyle w:val="0"/>
        <w:spacing w:before="200" w:lineRule="auto"/>
        <w:ind w:firstLine="540"/>
        <w:jc w:val="both"/>
      </w:pPr>
      <w:r>
        <w:rPr>
          <w:sz w:val="20"/>
        </w:rPr>
        <w:t xml:space="preserve">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Детские школы искусств вправе осуществлять образовательную деятельность по дополнительным общеразвивающим программам в области искусств. Дополнительные предпрофессиональные программы в области искусств реализуются также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pPr>
        <w:pStyle w:val="0"/>
        <w:jc w:val="both"/>
      </w:pPr>
      <w:r>
        <w:rPr>
          <w:sz w:val="20"/>
        </w:rPr>
        <w:t xml:space="preserve">(часть 3 в ред. Федерального </w:t>
      </w:r>
      <w:hyperlink w:history="0" r:id="rId1111"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24.03.2021 N 51-ФЗ)</w:t>
      </w:r>
    </w:p>
    <w:p>
      <w:pPr>
        <w:pStyle w:val="0"/>
        <w:spacing w:before="200" w:lineRule="auto"/>
        <w:ind w:firstLine="540"/>
        <w:jc w:val="both"/>
      </w:pPr>
      <w:r>
        <w:rPr>
          <w:sz w:val="20"/>
        </w:rPr>
        <w:t xml:space="preserve">4. </w:t>
      </w:r>
      <w:hyperlink w:history="0" r:id="rId1112" w:tooltip="Приказ Минкультуры России от 16.07.2013 N 998 (ред. от 25.11.2015) &quot;Об утверждении перечня дополнительных предпрофессиональных программ в области искусств&quot; (Зарегистрировано в Минюсте России 02.08.2013 N 29242) {КонсультантПлюс}">
        <w:r>
          <w:rPr>
            <w:sz w:val="20"/>
            <w:color w:val="0000ff"/>
          </w:rPr>
          <w:t xml:space="preserve">Перечень</w:t>
        </w:r>
      </w:hyperlink>
      <w:r>
        <w:rPr>
          <w:sz w:val="20"/>
        </w:rP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0"/>
        <w:spacing w:before="200" w:lineRule="auto"/>
        <w:ind w:firstLine="540"/>
        <w:jc w:val="both"/>
      </w:pPr>
      <w:r>
        <w:rPr>
          <w:sz w:val="20"/>
        </w:rPr>
        <w:t xml:space="preserve">5. Федеральные государственные </w:t>
      </w:r>
      <w:r>
        <w:rPr>
          <w:sz w:val="20"/>
        </w:rPr>
        <w:t xml:space="preserve">требования</w:t>
      </w:r>
      <w:r>
        <w:rPr>
          <w:sz w:val="20"/>
        </w:rPr>
        <w:t xml:space="preserve"> к дополнительным предпрофессиональным программам в области искусств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5 в ред. Федерального </w:t>
      </w:r>
      <w:hyperlink w:history="0" r:id="rId1113"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w:history="0" r:id="rId1114" w:tooltip="Приказ Минкультуры России от 17.03.2025 N 468 &quot;Об утверждении Порядка приема на обучение по дополнительным предпрофессиональным программам в области искусств&quot; (Зарегистрировано в Минюсте России 14.04.2025 N 81835)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11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bookmarkStart w:id="2129" w:name="P2129"/>
    <w:bookmarkEnd w:id="2129"/>
    <w:p>
      <w:pPr>
        <w:pStyle w:val="0"/>
        <w:spacing w:before="200" w:lineRule="auto"/>
        <w:ind w:firstLine="540"/>
        <w:jc w:val="both"/>
      </w:pPr>
      <w:r>
        <w:rPr>
          <w:sz w:val="20"/>
        </w:rPr>
        <w:t xml:space="preserve">7. Освоение дополнительных предпрофессиональных программ в области искусств завершается итоговой аттестацией обучающихся, </w:t>
      </w:r>
      <w:hyperlink w:history="0" r:id="rId1116" w:tooltip="Приказ Минкультуры России от 09.02.2012 N 86 (ред. от 14.08.2013) &quot;Об утверждении Положения о порядке и формах проведения итоговой аттестации обучающихся, освоивших дополнительные предпрофессиональные общеобразовательные программы в области искусств&quot; (Зарегистрировано в Минюсте России 20.03.2012 N 23534) {КонсультантПлюс}">
        <w:r>
          <w:rPr>
            <w:sz w:val="20"/>
            <w:color w:val="0000ff"/>
          </w:rPr>
          <w:t xml:space="preserve">форма и порядок</w:t>
        </w:r>
      </w:hyperlink>
      <w:r>
        <w:rPr>
          <w:sz w:val="20"/>
        </w:rP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11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pPr>
        <w:pStyle w:val="0"/>
        <w:spacing w:before="200" w:lineRule="auto"/>
        <w:ind w:firstLine="540"/>
        <w:jc w:val="both"/>
      </w:pPr>
      <w:r>
        <w:rPr>
          <w:sz w:val="20"/>
        </w:rPr>
        <w:t xml:space="preserve">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pPr>
        <w:pStyle w:val="0"/>
        <w:spacing w:before="200" w:lineRule="auto"/>
        <w:ind w:firstLine="540"/>
        <w:jc w:val="both"/>
      </w:pPr>
      <w:r>
        <w:rPr>
          <w:sz w:val="20"/>
        </w:rPr>
        <w:t xml:space="preserve">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pPr>
        <w:pStyle w:val="0"/>
        <w:spacing w:before="200" w:lineRule="auto"/>
        <w:ind w:firstLine="540"/>
        <w:jc w:val="both"/>
      </w:pPr>
      <w:r>
        <w:rPr>
          <w:sz w:val="20"/>
        </w:rP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w:history="0" r:id="rId1118" w:tooltip="Приказ Минобрнауки России от 06.10.2009 N 373 (ред. от 22.01.2024) &quot;Об утверждении и введении в действие федерального государственного образовательного стандарта начального общего образования&quot; (Зарегистрировано в Минюсте России 22.12.2009 N 15785) {КонсультантПлюс}">
        <w:r>
          <w:rPr>
            <w:sz w:val="20"/>
            <w:color w:val="0000ff"/>
          </w:rPr>
          <w:t xml:space="preserve">стандартом</w:t>
        </w:r>
      </w:hyperlink>
      <w:r>
        <w:rPr>
          <w:sz w:val="20"/>
        </w:rP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pPr>
        <w:pStyle w:val="0"/>
        <w:spacing w:before="200" w:lineRule="auto"/>
        <w:ind w:firstLine="540"/>
        <w:jc w:val="both"/>
      </w:pPr>
      <w:r>
        <w:rPr>
          <w:sz w:val="20"/>
        </w:rPr>
        <w:t xml:space="preserve">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pPr>
        <w:pStyle w:val="0"/>
        <w:spacing w:before="200" w:lineRule="auto"/>
        <w:ind w:firstLine="540"/>
        <w:jc w:val="both"/>
      </w:pPr>
      <w:r>
        <w:rPr>
          <w:sz w:val="20"/>
        </w:rP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w:history="0" r:id="rId1119" w:tooltip="Приказ Минкультуры России от 10.03.2025 N 421 &quot;Об утверждении Порядка отбора лиц для приема на обучение по образовательным программам среднего профессионального образования в области искусств, интегрированным с образовательными программами основного общего и среднего общего образования&quot; (Зарегистрировано в Минюсте России 09.04.2025 N 81785) {КонсультантПлюс}">
        <w:r>
          <w:rPr>
            <w:sz w:val="20"/>
            <w:color w:val="0000ff"/>
          </w:rPr>
          <w:t xml:space="preserve">Порядок</w:t>
        </w:r>
      </w:hyperlink>
      <w:r>
        <w:rPr>
          <w:sz w:val="20"/>
        </w:rP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12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history="0" w:anchor="P1472" w:tooltip="Статья 59. Итоговая аттестация">
        <w:r>
          <w:rPr>
            <w:sz w:val="20"/>
            <w:color w:val="0000ff"/>
          </w:rPr>
          <w:t xml:space="preserve">законом</w:t>
        </w:r>
      </w:hyperlink>
      <w:r>
        <w:rPr>
          <w:sz w:val="20"/>
        </w:rPr>
        <w:t xml:space="preserve">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pPr>
        <w:pStyle w:val="0"/>
        <w:spacing w:before="200" w:lineRule="auto"/>
        <w:ind w:firstLine="540"/>
        <w:jc w:val="both"/>
      </w:pPr>
      <w:r>
        <w:rPr>
          <w:sz w:val="20"/>
        </w:rPr>
        <w:t xml:space="preserve">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pPr>
        <w:pStyle w:val="0"/>
        <w:spacing w:before="200" w:lineRule="auto"/>
        <w:ind w:firstLine="540"/>
        <w:jc w:val="both"/>
      </w:pPr>
      <w:r>
        <w:rPr>
          <w:sz w:val="20"/>
        </w:rPr>
        <w:t xml:space="preserve">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pPr>
        <w:pStyle w:val="0"/>
        <w:spacing w:before="200" w:lineRule="auto"/>
        <w:ind w:firstLine="540"/>
        <w:jc w:val="both"/>
      </w:pPr>
      <w:r>
        <w:rPr>
          <w:sz w:val="20"/>
        </w:rP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w:history="0" r:id="rId1121"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pPr>
        <w:pStyle w:val="0"/>
        <w:jc w:val="both"/>
      </w:pPr>
      <w:r>
        <w:rPr>
          <w:sz w:val="20"/>
        </w:rPr>
        <w:t xml:space="preserve">(в ред. Федерального </w:t>
      </w:r>
      <w:hyperlink w:history="0" r:id="rId112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pPr>
        <w:pStyle w:val="0"/>
        <w:spacing w:before="200" w:lineRule="auto"/>
        <w:ind w:firstLine="540"/>
        <w:jc w:val="both"/>
      </w:pPr>
      <w:r>
        <w:rPr>
          <w:sz w:val="20"/>
        </w:rPr>
        <w:t xml:space="preserve">19. </w:t>
      </w:r>
      <w:hyperlink w:history="0" r:id="rId1123" w:tooltip="Приказ Минкультуры России от 09.06.2020 N 609 (ред. от 24.01.2024) &quot;Об утверждении Порядка организации и осуществления образовательной деятельности по программам ассистентуры-стажировки, включающего в себя порядок приема на обучение по образовательным программам высшего образования - программам ассистентуры-стажировки&quot; (Зарегистрировано в Минюсте России 16.07.2020 N 58972) {КонсультантПлюс}">
        <w:r>
          <w:rPr>
            <w:sz w:val="20"/>
            <w:color w:val="0000ff"/>
          </w:rPr>
          <w:t xml:space="preserve">Порядок</w:t>
        </w:r>
      </w:hyperlink>
      <w:r>
        <w:rPr>
          <w:sz w:val="20"/>
        </w:rP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(в ред. Федерального </w:t>
      </w:r>
      <w:hyperlink w:history="0" r:id="rId1124"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bookmarkStart w:id="2147" w:name="P2147"/>
    <w:bookmarkEnd w:id="2147"/>
    <w:p>
      <w:pPr>
        <w:pStyle w:val="0"/>
        <w:spacing w:before="200" w:lineRule="auto"/>
        <w:ind w:firstLine="540"/>
        <w:jc w:val="both"/>
      </w:pPr>
      <w:r>
        <w:rPr>
          <w:sz w:val="20"/>
        </w:rPr>
        <w:t xml:space="preserve">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w:t>
      </w:r>
      <w:hyperlink w:history="0" r:id="rId1125" w:tooltip="Постановление Правительства РФ от 10.06.2023 N 964 (ред. от 19.09.2025) &quot;Об утверждении Правил установления организациям, осуществляющим образовательную деятельность,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 {КонсультантПлюс}">
        <w:r>
          <w:rPr>
            <w:sz w:val="20"/>
            <w:color w:val="0000ff"/>
          </w:rPr>
          <w:t xml:space="preserve">порядке</w:t>
        </w:r>
      </w:hyperlink>
      <w:r>
        <w:rPr>
          <w:sz w:val="20"/>
        </w:rPr>
        <w:t xml:space="preserve">, утвержденном Правительством Российской Федерации, определяет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w:history="0" r:id="rId1126" w:tooltip="Приказ Минкультуры России от 02.06.2021 N 754 &quot;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quot;детская школа искусств&quot;, &quot;детская музыкальная школа&quot;, &quot;детская хоровая школа&quot;, &quot;детская художественная школа&quot;, &quot;детская хореографическая школа&quot;, &quot;детская театральная школа&quot;, &quot;детская цирковая школа&quot;, &quot;детская школа художественных ремесел&quot; (Зарегистрировано в Минюсте России 06.07.2021 N 64126) {КонсультантПлюс}">
        <w:r>
          <w:rPr>
            <w:sz w:val="20"/>
            <w:color w:val="0000ff"/>
          </w:rPr>
          <w:t xml:space="preserve">порядок</w:t>
        </w:r>
      </w:hyperlink>
      <w:r>
        <w:rPr>
          <w:sz w:val="20"/>
        </w:rPr>
        <w:t xml:space="preserve"> осуществления образовательной деятельности детскими школами искусств, а также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pPr>
        <w:pStyle w:val="0"/>
        <w:jc w:val="both"/>
      </w:pPr>
      <w:r>
        <w:rPr>
          <w:sz w:val="20"/>
        </w:rPr>
        <w:t xml:space="preserve">(часть 21 в ред. Федерального </w:t>
      </w:r>
      <w:hyperlink w:history="0" r:id="rId1127"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24.03.2021 N 51-ФЗ)</w:t>
      </w:r>
    </w:p>
    <w:bookmarkStart w:id="2149" w:name="P2149"/>
    <w:bookmarkEnd w:id="2149"/>
    <w:p>
      <w:pPr>
        <w:pStyle w:val="0"/>
        <w:spacing w:before="200" w:lineRule="auto"/>
        <w:ind w:firstLine="540"/>
        <w:jc w:val="both"/>
      </w:pPr>
      <w:r>
        <w:rPr>
          <w:sz w:val="20"/>
        </w:rPr>
        <w:t xml:space="preserve">22. Лица, имеющие высшее образование, могут быть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w:t>
      </w:r>
      <w:hyperlink w:history="0" r:id="rId1128" w:tooltip="Постановление Правительства РФ от 30.10.2021 N 1880 (ред. от 18.05.2023) &quot;О приеме лиц, имеющих высшее образование,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и перечнях таких образовательных организаций, специальностей высшего образования&quot; (вместе с &quot;Правилами приема лиц, имеющих высшее образова {КонсультантПлюс}">
        <w:r>
          <w:rPr>
            <w:sz w:val="20"/>
            <w:color w:val="0000ff"/>
          </w:rPr>
          <w:t xml:space="preserve">Перечни</w:t>
        </w:r>
      </w:hyperlink>
      <w:r>
        <w:rPr>
          <w:sz w:val="20"/>
        </w:rPr>
        <w:t xml:space="preserve"> таких образовательных организаций, специальностей высшего образования, на которые осуществляется прием, утверждаются Правительством Российской Федерации, </w:t>
      </w:r>
      <w:hyperlink w:history="0" r:id="rId1129" w:tooltip="Постановление Правительства РФ от 30.10.2021 N 1880 (ред. от 18.05.2023) &quot;О приеме лиц, имеющих высшее образование,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и перечнях таких образовательных организаций, специальностей высшего образования&quot; (вместе с &quot;Правилами приема лиц, имеющих высшее образова {КонсультантПлюс}">
        <w:r>
          <w:rPr>
            <w:sz w:val="20"/>
            <w:color w:val="0000ff"/>
          </w:rPr>
          <w:t xml:space="preserve">порядок</w:t>
        </w:r>
      </w:hyperlink>
      <w:r>
        <w:rPr>
          <w:sz w:val="20"/>
        </w:rPr>
        <w:t xml:space="preserve"> приема указанных лиц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0"/>
        </w:rPr>
        <w:t xml:space="preserve">(часть 22 введена Федеральным </w:t>
      </w:r>
      <w:hyperlink w:history="0" r:id="rId1130" w:tooltip="Федеральный закон от 02.07.2021 N 321-ФЗ &quot;О внесении изменений в статьи 5 и 83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02.07.2021 N 321-ФЗ; в ред. Федерального </w:t>
      </w:r>
      <w:hyperlink w:history="0" r:id="rId1131"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19.10.2023 N 503-ФЗ)</w:t>
      </w:r>
    </w:p>
    <w:p>
      <w:pPr>
        <w:pStyle w:val="0"/>
        <w:ind w:firstLine="540"/>
        <w:jc w:val="both"/>
      </w:pPr>
      <w:r>
        <w:rPr>
          <w:sz w:val="20"/>
        </w:rPr>
      </w:r>
    </w:p>
    <w:bookmarkStart w:id="2152" w:name="P2152"/>
    <w:bookmarkEnd w:id="2152"/>
    <w:p>
      <w:pPr>
        <w:pStyle w:val="2"/>
        <w:outlineLvl w:val="1"/>
        <w:ind w:firstLine="540"/>
        <w:jc w:val="both"/>
      </w:pPr>
      <w:r>
        <w:rPr>
          <w:sz w:val="20"/>
        </w:rPr>
        <w:t xml:space="preserve">Статья 84. Особенности реализации образовательных программ в области физической культуры и спорта</w:t>
      </w:r>
    </w:p>
    <w:p>
      <w:pPr>
        <w:pStyle w:val="0"/>
        <w:ind w:firstLine="540"/>
        <w:jc w:val="both"/>
      </w:pPr>
      <w:r>
        <w:rPr>
          <w:sz w:val="20"/>
        </w:rPr>
      </w:r>
    </w:p>
    <w:p>
      <w:pPr>
        <w:pStyle w:val="0"/>
        <w:ind w:firstLine="540"/>
        <w:jc w:val="both"/>
      </w:pPr>
      <w:r>
        <w:rPr>
          <w:sz w:val="20"/>
        </w:rPr>
        <w:t xml:space="preserve">1. Реализация образовательных программ в области физической культуры и спорта направлена на физическое воспитание и физическое развитие личности, приобретение обучающимися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 а также на подготовку кадров в области физической культуры и спорта.</w:t>
      </w:r>
    </w:p>
    <w:p>
      <w:pPr>
        <w:pStyle w:val="0"/>
        <w:jc w:val="both"/>
      </w:pPr>
      <w:r>
        <w:rPr>
          <w:sz w:val="20"/>
        </w:rPr>
        <w:t xml:space="preserve">(часть 1 в ред. Федерального </w:t>
      </w:r>
      <w:hyperlink w:history="0" r:id="rId113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2. В области физической культуры и спорта реализуются следующие образовательные программы:</w:t>
      </w:r>
    </w:p>
    <w:p>
      <w:pPr>
        <w:pStyle w:val="0"/>
        <w:spacing w:before="200" w:lineRule="auto"/>
        <w:ind w:firstLine="540"/>
        <w:jc w:val="both"/>
      </w:pPr>
      <w:r>
        <w:rPr>
          <w:sz w:val="20"/>
        </w:rPr>
        <w:t xml:space="preserve">1)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(далее - интегрированные образовательные программы в области физической культуры и спорта);</w:t>
      </w:r>
    </w:p>
    <w:p>
      <w:pPr>
        <w:pStyle w:val="0"/>
        <w:jc w:val="both"/>
      </w:pPr>
      <w:r>
        <w:rPr>
          <w:sz w:val="20"/>
        </w:rPr>
        <w:t xml:space="preserve">(в ред. Федерального </w:t>
      </w:r>
      <w:hyperlink w:history="0" r:id="rId113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2) профессиональные образовательные программы в области физической культуры и спорта;</w:t>
      </w:r>
    </w:p>
    <w:p>
      <w:pPr>
        <w:pStyle w:val="0"/>
        <w:spacing w:before="200" w:lineRule="auto"/>
        <w:ind w:firstLine="540"/>
        <w:jc w:val="both"/>
      </w:pPr>
      <w:r>
        <w:rPr>
          <w:sz w:val="20"/>
        </w:rPr>
        <w:t xml:space="preserve">3) дополнительные общеобразовательные программы в области физической культуры и спорта.</w:t>
      </w:r>
    </w:p>
    <w:p>
      <w:pPr>
        <w:pStyle w:val="0"/>
        <w:spacing w:before="200" w:lineRule="auto"/>
        <w:ind w:firstLine="540"/>
        <w:jc w:val="both"/>
      </w:pPr>
      <w:r>
        <w:rPr>
          <w:sz w:val="20"/>
        </w:rPr>
        <w:t xml:space="preserve">2.1. В целях выявления одаренных детей, развития их способностей к занятиям физической культурой и спортом могут создаваться </w:t>
      </w:r>
      <w:hyperlink w:history="0" r:id="rId1134" w:tooltip="Федеральный закон от 04.12.2007 N 329-ФЗ (ред. от 24.06.2025) &quot;О физической культуре и спорте в Российской Федерации&quot; (с изм. и доп., вступ. в силу с 01.09.2025) {КонсультантПлюс}">
        <w:r>
          <w:rPr>
            <w:sz w:val="20"/>
            <w:color w:val="0000ff"/>
          </w:rPr>
          <w:t xml:space="preserve">центры</w:t>
        </w:r>
      </w:hyperlink>
      <w:r>
        <w:rPr>
          <w:sz w:val="20"/>
        </w:rPr>
        <w:t xml:space="preserve"> раннего физического развития детей, которые являются организациями, осуществляющими образовательную деятельность по образовательным программам дошкольного образования и (или) дополнительным общеразвивающим программам в области физической культуры и спорта, с учетом положений, установленных в соответствии со </w:t>
      </w:r>
      <w:hyperlink w:history="0" r:id="rId1135" w:tooltip="Федеральный закон от 04.12.2007 N 329-ФЗ (ред. от 24.06.2025) &quot;О физической культуре и спорте в Российской Федерации&quot; (с изм. и доп., вступ. в силу с 01.09.2025) {КонсультантПлюс}">
        <w:r>
          <w:rPr>
            <w:sz w:val="20"/>
            <w:color w:val="0000ff"/>
          </w:rPr>
          <w:t xml:space="preserve">статьей 30.2</w:t>
        </w:r>
      </w:hyperlink>
      <w:r>
        <w:rPr>
          <w:sz w:val="20"/>
        </w:rPr>
        <w:t xml:space="preserve"> Федерального закона от 4 декабря 2007 года N 329-ФЗ "О физической культуре и спорте в Российской Федерации".</w:t>
      </w:r>
    </w:p>
    <w:p>
      <w:pPr>
        <w:pStyle w:val="0"/>
        <w:jc w:val="both"/>
      </w:pPr>
      <w:r>
        <w:rPr>
          <w:sz w:val="20"/>
        </w:rPr>
        <w:t xml:space="preserve">(часть 2.1 введена Федеральным </w:t>
      </w:r>
      <w:hyperlink w:history="0" r:id="rId1136" w:tooltip="Федеральный закон от 12.06.2024 N 139-ФЗ &quot;О внесении изменений в Федеральный закон &quot;О физической культуре и спорте в Российской Федерации&quot; и статью 84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12.06.2024 N 139-ФЗ)</w:t>
      </w:r>
    </w:p>
    <w:p>
      <w:pPr>
        <w:pStyle w:val="0"/>
        <w:spacing w:before="200" w:lineRule="auto"/>
        <w:ind w:firstLine="540"/>
        <w:jc w:val="both"/>
      </w:pPr>
      <w:r>
        <w:rPr>
          <w:sz w:val="20"/>
        </w:rPr>
        <w:t xml:space="preserve">3. Дополнительные общеобразовательные программы в области физической культуры и спорта включают в себя:</w:t>
      </w:r>
    </w:p>
    <w:p>
      <w:pPr>
        <w:pStyle w:val="0"/>
        <w:spacing w:before="200" w:lineRule="auto"/>
        <w:ind w:firstLine="540"/>
        <w:jc w:val="both"/>
      </w:pPr>
      <w:r>
        <w:rPr>
          <w:sz w:val="20"/>
        </w:rPr>
        <w:t xml:space="preserve">1) дополнительные общеразвивающие программы в области физической культуры и спорта, направленные на вовлечение лиц в систематические занятия физической культурой и спортом, на физическое воспитание, физическое развитие личности, формирование культуры здорового образа жизни,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pPr>
        <w:pStyle w:val="0"/>
        <w:jc w:val="both"/>
      </w:pPr>
      <w:r>
        <w:rPr>
          <w:sz w:val="20"/>
        </w:rPr>
        <w:t xml:space="preserve">(п. 1 в ред. Федерального </w:t>
      </w:r>
      <w:hyperlink w:history="0" r:id="rId113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2) дополнительные образовательные программы спортивной подготовки, направленные на всестороннее физическое и нравственное развитие, физическое воспитание,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w:t>
      </w:r>
    </w:p>
    <w:p>
      <w:pPr>
        <w:pStyle w:val="0"/>
        <w:jc w:val="both"/>
      </w:pPr>
      <w:r>
        <w:rPr>
          <w:sz w:val="20"/>
        </w:rPr>
        <w:t xml:space="preserve">(п. 2 в ред. Федерального </w:t>
      </w:r>
      <w:hyperlink w:history="0" r:id="rId113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3.1. Реализация дополнительных образовательных программ спортивной подготовки может осуществляться соответствующей организацией по отдельным этапам спортивной подготовки в соответствии с решением учредителя такой организации.</w:t>
      </w:r>
    </w:p>
    <w:p>
      <w:pPr>
        <w:pStyle w:val="0"/>
        <w:jc w:val="both"/>
      </w:pPr>
      <w:r>
        <w:rPr>
          <w:sz w:val="20"/>
        </w:rPr>
        <w:t xml:space="preserve">(часть 3.1 введена Федеральным </w:t>
      </w:r>
      <w:hyperlink w:history="0" r:id="rId113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3.2. В случае, если на одном из этапов спортивной подготовки (за исключением спортивно-оздоровительного этапа) результаты прохождения спортивной подготовки не соответствуют требованиям, установленным примерными дополнительными образовательными программами спортивной подготовки,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образовательная организация, реализующая дополнительные образовательные программы спортивной подготовки,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w:t>
      </w:r>
    </w:p>
    <w:p>
      <w:pPr>
        <w:pStyle w:val="0"/>
        <w:jc w:val="both"/>
      </w:pPr>
      <w:r>
        <w:rPr>
          <w:sz w:val="20"/>
        </w:rPr>
        <w:t xml:space="preserve">(часть 3.2 введена Федеральным </w:t>
      </w:r>
      <w:hyperlink w:history="0" r:id="rId114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3.3. В случае принятия решения об отчислении обучающегося по интегрированной образовательной программе в области физической культуры и спорта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pPr>
        <w:pStyle w:val="0"/>
        <w:jc w:val="both"/>
      </w:pPr>
      <w:r>
        <w:rPr>
          <w:sz w:val="20"/>
        </w:rPr>
        <w:t xml:space="preserve">(часть 3.3 введена Федеральным </w:t>
      </w:r>
      <w:hyperlink w:history="0" r:id="rId114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3.4. Для обучения по дополнительным общеобразовательным программам в области физической культуры и спорта создаются организации дополнительного образования со специальным наименованием "спортивная школа" (далее - спортивные школы). Спортивные школы вправе использовать в своем наименовании слова "олимпийский", "паралимпийский", "сурдлимпийский" или образованные на их основе слова и словосочетания в </w:t>
      </w:r>
      <w:r>
        <w:rPr>
          <w:sz w:val="20"/>
        </w:rPr>
        <w:t xml:space="preserve">порядке</w:t>
      </w:r>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Олимпийским комитетом России, Паралимпийским комитетом России и Сурдлимпийским комитетом России, если иное не установлено федеральными законами.</w:t>
      </w:r>
    </w:p>
    <w:p>
      <w:pPr>
        <w:pStyle w:val="0"/>
        <w:jc w:val="both"/>
      </w:pPr>
      <w:r>
        <w:rPr>
          <w:sz w:val="20"/>
        </w:rPr>
        <w:t xml:space="preserve">(часть 3.4 введена Федеральным </w:t>
      </w:r>
      <w:hyperlink w:history="0" r:id="rId114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3.5. Спортивные школы реализуют дополнительные общеразвивающие программы в области физической культуры и спорта и дополнительные образовательные программы спортивной подготовки.</w:t>
      </w:r>
    </w:p>
    <w:p>
      <w:pPr>
        <w:pStyle w:val="0"/>
        <w:jc w:val="both"/>
      </w:pPr>
      <w:r>
        <w:rPr>
          <w:sz w:val="20"/>
        </w:rPr>
        <w:t xml:space="preserve">(часть 3.5 введена Федеральным </w:t>
      </w:r>
      <w:hyperlink w:history="0" r:id="rId114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w:t>
      </w:r>
    </w:p>
    <w:p>
      <w:pPr>
        <w:pStyle w:val="0"/>
        <w:spacing w:before="200" w:lineRule="auto"/>
        <w:ind w:firstLine="540"/>
        <w:jc w:val="both"/>
      </w:pPr>
      <w:r>
        <w:rPr>
          <w:sz w:val="20"/>
        </w:rPr>
        <w:t xml:space="preserve">4. Примерные дополнительные образовательные </w:t>
      </w:r>
      <w:hyperlink w:history="0" r:id="rId1144"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 {КонсультантПлюс}">
        <w:r>
          <w:rPr>
            <w:sz w:val="20"/>
            <w:color w:val="0000ff"/>
          </w:rPr>
          <w:t xml:space="preserve">программы</w:t>
        </w:r>
      </w:hyperlink>
      <w:r>
        <w:rPr>
          <w:sz w:val="20"/>
        </w:rPr>
        <w:t xml:space="preserve"> спортивной подготовки по виду или видам спорта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соответствии с требованиями федеральных </w:t>
      </w:r>
      <w:hyperlink w:history="0" r:id="rId1145"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 {КонсультантПлюс}">
        <w:r>
          <w:rPr>
            <w:sz w:val="20"/>
            <w:color w:val="0000ff"/>
          </w:rPr>
          <w:t xml:space="preserve">стандартов</w:t>
        </w:r>
      </w:hyperlink>
      <w:r>
        <w:rPr>
          <w:sz w:val="20"/>
        </w:rPr>
        <w:t xml:space="preserve"> спортивной подготовки (при их наличии). </w:t>
      </w:r>
      <w:hyperlink w:history="0" r:id="rId1146" w:tooltip="Приказ Минспорта России от 07.07.2022 N 579 &quot;Об утверждении порядка разработки и утверждения примерных дополнительных образовательных программ спортивной подготовки&quot; (Зарегистрировано в Минюсте России 05.08.2022 N 69543) {КонсультантПлюс}">
        <w:r>
          <w:rPr>
            <w:sz w:val="20"/>
            <w:color w:val="0000ff"/>
          </w:rPr>
          <w:t xml:space="preserve">Порядок</w:t>
        </w:r>
      </w:hyperlink>
      <w:r>
        <w:rPr>
          <w:sz w:val="20"/>
        </w:rPr>
        <w:t xml:space="preserve"> разработки и утверждения примерных дополнительных образовательных программ спортивной подготовки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30.04.2021 </w:t>
      </w:r>
      <w:hyperlink w:history="0" r:id="rId114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 от 28.12.2022 </w:t>
      </w:r>
      <w:hyperlink w:history="0" r:id="rId1148" w:tooltip="Федеральный закон от 28.12.2022 N 568-ФЗ (ред. от 26.12.2024) &quot;О внесении изменений в отдельные законодательные акты Российской Федерации и признании утратившей силу части 3 статьи 3 Федерального закона &quot;О внесении изменений в отдельные законодательные акты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фере&quot; {КонсультантПлюс}">
        <w:r>
          <w:rPr>
            <w:sz w:val="20"/>
            <w:color w:val="0000ff"/>
          </w:rPr>
          <w:t xml:space="preserve">N 568-ФЗ</w:t>
        </w:r>
      </w:hyperlink>
      <w:r>
        <w:rPr>
          <w:sz w:val="20"/>
        </w:rPr>
        <w:t xml:space="preserve">)</w:t>
      </w:r>
    </w:p>
    <w:p>
      <w:pPr>
        <w:pStyle w:val="0"/>
        <w:spacing w:before="200" w:lineRule="auto"/>
        <w:ind w:firstLine="540"/>
        <w:jc w:val="both"/>
      </w:pPr>
      <w:r>
        <w:rPr>
          <w:sz w:val="20"/>
        </w:rPr>
        <w:t xml:space="preserve">5. Прием на обучение по дополнительным образовательным программам спортивной подготовки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w:history="0" r:id="rId1149" w:tooltip="Приказ Минспорта России от 27.01.2023 N 57 (ред. от 22.07.2025) &quot;Об утверждении порядка приема на обучение по дополнительным образовательным программам спортивной подготовки&quot; (Зарегистрировано в Минюсте России 03.03.2023 N 72523)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Федеральных законов от 26.07.2019 </w:t>
      </w:r>
      <w:hyperlink w:history="0" r:id="rId115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30.04.2021 </w:t>
      </w:r>
      <w:hyperlink w:history="0" r:id="rId115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w:t>
      </w:r>
    </w:p>
    <w:p>
      <w:pPr>
        <w:pStyle w:val="0"/>
        <w:spacing w:before="200" w:lineRule="auto"/>
        <w:ind w:firstLine="540"/>
        <w:jc w:val="both"/>
      </w:pPr>
      <w:r>
        <w:rPr>
          <w:sz w:val="20"/>
        </w:rPr>
        <w:t xml:space="preserve">6. В структуре образовательных организаций, реализующих дополнительные образовательные программы спортивной подготовки, могут создаваться </w:t>
      </w:r>
      <w:hyperlink w:history="0" r:id="rId1152" w:tooltip="&quot;Методические рекомендации по созданию в структуре образовательных организаций, реализующих дополнительные образовательные программы спортивной подготовки, интернатов для проживания лиц, обучающихся по этим программам&quot; (утв. Минспортом России 25.09.2023) {КонсультантПлюс}">
        <w:r>
          <w:rPr>
            <w:sz w:val="20"/>
            <w:color w:val="0000ff"/>
          </w:rPr>
          <w:t xml:space="preserve">интернаты</w:t>
        </w:r>
      </w:hyperlink>
      <w:r>
        <w:rPr>
          <w:sz w:val="20"/>
        </w:rPr>
        <w:t xml:space="preserve"> для проживания лиц, обучающихся по этим программам. За содержание детей в образовательных организациях, имеющих интернат и осуществляющих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pPr>
        <w:pStyle w:val="0"/>
        <w:jc w:val="both"/>
      </w:pPr>
      <w:r>
        <w:rPr>
          <w:sz w:val="20"/>
        </w:rPr>
        <w:t xml:space="preserve">(часть 6 в ред. Федерального </w:t>
      </w:r>
      <w:hyperlink w:history="0" r:id="rId115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bookmarkStart w:id="2184" w:name="P2184"/>
    <w:bookmarkEnd w:id="2184"/>
    <w:p>
      <w:pPr>
        <w:pStyle w:val="0"/>
        <w:spacing w:before="200" w:lineRule="auto"/>
        <w:ind w:firstLine="540"/>
        <w:jc w:val="both"/>
      </w:pPr>
      <w:r>
        <w:rPr>
          <w:sz w:val="20"/>
        </w:rPr>
        <w:t xml:space="preserve">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физкультурные и спортивные мероприятия осуществляется учредителями соответствующих образовательных организаций.</w:t>
      </w:r>
    </w:p>
    <w:p>
      <w:pPr>
        <w:pStyle w:val="0"/>
        <w:jc w:val="both"/>
      </w:pPr>
      <w:r>
        <w:rPr>
          <w:sz w:val="20"/>
        </w:rPr>
        <w:t xml:space="preserve">(часть 7 в ред. Федерального </w:t>
      </w:r>
      <w:hyperlink w:history="0" r:id="rId115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8. Для обеспечения непрерывности освоения обучающимися образовательных программ, указанных в </w:t>
      </w:r>
      <w:hyperlink w:history="0" w:anchor="P2184" w:tooltip="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w:r>
          <w:rPr>
            <w:sz w:val="20"/>
            <w:color w:val="0000ff"/>
          </w:rPr>
          <w:t xml:space="preserve">части 7</w:t>
        </w:r>
      </w:hyperlink>
      <w:r>
        <w:rPr>
          <w:sz w:val="20"/>
        </w:rPr>
        <w:t xml:space="preserve"> настоящей статьи,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учебно-тренировочных сборах, проводимых образовательными организациями и (или) физкультурно-спортивными организациями.</w:t>
      </w:r>
    </w:p>
    <w:p>
      <w:pPr>
        <w:pStyle w:val="0"/>
        <w:jc w:val="both"/>
      </w:pPr>
      <w:r>
        <w:rPr>
          <w:sz w:val="20"/>
        </w:rPr>
        <w:t xml:space="preserve">(часть 8 в ред. Федерального </w:t>
      </w:r>
      <w:hyperlink w:history="0" r:id="rId115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9. </w:t>
      </w:r>
      <w:hyperlink w:history="0" r:id="rId1156" w:tooltip="Приказ Минспорта России от 03.08.2022 N 634 (ред. от 30.05.2023) &quot;Об особенностях организации и осуществления образовательной деятельности по дополнительным образовательным программам спортивной подготовки&quot; (Зарегистрировано в Минюсте России 26.08.2022 N 69795) {КонсультантПлюс}">
        <w:r>
          <w:rPr>
            <w:sz w:val="20"/>
            <w:color w:val="0000ff"/>
          </w:rPr>
          <w:t xml:space="preserve">Особенности</w:t>
        </w:r>
      </w:hyperlink>
      <w:r>
        <w:rPr>
          <w:sz w:val="20"/>
        </w:rPr>
        <w:t xml:space="preserve"> организации и осуществления образовательной деятельности по дополнительным образовательным программам спортивной подготовки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9 в ред. Федерального </w:t>
      </w:r>
      <w:hyperlink w:history="0" r:id="rId115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ind w:firstLine="540"/>
        <w:jc w:val="both"/>
      </w:pPr>
      <w:r>
        <w:rPr>
          <w:sz w:val="20"/>
        </w:rPr>
      </w:r>
    </w:p>
    <w:p>
      <w:pPr>
        <w:pStyle w:val="2"/>
        <w:outlineLvl w:val="1"/>
        <w:ind w:firstLine="540"/>
        <w:jc w:val="both"/>
      </w:pPr>
      <w:r>
        <w:rPr>
          <w:sz w:val="20"/>
        </w:rPr>
        <w:t xml:space="preserve">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pPr>
        <w:pStyle w:val="0"/>
        <w:ind w:firstLine="540"/>
        <w:jc w:val="both"/>
      </w:pPr>
      <w:r>
        <w:rPr>
          <w:sz w:val="20"/>
        </w:rPr>
      </w:r>
    </w:p>
    <w:p>
      <w:pPr>
        <w:pStyle w:val="0"/>
        <w:ind w:firstLine="540"/>
        <w:jc w:val="both"/>
      </w:pPr>
      <w:r>
        <w:rPr>
          <w:sz w:val="20"/>
        </w:rPr>
        <w:t xml:space="preserve">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pPr>
        <w:pStyle w:val="0"/>
        <w:spacing w:before="200" w:lineRule="auto"/>
        <w:ind w:firstLine="540"/>
        <w:jc w:val="both"/>
      </w:pPr>
      <w:r>
        <w:rPr>
          <w:sz w:val="20"/>
        </w:rPr>
        <w:t xml:space="preserve">1) основные программы профессионального обучения;</w:t>
      </w:r>
    </w:p>
    <w:p>
      <w:pPr>
        <w:pStyle w:val="0"/>
        <w:spacing w:before="200" w:lineRule="auto"/>
        <w:ind w:firstLine="540"/>
        <w:jc w:val="both"/>
      </w:pPr>
      <w:r>
        <w:rPr>
          <w:sz w:val="20"/>
        </w:rPr>
        <w:t xml:space="preserve">2) образовательные программы среднего профессионального образования и образовательные программы высшего образования;</w:t>
      </w:r>
    </w:p>
    <w:p>
      <w:pPr>
        <w:pStyle w:val="0"/>
        <w:spacing w:before="200" w:lineRule="auto"/>
        <w:ind w:firstLine="540"/>
        <w:jc w:val="both"/>
      </w:pPr>
      <w:r>
        <w:rPr>
          <w:sz w:val="20"/>
        </w:rPr>
        <w:t xml:space="preserve">3) дополнительные профессиональные программы.</w:t>
      </w:r>
    </w:p>
    <w:p>
      <w:pPr>
        <w:pStyle w:val="0"/>
        <w:spacing w:before="200" w:lineRule="auto"/>
        <w:ind w:firstLine="540"/>
        <w:jc w:val="both"/>
      </w:pPr>
      <w:r>
        <w:rPr>
          <w:sz w:val="20"/>
        </w:rPr>
        <w:t xml:space="preserve">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w:history="0" r:id="rId1158"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jc w:val="both"/>
      </w:pPr>
      <w:r>
        <w:rPr>
          <w:sz w:val="20"/>
        </w:rPr>
        <w:t xml:space="preserve">(часть 2 в ред. Федерального </w:t>
      </w:r>
      <w:hyperlink w:history="0" r:id="rId1159"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3. Типовые основные </w:t>
      </w:r>
      <w:r>
        <w:rPr>
          <w:sz w:val="20"/>
        </w:rPr>
        <w:t xml:space="preserve">программы</w:t>
      </w:r>
      <w:r>
        <w:rPr>
          <w:sz w:val="20"/>
        </w:rPr>
        <w:t xml:space="preserve"> профессионального обучения и типовые дополнительные профессиональные </w:t>
      </w:r>
      <w:r>
        <w:rPr>
          <w:sz w:val="20"/>
        </w:rPr>
        <w:t xml:space="preserve">программы</w:t>
      </w:r>
      <w:r>
        <w:rPr>
          <w:sz w:val="20"/>
        </w:rPr>
        <w:t xml:space="preserve">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00" w:lineRule="auto"/>
        <w:ind w:firstLine="540"/>
        <w:jc w:val="both"/>
      </w:pPr>
      <w:r>
        <w:rPr>
          <w:sz w:val="20"/>
        </w:rPr>
        <w:t xml:space="preserve">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00" w:lineRule="auto"/>
        <w:ind w:firstLine="540"/>
        <w:jc w:val="both"/>
      </w:pPr>
      <w:r>
        <w:rPr>
          <w:sz w:val="20"/>
        </w:rPr>
        <w:t xml:space="preserve">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pPr>
        <w:pStyle w:val="0"/>
        <w:spacing w:before="200" w:lineRule="auto"/>
        <w:ind w:firstLine="540"/>
        <w:jc w:val="both"/>
      </w:pPr>
      <w:r>
        <w:rPr>
          <w:sz w:val="20"/>
        </w:rPr>
        <w:t xml:space="preserve">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pPr>
        <w:pStyle w:val="0"/>
        <w:spacing w:before="200" w:lineRule="auto"/>
        <w:ind w:firstLine="540"/>
        <w:jc w:val="both"/>
      </w:pPr>
      <w:r>
        <w:rPr>
          <w:sz w:val="20"/>
        </w:rPr>
        <w:t xml:space="preserve">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pPr>
        <w:pStyle w:val="0"/>
        <w:ind w:firstLine="540"/>
        <w:jc w:val="both"/>
      </w:pPr>
      <w:r>
        <w:rPr>
          <w:sz w:val="20"/>
        </w:rPr>
      </w:r>
    </w:p>
    <w:p>
      <w:pPr>
        <w:pStyle w:val="2"/>
        <w:outlineLvl w:val="1"/>
        <w:ind w:firstLine="540"/>
        <w:jc w:val="both"/>
      </w:pPr>
      <w:r>
        <w:rPr>
          <w:sz w:val="20"/>
        </w:rPr>
        <w:t xml:space="preserve">Статья 85.1. Особенности реализации образовательных программ в области подготовки сил обеспечения транспортной безопасности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1160" w:tooltip="Федеральный закон от 03.02.2014 N 15-ФЗ &quot;О внесении изменений в отдельные законодательные акты Российской Федерации по вопросам обеспечения транспортной безопасности&quot; {КонсультантПлюс}">
        <w:r>
          <w:rPr>
            <w:sz w:val="20"/>
            <w:color w:val="0000ff"/>
          </w:rPr>
          <w:t xml:space="preserve">законом</w:t>
        </w:r>
      </w:hyperlink>
      <w:r>
        <w:rPr>
          <w:sz w:val="20"/>
        </w:rPr>
        <w:t xml:space="preserve"> от 03.02.2014 N 15-ФЗ)</w:t>
      </w:r>
    </w:p>
    <w:p>
      <w:pPr>
        <w:pStyle w:val="0"/>
        <w:jc w:val="both"/>
      </w:pPr>
      <w:r>
        <w:rPr>
          <w:sz w:val="20"/>
        </w:rPr>
      </w:r>
    </w:p>
    <w:p>
      <w:pPr>
        <w:pStyle w:val="0"/>
        <w:ind w:firstLine="540"/>
        <w:jc w:val="both"/>
      </w:pPr>
      <w:r>
        <w:rPr>
          <w:sz w:val="20"/>
        </w:rPr>
        <w:t xml:space="preserve">1. В области подготовки сил обеспечения транспортной безопасности реализуются следующие образовательные программы:</w:t>
      </w:r>
    </w:p>
    <w:p>
      <w:pPr>
        <w:pStyle w:val="0"/>
        <w:spacing w:before="200" w:lineRule="auto"/>
        <w:ind w:firstLine="540"/>
        <w:jc w:val="both"/>
      </w:pPr>
      <w:r>
        <w:rPr>
          <w:sz w:val="20"/>
        </w:rPr>
        <w:t xml:space="preserve">1) основные программы профессионального обучения;</w:t>
      </w:r>
    </w:p>
    <w:p>
      <w:pPr>
        <w:pStyle w:val="0"/>
        <w:spacing w:before="200" w:lineRule="auto"/>
        <w:ind w:firstLine="540"/>
        <w:jc w:val="both"/>
      </w:pPr>
      <w:r>
        <w:rPr>
          <w:sz w:val="20"/>
        </w:rPr>
        <w:t xml:space="preserve">2) дополнительные профессиональные программы.</w:t>
      </w:r>
    </w:p>
    <w:p>
      <w:pPr>
        <w:pStyle w:val="0"/>
        <w:spacing w:before="200" w:lineRule="auto"/>
        <w:ind w:firstLine="540"/>
        <w:jc w:val="both"/>
      </w:pPr>
      <w:r>
        <w:rPr>
          <w:sz w:val="20"/>
        </w:rPr>
        <w:t xml:space="preserve">2. Типовые основные программы профессионального обучения и типовые дополнительные профессиональные </w:t>
      </w:r>
      <w:hyperlink w:history="0" r:id="rId1161" w:tooltip="Приказ Минтранса России от 29.12.2020 N 578 &quot;Об утверждении типовых дополнительных профессиональных программ в области подготовки сил обеспечения транспортной безопасности&quot; (вместе с &quot;Типовой дополнительной профессиональной программой - программой повышения квалификации работников, назначенных в качестве лиц, ответственных за обеспечение транспортной безопасности в субъекте транспортной инфраструктуры&quot;, &quot;Типовой дополнительной профессиональной программой - программой повышения квалификации работников, назна {КонсультантПлюс}">
        <w:r>
          <w:rPr>
            <w:sz w:val="20"/>
            <w:color w:val="0000ff"/>
          </w:rPr>
          <w:t xml:space="preserve">программы</w:t>
        </w:r>
      </w:hyperlink>
      <w:r>
        <w:rPr>
          <w:sz w:val="20"/>
        </w:rP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00" w:lineRule="auto"/>
        <w:ind w:firstLine="540"/>
        <w:jc w:val="both"/>
      </w:pPr>
      <w:r>
        <w:rPr>
          <w:sz w:val="20"/>
        </w:rPr>
        <w:t xml:space="preserve">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pPr>
        <w:pStyle w:val="0"/>
        <w:spacing w:before="200" w:lineRule="auto"/>
        <w:ind w:firstLine="540"/>
        <w:jc w:val="both"/>
      </w:pPr>
      <w:r>
        <w:rPr>
          <w:sz w:val="20"/>
        </w:rP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w:history="0" r:id="rId1162" w:tooltip="Приказ Минтранса России от 12.07.2021 N 232 &quot;Об утверждении Порядка подготовки сил обеспечения транспортной безопасности&quot; (Зарегистрировано в Минюсте России 24.09.2021 N 65130) {КонсультантПлюс}">
        <w:r>
          <w:rPr>
            <w:sz w:val="20"/>
            <w:color w:val="0000ff"/>
          </w:rPr>
          <w:t xml:space="preserve">порядком</w:t>
        </w:r>
      </w:hyperlink>
      <w:r>
        <w:rPr>
          <w:sz w:val="20"/>
        </w:rPr>
        <w:t xml:space="preserve"> подготовки сил обеспечения транспортной безопасности.</w:t>
      </w:r>
    </w:p>
    <w:p>
      <w:pPr>
        <w:pStyle w:val="0"/>
        <w:spacing w:before="200" w:lineRule="auto"/>
        <w:ind w:firstLine="540"/>
        <w:jc w:val="both"/>
      </w:pPr>
      <w:r>
        <w:rPr>
          <w:sz w:val="20"/>
        </w:rPr>
        <w:t xml:space="preserve">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pPr>
        <w:pStyle w:val="0"/>
        <w:ind w:firstLine="540"/>
        <w:jc w:val="both"/>
      </w:pPr>
      <w:r>
        <w:rPr>
          <w:sz w:val="20"/>
        </w:rPr>
      </w:r>
    </w:p>
    <w:p>
      <w:pPr>
        <w:pStyle w:val="2"/>
        <w:outlineLvl w:val="1"/>
        <w:ind w:firstLine="540"/>
        <w:jc w:val="both"/>
      </w:pPr>
      <w:r>
        <w:rPr>
          <w:sz w:val="20"/>
        </w:rPr>
        <w:t xml:space="preserve">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pPr>
        <w:pStyle w:val="0"/>
        <w:ind w:firstLine="540"/>
        <w:jc w:val="both"/>
      </w:pPr>
      <w:r>
        <w:rPr>
          <w:sz w:val="20"/>
        </w:rPr>
      </w:r>
    </w:p>
    <w:p>
      <w:pPr>
        <w:pStyle w:val="0"/>
        <w:ind w:firstLine="540"/>
        <w:jc w:val="both"/>
      </w:pPr>
      <w:r>
        <w:rPr>
          <w:sz w:val="20"/>
        </w:rPr>
        <w:t xml:space="preserve">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bookmarkStart w:id="2220" w:name="P2220"/>
    <w:bookmarkEnd w:id="2220"/>
    <w:p>
      <w:pPr>
        <w:pStyle w:val="0"/>
        <w:spacing w:before="200" w:lineRule="auto"/>
        <w:ind w:firstLine="540"/>
        <w:jc w:val="both"/>
      </w:pPr>
      <w:r>
        <w:rPr>
          <w:sz w:val="20"/>
        </w:rPr>
        <w:t xml:space="preserve">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pPr>
        <w:pStyle w:val="0"/>
        <w:spacing w:before="200" w:lineRule="auto"/>
        <w:ind w:firstLine="540"/>
        <w:jc w:val="both"/>
      </w:pPr>
      <w:r>
        <w:rPr>
          <w:sz w:val="20"/>
        </w:rPr>
        <w:t xml:space="preserve">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pPr>
        <w:pStyle w:val="0"/>
        <w:spacing w:before="200" w:lineRule="auto"/>
        <w:ind w:firstLine="540"/>
        <w:jc w:val="both"/>
      </w:pPr>
      <w:r>
        <w:rPr>
          <w:sz w:val="20"/>
        </w:rPr>
        <w:t xml:space="preserve">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w:t>
      </w:r>
      <w:r>
        <w:rPr>
          <w:sz w:val="20"/>
        </w:rPr>
        <w:t xml:space="preserve">порядке</w:t>
      </w:r>
      <w:r>
        <w:rPr>
          <w:sz w:val="20"/>
        </w:rPr>
        <w:t xml:space="preserve">,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созданных субъектами Российской Федерации,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4 в ред. Федерального </w:t>
      </w:r>
      <w:hyperlink w:history="0" r:id="rId1163" w:tooltip="Федеральный закон от 22.06.2024 N 159-ФЗ &quot;О внесении изменения в статью 8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22.06.2024 N 159-ФЗ)</w:t>
      </w:r>
    </w:p>
    <w:p>
      <w:pPr>
        <w:pStyle w:val="0"/>
        <w:spacing w:before="200" w:lineRule="auto"/>
        <w:ind w:firstLine="540"/>
        <w:jc w:val="both"/>
      </w:pPr>
      <w:r>
        <w:rPr>
          <w:sz w:val="20"/>
        </w:rPr>
        <w:t xml:space="preserve">5. Утратил силу. - Федеральный </w:t>
      </w:r>
      <w:hyperlink w:history="0" r:id="rId1164" w:tooltip="Федеральный закон от 04.06.2014 N 148-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04.06.2014 N 148-ФЗ.</w:t>
      </w:r>
    </w:p>
    <w:p>
      <w:pPr>
        <w:pStyle w:val="0"/>
        <w:spacing w:before="200" w:lineRule="auto"/>
        <w:ind w:firstLine="540"/>
        <w:jc w:val="both"/>
      </w:pPr>
      <w:r>
        <w:rPr>
          <w:sz w:val="20"/>
        </w:rP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w:t>
      </w:r>
      <w:hyperlink w:history="0" r:id="rId1165" w:tooltip="Федеральный закон от 28.03.1998 N 53-ФЗ (ред. от 29.09.2025) &quot;О воинской обязанности и военной службе&quot; {КонсультантПлюс}">
        <w:r>
          <w:rPr>
            <w:sz w:val="20"/>
            <w:color w:val="0000ff"/>
          </w:rPr>
          <w:t xml:space="preserve">законом</w:t>
        </w:r>
      </w:hyperlink>
      <w:r>
        <w:rPr>
          <w:sz w:val="20"/>
        </w:rP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pPr>
        <w:pStyle w:val="0"/>
        <w:jc w:val="both"/>
      </w:pPr>
      <w:r>
        <w:rPr>
          <w:sz w:val="20"/>
        </w:rPr>
        <w:t xml:space="preserve">(в ред. Федеральных законов от 04.06.2014 </w:t>
      </w:r>
      <w:hyperlink w:history="0" r:id="rId1166"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rPr>
        <w:t xml:space="preserve">, от 03.07.2016 </w:t>
      </w:r>
      <w:hyperlink w:history="0" r:id="rId1167"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rPr>
        <w:t xml:space="preserve">)</w:t>
      </w:r>
    </w:p>
    <w:p>
      <w:pPr>
        <w:pStyle w:val="0"/>
        <w:spacing w:before="200" w:lineRule="auto"/>
        <w:ind w:firstLine="540"/>
        <w:jc w:val="both"/>
      </w:pPr>
      <w:r>
        <w:rPr>
          <w:sz w:val="20"/>
        </w:rPr>
        <w:t xml:space="preserve">6.1. Прием детей, указанных в первом предложении </w:t>
      </w:r>
      <w:hyperlink w:history="0" w:anchor="P1752" w:tooltip="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пунктах 1 и 7 части 5.1 настоящей статьи, а также детей лиц, указанных в пунктах 2 - 4 части 5.1 настоящ...">
        <w:r>
          <w:rPr>
            <w:sz w:val="20"/>
            <w:color w:val="0000ff"/>
          </w:rPr>
          <w:t xml:space="preserve">части 5.2 статьи 71</w:t>
        </w:r>
      </w:hyperlink>
      <w:r>
        <w:rPr>
          <w:sz w:val="20"/>
        </w:rPr>
        <w:t xml:space="preserve"> настоящего Федерального закона, в общеобразовательные организации, создание которых предусмотрено </w:t>
      </w:r>
      <w:hyperlink w:history="0" w:anchor="P2220" w:tooltip="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quot;президентское кадетское училище&quot;, &quot;суворовское военное училище&quot;, &quot;нахимовское военно-морское уч...">
        <w:r>
          <w:rPr>
            <w:sz w:val="20"/>
            <w:color w:val="0000ff"/>
          </w:rPr>
          <w:t xml:space="preserve">частью 2</w:t>
        </w:r>
      </w:hyperlink>
      <w:r>
        <w:rPr>
          <w:sz w:val="20"/>
        </w:rPr>
        <w:t xml:space="preserve"> настоящей статьи, осуществляется без вступительных испытаний.</w:t>
      </w:r>
    </w:p>
    <w:p>
      <w:pPr>
        <w:pStyle w:val="0"/>
        <w:jc w:val="both"/>
      </w:pPr>
      <w:r>
        <w:rPr>
          <w:sz w:val="20"/>
        </w:rPr>
        <w:t xml:space="preserve">(часть 6.1 в ред. Федерального </w:t>
      </w:r>
      <w:hyperlink w:history="0" r:id="rId1168" w:tooltip="Федеральный закон от 25.12.2023 N 685-ФЗ &quot;О внесении изменений в Федеральный закон &quot;Об образовании в Российской Федерации&quot; и статью 2 Федерального закона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25.12.2023 N 685-ФЗ)</w:t>
      </w:r>
    </w:p>
    <w:p>
      <w:pPr>
        <w:pStyle w:val="0"/>
        <w:spacing w:before="200" w:lineRule="auto"/>
        <w:ind w:firstLine="540"/>
        <w:jc w:val="both"/>
      </w:pPr>
      <w:r>
        <w:rPr>
          <w:sz w:val="20"/>
        </w:rP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history="0" w:anchor="P2043"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w:t>
      </w:r>
      <w:r>
        <w:rPr>
          <w:sz w:val="20"/>
        </w:rPr>
        <w:t xml:space="preserve">порядке</w:t>
      </w:r>
      <w:r>
        <w:rPr>
          <w:sz w:val="20"/>
        </w:rPr>
        <w:t xml:space="preserve">, определенных этими федеральными государственными органами.</w:t>
      </w:r>
    </w:p>
    <w:p>
      <w:pPr>
        <w:pStyle w:val="0"/>
        <w:jc w:val="both"/>
      </w:pPr>
      <w:r>
        <w:rPr>
          <w:sz w:val="20"/>
        </w:rPr>
        <w:t xml:space="preserve">(часть 7 введена Федеральным </w:t>
      </w:r>
      <w:hyperlink w:history="0" r:id="rId1169" w:tooltip="Федеральный закон от 14.12.2015 N 370-ФЗ &quot;О внесении изменений в статьи 11 и 20 Федерального закона &quot;О статусе военнослужащих&quot; и статью 8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14.12.2015 N 370-ФЗ)</w:t>
      </w:r>
    </w:p>
    <w:p>
      <w:pPr>
        <w:pStyle w:val="0"/>
        <w:ind w:firstLine="540"/>
        <w:jc w:val="both"/>
      </w:pPr>
      <w:r>
        <w:rPr>
          <w:sz w:val="20"/>
        </w:rPr>
      </w:r>
    </w:p>
    <w:p>
      <w:pPr>
        <w:pStyle w:val="2"/>
        <w:outlineLvl w:val="1"/>
        <w:ind w:firstLine="540"/>
        <w:jc w:val="both"/>
      </w:pPr>
      <w:r>
        <w:rPr>
          <w:sz w:val="20"/>
        </w:rPr>
        <w:t xml:space="preserve">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pPr>
        <w:pStyle w:val="0"/>
        <w:ind w:firstLine="540"/>
        <w:jc w:val="both"/>
      </w:pPr>
      <w:r>
        <w:rPr>
          <w:sz w:val="20"/>
        </w:rPr>
      </w:r>
    </w:p>
    <w:bookmarkStart w:id="2234" w:name="P2234"/>
    <w:bookmarkEnd w:id="2234"/>
    <w:p>
      <w:pPr>
        <w:pStyle w:val="0"/>
        <w:ind w:firstLine="540"/>
        <w:jc w:val="both"/>
      </w:pPr>
      <w:r>
        <w:rPr>
          <w:sz w:val="20"/>
        </w:rP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w:history="0" r:id="rId1170"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pPr>
        <w:pStyle w:val="0"/>
        <w:spacing w:before="200" w:lineRule="auto"/>
        <w:ind w:firstLine="540"/>
        <w:jc w:val="both"/>
      </w:pPr>
      <w:r>
        <w:rPr>
          <w:sz w:val="20"/>
        </w:rPr>
        <w:t xml:space="preserve">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pPr>
        <w:pStyle w:val="0"/>
        <w:spacing w:before="200" w:lineRule="auto"/>
        <w:ind w:firstLine="540"/>
        <w:jc w:val="both"/>
      </w:pPr>
      <w:r>
        <w:rPr>
          <w:sz w:val="20"/>
        </w:rPr>
        <w:t xml:space="preserve">3. Федеральные основные общеобразовательные программы, примерные образовательные программы среднего профессионального образования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history="0" w:anchor="P454" w:tooltip="11. Порядок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особенности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
        <w:r>
          <w:rPr>
            <w:sz w:val="20"/>
            <w:color w:val="0000ff"/>
          </w:rPr>
          <w:t xml:space="preserve">частью 11 статьи 12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171" w:tooltip="Федеральный закон от 24.09.2022 N 371-ФЗ &quot;О внесении изменений в Федеральный закон &quot;Об образовании в Российской Федерации&quot; и статью 1 Федерального закона &quot;Об обязательных требованиях в Российской Федерации&quot; {КонсультантПлюс}">
        <w:r>
          <w:rPr>
            <w:sz w:val="20"/>
            <w:color w:val="0000ff"/>
          </w:rPr>
          <w:t xml:space="preserve">закона</w:t>
        </w:r>
      </w:hyperlink>
      <w:r>
        <w:rPr>
          <w:sz w:val="20"/>
        </w:rPr>
        <w:t xml:space="preserve"> от 24.09.2022 N 371-ФЗ)</w:t>
      </w:r>
    </w:p>
    <w:bookmarkStart w:id="2238" w:name="P2238"/>
    <w:bookmarkEnd w:id="2238"/>
    <w:p>
      <w:pPr>
        <w:pStyle w:val="0"/>
        <w:spacing w:before="200" w:lineRule="auto"/>
        <w:ind w:firstLine="540"/>
        <w:jc w:val="both"/>
      </w:pPr>
      <w:r>
        <w:rPr>
          <w:sz w:val="20"/>
        </w:rPr>
        <w:t xml:space="preserve">4. Утратил силу с 1 сентября 2021 года. - Федеральный </w:t>
      </w:r>
      <w:hyperlink w:history="0" r:id="rId1172" w:tooltip="Федеральный закон от 26.05.2021 N 144-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26.05.2021 N 144-ФЗ.</w:t>
      </w:r>
    </w:p>
    <w:p>
      <w:pPr>
        <w:pStyle w:val="0"/>
        <w:spacing w:before="200" w:lineRule="auto"/>
        <w:ind w:firstLine="540"/>
        <w:jc w:val="both"/>
      </w:pPr>
      <w:r>
        <w:rPr>
          <w:sz w:val="20"/>
        </w:rPr>
        <w:t xml:space="preserve">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pPr>
        <w:pStyle w:val="0"/>
        <w:spacing w:before="200" w:lineRule="auto"/>
        <w:ind w:firstLine="540"/>
        <w:jc w:val="both"/>
      </w:pPr>
      <w:r>
        <w:rPr>
          <w:sz w:val="20"/>
        </w:rPr>
        <w:t xml:space="preserve">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pPr>
        <w:pStyle w:val="0"/>
        <w:spacing w:before="200" w:lineRule="auto"/>
        <w:ind w:firstLine="540"/>
        <w:jc w:val="both"/>
      </w:pPr>
      <w:r>
        <w:rPr>
          <w:sz w:val="20"/>
        </w:rPr>
        <w:t xml:space="preserve">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pPr>
        <w:pStyle w:val="0"/>
        <w:spacing w:before="200" w:lineRule="auto"/>
        <w:ind w:firstLine="540"/>
        <w:jc w:val="both"/>
      </w:pPr>
      <w:r>
        <w:rPr>
          <w:sz w:val="20"/>
        </w:rPr>
        <w:t xml:space="preserve">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pPr>
        <w:pStyle w:val="0"/>
        <w:spacing w:before="200" w:lineRule="auto"/>
        <w:ind w:firstLine="540"/>
        <w:jc w:val="both"/>
      </w:pPr>
      <w:r>
        <w:rPr>
          <w:sz w:val="20"/>
        </w:rPr>
        <w:t xml:space="preserve">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программы бакалавриата, программы специалитета и программы магистратуры в соответствии с федеральными государственными образовательными стандартами, программы подготовки научных и научно-педагогических кадров в аспирантуре в соответствии с федеральными государственными требованиями, дополнительные профессиональные программы и программы профессионального обучения.</w:t>
      </w:r>
    </w:p>
    <w:p>
      <w:pPr>
        <w:pStyle w:val="0"/>
        <w:jc w:val="both"/>
      </w:pPr>
      <w:r>
        <w:rPr>
          <w:sz w:val="20"/>
        </w:rPr>
        <w:t xml:space="preserve">(в ред. Федеральных законов от 01.05.2019 </w:t>
      </w:r>
      <w:hyperlink w:history="0" r:id="rId1173" w:tooltip="Федеральный закон от 01.05.2019 N 85-ФЗ &quot;О внесении изменений в статью 19 Федерального закона &quot;О свободе совести и о религиозных объединениях&quot; и статью 87 Федерального закона &quot;Об образовании в Российской Федерации&quot; {КонсультантПлюс}">
        <w:r>
          <w:rPr>
            <w:sz w:val="20"/>
            <w:color w:val="0000ff"/>
          </w:rPr>
          <w:t xml:space="preserve">N 85-ФЗ</w:t>
        </w:r>
      </w:hyperlink>
      <w:r>
        <w:rPr>
          <w:sz w:val="20"/>
        </w:rPr>
        <w:t xml:space="preserve">, от 29.12.2022 </w:t>
      </w:r>
      <w:hyperlink w:history="0" r:id="rId1174"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N 641-ФЗ</w:t>
        </w:r>
      </w:hyperlink>
      <w:r>
        <w:rPr>
          <w:sz w:val="20"/>
        </w:rPr>
        <w:t xml:space="preserve">)</w:t>
      </w:r>
    </w:p>
    <w:p>
      <w:pPr>
        <w:pStyle w:val="0"/>
        <w:spacing w:before="200" w:lineRule="auto"/>
        <w:ind w:firstLine="540"/>
        <w:jc w:val="both"/>
      </w:pPr>
      <w:r>
        <w:rPr>
          <w:sz w:val="20"/>
        </w:rPr>
        <w:t xml:space="preserve">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pPr>
        <w:pStyle w:val="0"/>
        <w:spacing w:before="200" w:lineRule="auto"/>
        <w:ind w:firstLine="540"/>
        <w:jc w:val="both"/>
      </w:pPr>
      <w:r>
        <w:rPr>
          <w:sz w:val="20"/>
        </w:rP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history="0" w:anchor="P1386" w:tooltip="Статья 55. Общие требования к приему на обучение в организацию, осуществляющую образовательную деятельность">
        <w:r>
          <w:rPr>
            <w:sz w:val="20"/>
            <w:color w:val="0000ff"/>
          </w:rPr>
          <w:t xml:space="preserve">законом</w:t>
        </w:r>
      </w:hyperlink>
      <w:r>
        <w:rPr>
          <w:sz w:val="20"/>
        </w:rP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pPr>
        <w:pStyle w:val="0"/>
        <w:spacing w:before="200" w:lineRule="auto"/>
        <w:ind w:firstLine="540"/>
        <w:jc w:val="both"/>
      </w:pPr>
      <w:r>
        <w:rPr>
          <w:sz w:val="20"/>
        </w:rP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history="0" w:anchor="P2234" w:tooltip="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w:r>
          <w:rPr>
            <w:sz w:val="20"/>
            <w:color w:val="0000ff"/>
          </w:rPr>
          <w:t xml:space="preserve">частями 1</w:t>
        </w:r>
      </w:hyperlink>
      <w:r>
        <w:rPr>
          <w:sz w:val="20"/>
        </w:rPr>
        <w:t xml:space="preserve"> и </w:t>
      </w:r>
      <w:hyperlink w:history="0" w:anchor="P2238" w:tooltip="4. Утратил силу с 1 сентября 2021 года. - Федеральный закон от 26.05.2021 N 144-ФЗ.">
        <w:r>
          <w:rPr>
            <w:sz w:val="20"/>
            <w:color w:val="0000ff"/>
          </w:rPr>
          <w:t xml:space="preserve">4</w:t>
        </w:r>
      </w:hyperlink>
      <w:r>
        <w:rPr>
          <w:sz w:val="20"/>
        </w:rP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pPr>
        <w:pStyle w:val="0"/>
        <w:ind w:firstLine="540"/>
        <w:jc w:val="both"/>
      </w:pPr>
      <w:r>
        <w:rPr>
          <w:sz w:val="20"/>
        </w:rPr>
      </w:r>
    </w:p>
    <w:bookmarkStart w:id="2249" w:name="P2249"/>
    <w:bookmarkEnd w:id="2249"/>
    <w:p>
      <w:pPr>
        <w:pStyle w:val="2"/>
        <w:outlineLvl w:val="1"/>
        <w:ind w:firstLine="540"/>
        <w:jc w:val="both"/>
      </w:pPr>
      <w:r>
        <w:rPr>
          <w:sz w:val="20"/>
        </w:rPr>
        <w:t xml:space="preserve">Статья 88. Особенности реализации основных общеобразовательных программ в загранучреждениях Министерства иностранных дел Российской Федерации</w:t>
      </w:r>
    </w:p>
    <w:p>
      <w:pPr>
        <w:pStyle w:val="0"/>
        <w:ind w:firstLine="540"/>
        <w:jc w:val="both"/>
      </w:pPr>
      <w:r>
        <w:rPr>
          <w:sz w:val="20"/>
        </w:rPr>
      </w:r>
    </w:p>
    <w:bookmarkStart w:id="2251" w:name="P2251"/>
    <w:bookmarkEnd w:id="2251"/>
    <w:p>
      <w:pPr>
        <w:pStyle w:val="0"/>
        <w:ind w:firstLine="540"/>
        <w:jc w:val="both"/>
      </w:pPr>
      <w:r>
        <w:rPr>
          <w:sz w:val="20"/>
        </w:rPr>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w:history="0" r:id="rId1175"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стандартов</w:t>
        </w:r>
      </w:hyperlink>
      <w:r>
        <w:rPr>
          <w:sz w:val="20"/>
        </w:rP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pPr>
        <w:pStyle w:val="0"/>
        <w:spacing w:before="200" w:lineRule="auto"/>
        <w:ind w:firstLine="540"/>
        <w:jc w:val="both"/>
      </w:pPr>
      <w:r>
        <w:rPr>
          <w:sz w:val="20"/>
        </w:rPr>
        <w:t xml:space="preserve">1.1. Для обучения в специализированном структурном образовательном подразделении загранучреждения Министерства иностранных дел Российской Федерации по основным общеобразовательным программам наряду с лицами, указанными в </w:t>
      </w:r>
      <w:hyperlink w:history="0" w:anchor="P2251" w:tooltip="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
        <w:r>
          <w:rPr>
            <w:sz w:val="20"/>
            <w:color w:val="0000ff"/>
          </w:rPr>
          <w:t xml:space="preserve">части 1</w:t>
        </w:r>
      </w:hyperlink>
      <w:r>
        <w:rPr>
          <w:sz w:val="20"/>
        </w:rPr>
        <w:t xml:space="preserve"> настоящей статьи, могут приниматься на бесплатной основе иные лица по решению руководителя загранучреждения Министерства иностранных дел Российской Федерации, согласованному с центральным аппаратом Министерства иностранных дел Российской Федерации. Гражданам Российской Федерации предоставляется преимущественное право при приеме на обучение по указанным общеобразовательным программам.</w:t>
      </w:r>
    </w:p>
    <w:p>
      <w:pPr>
        <w:pStyle w:val="0"/>
        <w:jc w:val="both"/>
      </w:pPr>
      <w:r>
        <w:rPr>
          <w:sz w:val="20"/>
        </w:rPr>
        <w:t xml:space="preserve">(часть 1.1 введена Федеральным </w:t>
      </w:r>
      <w:hyperlink w:history="0" r:id="rId1176"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18.03.2020 N 53-ФЗ)</w:t>
      </w:r>
    </w:p>
    <w:p>
      <w:pPr>
        <w:pStyle w:val="0"/>
        <w:spacing w:before="200" w:lineRule="auto"/>
        <w:ind w:firstLine="540"/>
        <w:jc w:val="both"/>
      </w:pPr>
      <w:r>
        <w:rPr>
          <w:sz w:val="20"/>
        </w:rPr>
        <w:t xml:space="preserve">2. При определении объема финансового обеспечения реализации основных общеобразовательных программ, реализуемых загранучреждениями Министерства иностранных дел Российской Федерации, должны учитываться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pPr>
        <w:pStyle w:val="0"/>
        <w:jc w:val="both"/>
      </w:pPr>
      <w:r>
        <w:rPr>
          <w:sz w:val="20"/>
        </w:rPr>
        <w:t xml:space="preserve">(в ред. Федерального </w:t>
      </w:r>
      <w:hyperlink w:history="0" r:id="rId1177"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bookmarkStart w:id="2256" w:name="P2256"/>
    <w:bookmarkEnd w:id="2256"/>
    <w:p>
      <w:pPr>
        <w:pStyle w:val="0"/>
        <w:spacing w:before="200" w:lineRule="auto"/>
        <w:ind w:firstLine="540"/>
        <w:jc w:val="both"/>
      </w:pPr>
      <w:r>
        <w:rPr>
          <w:sz w:val="20"/>
        </w:rPr>
        <w:t xml:space="preserve">3. Утратил силу с 1 августа 2020 года. - Федеральный </w:t>
      </w:r>
      <w:hyperlink w:history="0" r:id="rId1178"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18.03.2020 N 53-ФЗ.</w:t>
      </w:r>
    </w:p>
    <w:p>
      <w:pPr>
        <w:pStyle w:val="0"/>
        <w:spacing w:before="200" w:lineRule="auto"/>
        <w:ind w:firstLine="540"/>
        <w:jc w:val="both"/>
      </w:pPr>
      <w:r>
        <w:rPr>
          <w:sz w:val="20"/>
        </w:rPr>
        <w:t xml:space="preserve">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pPr>
        <w:pStyle w:val="0"/>
        <w:spacing w:before="200" w:lineRule="auto"/>
        <w:ind w:firstLine="540"/>
        <w:jc w:val="both"/>
      </w:pPr>
      <w:r>
        <w:rPr>
          <w:sz w:val="20"/>
        </w:rPr>
        <w:t xml:space="preserve">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pPr>
        <w:pStyle w:val="0"/>
        <w:spacing w:before="200" w:lineRule="auto"/>
        <w:ind w:firstLine="540"/>
        <w:jc w:val="both"/>
      </w:pPr>
      <w:r>
        <w:rPr>
          <w:sz w:val="20"/>
        </w:rPr>
        <w:t xml:space="preserve">1) устанавливает структуру управления деятельностью и штатное расписание этих подразделений;</w:t>
      </w:r>
    </w:p>
    <w:p>
      <w:pPr>
        <w:pStyle w:val="0"/>
        <w:spacing w:before="200" w:lineRule="auto"/>
        <w:ind w:firstLine="540"/>
        <w:jc w:val="both"/>
      </w:pPr>
      <w:r>
        <w:rPr>
          <w:sz w:val="20"/>
        </w:rPr>
        <w:t xml:space="preserve">1.1)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w:t>
      </w:r>
    </w:p>
    <w:p>
      <w:pPr>
        <w:pStyle w:val="0"/>
        <w:jc w:val="both"/>
      </w:pPr>
      <w:r>
        <w:rPr>
          <w:sz w:val="20"/>
        </w:rPr>
        <w:t xml:space="preserve">(п. 1.1 введен Федеральным </w:t>
      </w:r>
      <w:hyperlink w:history="0" r:id="rId1179" w:tooltip="Федеральный закон от 18.03.2020 N 53-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18.03.2020 N 53-ФЗ)</w:t>
      </w:r>
    </w:p>
    <w:p>
      <w:pPr>
        <w:pStyle w:val="0"/>
        <w:spacing w:before="200" w:lineRule="auto"/>
        <w:ind w:firstLine="540"/>
        <w:jc w:val="both"/>
      </w:pPr>
      <w:r>
        <w:rPr>
          <w:sz w:val="20"/>
        </w:rPr>
        <w:t xml:space="preserve">2) осуществляет кадровое, информационное и методическое обеспечение образовательной деятельности;</w:t>
      </w:r>
    </w:p>
    <w:p>
      <w:pPr>
        <w:pStyle w:val="0"/>
        <w:spacing w:before="200" w:lineRule="auto"/>
        <w:ind w:firstLine="540"/>
        <w:jc w:val="both"/>
      </w:pPr>
      <w:r>
        <w:rPr>
          <w:sz w:val="20"/>
        </w:rPr>
        <w:t xml:space="preserve">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pPr>
        <w:pStyle w:val="0"/>
        <w:spacing w:before="200" w:lineRule="auto"/>
        <w:ind w:firstLine="540"/>
        <w:jc w:val="both"/>
      </w:pPr>
      <w:r>
        <w:rPr>
          <w:sz w:val="20"/>
        </w:rPr>
        <w:t xml:space="preserve">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pPr>
        <w:pStyle w:val="0"/>
        <w:spacing w:before="200" w:lineRule="auto"/>
        <w:ind w:firstLine="540"/>
        <w:jc w:val="both"/>
      </w:pPr>
      <w:r>
        <w:rPr>
          <w:sz w:val="20"/>
        </w:rPr>
        <w:t xml:space="preserve">5) осуществляет контроль за деятельностью этих подразделений.</w:t>
      </w:r>
    </w:p>
    <w:p>
      <w:pPr>
        <w:pStyle w:val="0"/>
        <w:spacing w:before="200" w:lineRule="auto"/>
        <w:ind w:firstLine="540"/>
        <w:jc w:val="both"/>
      </w:pPr>
      <w:r>
        <w:rPr>
          <w:sz w:val="20"/>
        </w:rP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w:history="0" r:id="rId1180" w:tooltip="Приказ МИД России от 24.07.2020 N 11763 (ред. от 07.10.2022) &quot;Об утверждении Порядка организации и осуществления образовательной деятельности по основным и дополнительным общеобразовательным программам в дипломатических представительствах и консульских учреждениях Российской Федерации, представительствах Российской Федерации при международных (межгосударственных, межправительственных) организациях&quot; (Зарегистрировано в Минюсте России 11.09.2020 N 59799) {КонсультантПлюс}">
        <w:r>
          <w:rPr>
            <w:sz w:val="20"/>
            <w:color w:val="0000ff"/>
          </w:rPr>
          <w:t xml:space="preserve">порядком</w:t>
        </w:r>
      </w:hyperlink>
      <w:r>
        <w:rPr>
          <w:sz w:val="20"/>
        </w:rP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18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pPr>
        <w:pStyle w:val="0"/>
        <w:spacing w:before="200" w:lineRule="auto"/>
        <w:ind w:firstLine="540"/>
        <w:jc w:val="both"/>
      </w:pPr>
      <w:r>
        <w:rPr>
          <w:sz w:val="20"/>
        </w:rP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w:history="0" r:id="rId1182" w:tooltip="&quot;Трудовой кодекс Российской Федерации&quot; от 30.12.2001 N 197-ФЗ (ред. от 29.09.2025) {КонсультантПлюс}">
        <w:r>
          <w:rPr>
            <w:sz w:val="20"/>
            <w:color w:val="0000ff"/>
          </w:rPr>
          <w:t xml:space="preserve">законодательством</w:t>
        </w:r>
      </w:hyperlink>
      <w:r>
        <w:rPr>
          <w:sz w:val="20"/>
        </w:rPr>
        <w:t xml:space="preserve">.</w:t>
      </w:r>
    </w:p>
    <w:p>
      <w:pPr>
        <w:pStyle w:val="0"/>
        <w:ind w:firstLine="540"/>
        <w:jc w:val="both"/>
      </w:pPr>
      <w:r>
        <w:rPr>
          <w:sz w:val="20"/>
        </w:rPr>
      </w:r>
    </w:p>
    <w:p>
      <w:pPr>
        <w:pStyle w:val="2"/>
        <w:outlineLvl w:val="0"/>
        <w:jc w:val="center"/>
      </w:pPr>
      <w:r>
        <w:rPr>
          <w:sz w:val="20"/>
        </w:rPr>
        <w:t xml:space="preserve">Глава 12. УПРАВЛЕНИЕ СИСТЕМОЙ ОБРАЗОВАНИЯ. ГОСУДАРСТВЕННАЯ</w:t>
      </w:r>
    </w:p>
    <w:p>
      <w:pPr>
        <w:pStyle w:val="2"/>
        <w:jc w:val="center"/>
      </w:pPr>
      <w:r>
        <w:rPr>
          <w:sz w:val="20"/>
        </w:rPr>
        <w:t xml:space="preserve">РЕГЛАМЕНТАЦИЯ ОБРАЗОВАТЕЛЬНОЙ ДЕЯТЕЛЬНОСТИ</w:t>
      </w:r>
    </w:p>
    <w:p>
      <w:pPr>
        <w:pStyle w:val="0"/>
        <w:ind w:firstLine="540"/>
        <w:jc w:val="both"/>
      </w:pPr>
      <w:r>
        <w:rPr>
          <w:sz w:val="20"/>
        </w:rPr>
      </w:r>
    </w:p>
    <w:p>
      <w:pPr>
        <w:pStyle w:val="2"/>
        <w:outlineLvl w:val="1"/>
        <w:ind w:firstLine="540"/>
        <w:jc w:val="both"/>
      </w:pPr>
      <w:r>
        <w:rPr>
          <w:sz w:val="20"/>
        </w:rPr>
        <w:t xml:space="preserve">Статья 89. Управление системой образования</w:t>
      </w:r>
    </w:p>
    <w:p>
      <w:pPr>
        <w:pStyle w:val="0"/>
        <w:ind w:firstLine="540"/>
        <w:jc w:val="both"/>
      </w:pPr>
      <w:r>
        <w:rPr>
          <w:sz w:val="20"/>
        </w:rPr>
      </w:r>
    </w:p>
    <w:p>
      <w:pPr>
        <w:pStyle w:val="0"/>
        <w:ind w:firstLine="540"/>
        <w:jc w:val="both"/>
      </w:pPr>
      <w:r>
        <w:rPr>
          <w:sz w:val="20"/>
        </w:rPr>
        <w:t xml:space="preserve">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pPr>
        <w:pStyle w:val="0"/>
        <w:spacing w:before="200" w:lineRule="auto"/>
        <w:ind w:firstLine="540"/>
        <w:jc w:val="both"/>
      </w:pPr>
      <w:r>
        <w:rPr>
          <w:sz w:val="20"/>
        </w:rPr>
        <w:t xml:space="preserve">2. Управление системой образования включает в себя:</w:t>
      </w:r>
    </w:p>
    <w:p>
      <w:pPr>
        <w:pStyle w:val="0"/>
        <w:spacing w:before="200" w:lineRule="auto"/>
        <w:ind w:firstLine="540"/>
        <w:jc w:val="both"/>
      </w:pPr>
      <w:r>
        <w:rPr>
          <w:sz w:val="20"/>
        </w:rPr>
        <w:t xml:space="preserve">1) формирование системы взаимодействующих федеральных органов исполнительной власти, исполнительных органов субъектов Российской Федерации и органов местного самоуправления, осуществляющих управление в сфере образования;</w:t>
      </w:r>
    </w:p>
    <w:p>
      <w:pPr>
        <w:pStyle w:val="0"/>
        <w:jc w:val="both"/>
      </w:pPr>
      <w:r>
        <w:rPr>
          <w:sz w:val="20"/>
        </w:rPr>
        <w:t xml:space="preserve">(в ред. Федерального </w:t>
      </w:r>
      <w:hyperlink w:history="0" r:id="rId11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осуществление стратегического планирования развития системы образования;</w:t>
      </w:r>
    </w:p>
    <w:p>
      <w:pPr>
        <w:pStyle w:val="0"/>
        <w:spacing w:before="200" w:lineRule="auto"/>
        <w:ind w:firstLine="540"/>
        <w:jc w:val="both"/>
      </w:pPr>
      <w:r>
        <w:rPr>
          <w:sz w:val="20"/>
        </w:rPr>
        <w:t xml:space="preserve">3) принятие и реализацию государственных </w:t>
      </w:r>
      <w:hyperlink w:history="0" r:id="rId1184" w:tooltip="Постановление Правительства РФ от 26.12.2017 N 1642 (ред. от 24.07.2025) &quot;Об утверждении государственной программы Российской Федерации &quot;Развитие образования&quot; {КонсультантПлюс}">
        <w:r>
          <w:rPr>
            <w:sz w:val="20"/>
            <w:color w:val="0000ff"/>
          </w:rPr>
          <w:t xml:space="preserve">программ</w:t>
        </w:r>
      </w:hyperlink>
      <w:r>
        <w:rPr>
          <w:sz w:val="20"/>
        </w:rPr>
        <w:t xml:space="preserve"> Российской Федерации, федеральных и региональных программ, направленных на развитие системы образования;</w:t>
      </w:r>
    </w:p>
    <w:p>
      <w:pPr>
        <w:pStyle w:val="0"/>
        <w:spacing w:before="200" w:lineRule="auto"/>
        <w:ind w:firstLine="540"/>
        <w:jc w:val="both"/>
      </w:pPr>
      <w:r>
        <w:rPr>
          <w:sz w:val="20"/>
        </w:rPr>
        <w:t xml:space="preserve">4) проведение мониторинга в системе образования;</w:t>
      </w:r>
    </w:p>
    <w:p>
      <w:pPr>
        <w:pStyle w:val="0"/>
        <w:spacing w:before="200" w:lineRule="auto"/>
        <w:ind w:firstLine="540"/>
        <w:jc w:val="both"/>
      </w:pPr>
      <w:r>
        <w:rPr>
          <w:sz w:val="20"/>
        </w:rPr>
        <w:t xml:space="preserve">5) информационное и методическое обеспечение деятельности федеральных государственных органов,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pPr>
        <w:pStyle w:val="0"/>
        <w:jc w:val="both"/>
      </w:pPr>
      <w:r>
        <w:rPr>
          <w:sz w:val="20"/>
        </w:rPr>
        <w:t xml:space="preserve">(в ред. Федерального </w:t>
      </w:r>
      <w:hyperlink w:history="0" r:id="rId118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государственную регламентацию образовательной деятельности;</w:t>
      </w:r>
    </w:p>
    <w:p>
      <w:pPr>
        <w:pStyle w:val="0"/>
        <w:spacing w:before="200" w:lineRule="auto"/>
        <w:ind w:firstLine="540"/>
        <w:jc w:val="both"/>
      </w:pPr>
      <w:r>
        <w:rPr>
          <w:sz w:val="20"/>
        </w:rPr>
        <w:t xml:space="preserve">7) независимую оценку качества образования, общественную и общественно-профессиональную аккредитацию;</w:t>
      </w:r>
    </w:p>
    <w:p>
      <w:pPr>
        <w:pStyle w:val="0"/>
        <w:spacing w:before="200" w:lineRule="auto"/>
        <w:ind w:firstLine="540"/>
        <w:jc w:val="both"/>
      </w:pPr>
      <w:r>
        <w:rPr>
          <w:sz w:val="20"/>
        </w:rPr>
        <w:t xml:space="preserve">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pPr>
        <w:pStyle w:val="0"/>
        <w:spacing w:before="200" w:lineRule="auto"/>
        <w:ind w:firstLine="540"/>
        <w:jc w:val="both"/>
      </w:pPr>
      <w:r>
        <w:rPr>
          <w:sz w:val="20"/>
        </w:rPr>
        <w:t xml:space="preserve">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муниципальных и городских округах управление в сфере образования осуществляется соответствующими органами местного самоуправления.</w:t>
      </w:r>
    </w:p>
    <w:p>
      <w:pPr>
        <w:pStyle w:val="0"/>
        <w:jc w:val="both"/>
      </w:pPr>
      <w:r>
        <w:rPr>
          <w:sz w:val="20"/>
        </w:rPr>
        <w:t xml:space="preserve">(в ред. Федерального </w:t>
      </w:r>
      <w:hyperlink w:history="0" r:id="rId1186"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w:history="0" r:id="rId1187"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w:t>
        </w:r>
      </w:hyperlink>
      <w:r>
        <w:rPr>
          <w:sz w:val="20"/>
        </w:rP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w:t>
      </w:r>
      <w:hyperlink w:history="0" r:id="rId1188" w:tooltip="Постановление Правительства РФ от 15.06.2018 N 682 (ред. от 04.09.2025)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орган</w:t>
        </w:r>
      </w:hyperlink>
      <w:r>
        <w:rPr>
          <w:sz w:val="20"/>
        </w:rP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w:t>
      </w:r>
      <w:hyperlink w:history="0" r:id="rId1189" w:tooltip="Постановление Правительства РФ от 28.07.2018 N 885 (ред. от 07.03.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с изм. и доп., вступ. в силу с 01.04.2025) {КонсультантПлюс}">
        <w:r>
          <w:rPr>
            <w:sz w:val="20"/>
            <w:color w:val="0000ff"/>
          </w:rPr>
          <w:t xml:space="preserve">орган</w:t>
        </w:r>
      </w:hyperlink>
      <w:r>
        <w:rPr>
          <w:sz w:val="20"/>
        </w:rP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pPr>
        <w:pStyle w:val="0"/>
        <w:jc w:val="both"/>
      </w:pPr>
      <w:r>
        <w:rPr>
          <w:sz w:val="20"/>
        </w:rPr>
        <w:t xml:space="preserve">(часть 4 в ред. Федерального </w:t>
      </w:r>
      <w:hyperlink w:history="0" r:id="rId119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исполнительных органов субъектов Российской Федерации и иных субъектов системы образования в установленной сфере ведения.</w:t>
      </w:r>
    </w:p>
    <w:p>
      <w:pPr>
        <w:pStyle w:val="0"/>
        <w:jc w:val="both"/>
      </w:pPr>
      <w:r>
        <w:rPr>
          <w:sz w:val="20"/>
        </w:rPr>
        <w:t xml:space="preserve">(в ред. Федеральных законов от 26.07.2019 </w:t>
      </w:r>
      <w:hyperlink w:history="0" r:id="rId1191"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19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согласование назначения на должность руководителей исполнительных органов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(часть 6 введена Федеральным </w:t>
      </w:r>
      <w:hyperlink w:history="0" r:id="rId1193"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законом</w:t>
        </w:r>
      </w:hyperlink>
      <w:r>
        <w:rPr>
          <w:sz w:val="20"/>
        </w:rPr>
        <w:t xml:space="preserve"> от 24.04.2020 N 147-ФЗ; в ред. Федерального </w:t>
      </w:r>
      <w:hyperlink w:history="0" r:id="rId11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1"/>
        <w:ind w:firstLine="540"/>
        <w:jc w:val="both"/>
      </w:pPr>
      <w:r>
        <w:rPr>
          <w:sz w:val="20"/>
        </w:rPr>
        <w:t xml:space="preserve">Статья 90. Государственная регламентация образовательной деятельности</w:t>
      </w:r>
    </w:p>
    <w:p>
      <w:pPr>
        <w:pStyle w:val="0"/>
        <w:ind w:firstLine="540"/>
        <w:jc w:val="both"/>
      </w:pPr>
      <w:r>
        <w:rPr>
          <w:sz w:val="20"/>
        </w:rPr>
      </w:r>
    </w:p>
    <w:p>
      <w:pPr>
        <w:pStyle w:val="0"/>
        <w:ind w:firstLine="540"/>
        <w:jc w:val="both"/>
      </w:pPr>
      <w:r>
        <w:rPr>
          <w:sz w:val="20"/>
        </w:rPr>
        <w:t xml:space="preserve">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а также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этих требований.</w:t>
      </w:r>
    </w:p>
    <w:p>
      <w:pPr>
        <w:pStyle w:val="0"/>
        <w:jc w:val="both"/>
      </w:pPr>
      <w:r>
        <w:rPr>
          <w:sz w:val="20"/>
        </w:rPr>
        <w:t xml:space="preserve">(часть 1 в ред. Федерального </w:t>
      </w:r>
      <w:hyperlink w:history="0" r:id="rId119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Государственная регламентация образовательной деятельности включает в себя:</w:t>
      </w:r>
    </w:p>
    <w:p>
      <w:pPr>
        <w:pStyle w:val="0"/>
        <w:spacing w:before="200" w:lineRule="auto"/>
        <w:ind w:firstLine="540"/>
        <w:jc w:val="both"/>
      </w:pPr>
      <w:r>
        <w:rPr>
          <w:sz w:val="20"/>
        </w:rPr>
        <w:t xml:space="preserve">1) лицензирование образовательной деятельности;</w:t>
      </w:r>
    </w:p>
    <w:p>
      <w:pPr>
        <w:pStyle w:val="0"/>
        <w:spacing w:before="200" w:lineRule="auto"/>
        <w:ind w:firstLine="540"/>
        <w:jc w:val="both"/>
      </w:pPr>
      <w:r>
        <w:rPr>
          <w:sz w:val="20"/>
        </w:rPr>
        <w:t xml:space="preserve">2) государственную аккредитацию образовательной деятельности;</w:t>
      </w:r>
    </w:p>
    <w:p>
      <w:pPr>
        <w:pStyle w:val="0"/>
        <w:spacing w:before="200" w:lineRule="auto"/>
        <w:ind w:firstLine="540"/>
        <w:jc w:val="both"/>
      </w:pPr>
      <w:r>
        <w:rPr>
          <w:sz w:val="20"/>
        </w:rPr>
        <w:t xml:space="preserve">3) государственный контроль (надзор) в сфере образования.</w:t>
      </w:r>
    </w:p>
    <w:p>
      <w:pPr>
        <w:pStyle w:val="0"/>
        <w:ind w:firstLine="540"/>
        <w:jc w:val="both"/>
      </w:pPr>
      <w:r>
        <w:rPr>
          <w:sz w:val="20"/>
        </w:rPr>
      </w:r>
    </w:p>
    <w:p>
      <w:pPr>
        <w:pStyle w:val="2"/>
        <w:outlineLvl w:val="1"/>
        <w:ind w:firstLine="540"/>
        <w:jc w:val="both"/>
      </w:pPr>
      <w:r>
        <w:rPr>
          <w:sz w:val="20"/>
        </w:rPr>
        <w:t xml:space="preserve">Статья 91. Лицензирование образовательной деятельности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1 ст. 91 вносятся изменения (</w:t>
            </w:r>
            <w:hyperlink w:history="0" r:id="rId1196"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28.02.2025 N 28-ФЗ). См. будущую </w:t>
            </w:r>
            <w:hyperlink w:history="0" r:id="rId1197" w:tooltip="Федеральный закон от 29.12.2012 N 273-ФЗ (ред. от 15.10.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Образовательная деятельность подлежит лицензированию в соответствии с </w:t>
      </w:r>
      <w:hyperlink w:history="0" r:id="rId1198"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законодательством</w:t>
        </w:r>
      </w:hyperlink>
      <w:r>
        <w:rPr>
          <w:sz w:val="20"/>
        </w:rP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научным специальностям (для профессионального образования), по подвидам дополнительного образования.</w:t>
      </w:r>
    </w:p>
    <w:p>
      <w:pPr>
        <w:pStyle w:val="0"/>
        <w:jc w:val="both"/>
      </w:pPr>
      <w:r>
        <w:rPr>
          <w:sz w:val="20"/>
        </w:rPr>
        <w:t xml:space="preserve">(в ред. Федерального </w:t>
      </w:r>
      <w:hyperlink w:history="0" r:id="rId119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pPr>
        <w:pStyle w:val="0"/>
        <w:spacing w:before="200" w:lineRule="auto"/>
        <w:ind w:firstLine="540"/>
        <w:jc w:val="both"/>
      </w:pPr>
      <w:r>
        <w:rPr>
          <w:sz w:val="20"/>
        </w:rPr>
        <w:t xml:space="preserve">3. Лицензирование образовательной деятельности осуществляется лицензирующим органом - федеральным </w:t>
      </w:r>
      <w:hyperlink w:history="0" r:id="rId1200" w:tooltip="Постановление Правительства РФ от 28.07.2018 N 885 (ред. от 07.03.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с изм. и доп., вступ. в силу с 01.04.2025) {КонсультантПлюс}">
        <w:r>
          <w:rPr>
            <w:sz w:val="20"/>
            <w:color w:val="0000ff"/>
          </w:rPr>
          <w:t xml:space="preserve">органом</w:t>
        </w:r>
      </w:hyperlink>
      <w:r>
        <w:rPr>
          <w:sz w:val="20"/>
        </w:rPr>
        <w:t xml:space="preserve">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history="0" w:anchor="P201" w:tooltip="Статья 6. Полномочия федеральных органов государственной власти в сфере образования">
        <w:r>
          <w:rPr>
            <w:sz w:val="20"/>
            <w:color w:val="0000ff"/>
          </w:rPr>
          <w:t xml:space="preserve">статьями 6</w:t>
        </w:r>
      </w:hyperlink>
      <w:r>
        <w:rPr>
          <w:sz w:val="20"/>
        </w:rPr>
        <w:t xml:space="preserve"> и </w:t>
      </w:r>
      <w:hyperlink w:history="0" w:anchor="P233"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r>
          <w:rPr>
            <w:sz w:val="20"/>
            <w:color w:val="0000ff"/>
          </w:rPr>
          <w:t xml:space="preserve">7</w:t>
        </w:r>
      </w:hyperlink>
      <w:r>
        <w:rPr>
          <w:sz w:val="20"/>
        </w:rPr>
        <w:t xml:space="preserve"> настоящего Федерального закона. Исполнительный орган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исполнительными органами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w:t>
      </w:r>
    </w:p>
    <w:p>
      <w:pPr>
        <w:pStyle w:val="0"/>
        <w:jc w:val="both"/>
      </w:pPr>
      <w:r>
        <w:rPr>
          <w:sz w:val="20"/>
        </w:rPr>
        <w:t xml:space="preserve">(в ред. Федеральных законов от 17.06.2019 </w:t>
      </w:r>
      <w:hyperlink w:history="0" r:id="rId1201" w:tooltip="Федеральный закон от 17.06.2019 N 140-ФЗ &quot;О внесении изменений в Федеральный закон &quot;Об образовании в Российской Федерации&quot; {КонсультантПлюс}">
        <w:r>
          <w:rPr>
            <w:sz w:val="20"/>
            <w:color w:val="0000ff"/>
          </w:rPr>
          <w:t xml:space="preserve">N 140-ФЗ</w:t>
        </w:r>
      </w:hyperlink>
      <w:r>
        <w:rPr>
          <w:sz w:val="20"/>
        </w:rPr>
        <w:t xml:space="preserve">, от 11.06.2021 </w:t>
      </w:r>
      <w:hyperlink w:history="0" r:id="rId120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N 170-ФЗ</w:t>
        </w:r>
      </w:hyperlink>
      <w:r>
        <w:rPr>
          <w:sz w:val="20"/>
        </w:rPr>
        <w:t xml:space="preserve">, от 08.08.2024 </w:t>
      </w:r>
      <w:hyperlink w:history="0" r:id="rId120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4 ст. 91 вносятся изменения (</w:t>
            </w:r>
            <w:r>
              <w:rPr>
                <w:sz w:val="20"/>
                <w:color w:val="392c69"/>
              </w:rPr>
              <w:t xml:space="preserve">ФЗ</w:t>
            </w:r>
            <w:r>
              <w:rPr>
                <w:sz w:val="20"/>
                <w:color w:val="392c69"/>
              </w:rPr>
              <w:t xml:space="preserve"> от 28.02.2025 N 28-ФЗ). См. будущую </w:t>
            </w:r>
            <w:hyperlink w:history="0" r:id="rId1204" w:tooltip="Федеральный закон от 29.12.2012 N 273-ФЗ (ред. от 15.10.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17" w:name="P2317"/>
    <w:bookmarkEnd w:id="2317"/>
    <w:p>
      <w:pPr>
        <w:pStyle w:val="0"/>
        <w:spacing w:before="260" w:lineRule="auto"/>
        <w:ind w:firstLine="540"/>
        <w:jc w:val="both"/>
      </w:pPr>
      <w:r>
        <w:rPr>
          <w:sz w:val="20"/>
        </w:rPr>
        <w:t xml:space="preserve">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об адресах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осуществления образовательной деятельности в строениях, сооружениях при осуществлении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 мест проведения практики, практической подготовки обучающихся, государственной итоговой аттестации, и иные сведения, предусмотренные нормативными правовыми актами Российской Федерации. Сведения по каждому филиалу организации, осуществляющей образовательную деятельность,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w:t>
      </w:r>
    </w:p>
    <w:p>
      <w:pPr>
        <w:pStyle w:val="0"/>
        <w:jc w:val="both"/>
      </w:pPr>
      <w:r>
        <w:rPr>
          <w:sz w:val="20"/>
        </w:rPr>
        <w:t xml:space="preserve">(в ред. Федеральных законов от 27.12.2019 </w:t>
      </w:r>
      <w:hyperlink w:history="0" r:id="rId1205"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 от 30.12.2020 </w:t>
      </w:r>
      <w:hyperlink w:history="0" r:id="rId1206"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 от 13.12.2024 </w:t>
      </w:r>
      <w:hyperlink w:history="0" r:id="rId1207" w:tooltip="Федеральный закон от 13.12.2024 N 471-ФЗ &quot;О внесении изменений в отдельные законодательные акты Российской Федерации&quot; {КонсультантПлюс}">
        <w:r>
          <w:rPr>
            <w:sz w:val="20"/>
            <w:color w:val="0000ff"/>
          </w:rPr>
          <w:t xml:space="preserve">N 471-ФЗ</w:t>
        </w:r>
      </w:hyperlink>
      <w:r>
        <w:rPr>
          <w:sz w:val="20"/>
        </w:rPr>
        <w:t xml:space="preserve">)</w:t>
      </w:r>
    </w:p>
    <w:p>
      <w:pPr>
        <w:pStyle w:val="0"/>
        <w:spacing w:before="200" w:lineRule="auto"/>
        <w:ind w:firstLine="540"/>
        <w:jc w:val="both"/>
      </w:pPr>
      <w:r>
        <w:rPr>
          <w:sz w:val="20"/>
        </w:rPr>
        <w:t xml:space="preserve">5. Внесение изменений в реестр лицензий наряду с установленными </w:t>
      </w:r>
      <w:hyperlink w:history="0" r:id="rId1208"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законодательством</w:t>
        </w:r>
      </w:hyperlink>
      <w:r>
        <w:rPr>
          <w:sz w:val="20"/>
        </w:rPr>
        <w:t xml:space="preserve"> Российской Федерации о лицензировании отдельных видов деятельности случаями осуществляется лицензирующим органом в случае:</w:t>
      </w:r>
    </w:p>
    <w:p>
      <w:pPr>
        <w:pStyle w:val="0"/>
        <w:jc w:val="both"/>
      </w:pPr>
      <w:r>
        <w:rPr>
          <w:sz w:val="20"/>
        </w:rPr>
        <w:t xml:space="preserve">(в ред. Федерального </w:t>
      </w:r>
      <w:hyperlink w:history="0" r:id="rId120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 реорганизации юридических лиц в форме присоединения при наличии лицензии у присоединяемого юридического лица;</w:t>
      </w:r>
    </w:p>
    <w:p>
      <w:pPr>
        <w:pStyle w:val="0"/>
        <w:spacing w:before="200" w:lineRule="auto"/>
        <w:ind w:firstLine="540"/>
        <w:jc w:val="both"/>
      </w:pPr>
      <w:r>
        <w:rPr>
          <w:sz w:val="20"/>
        </w:rPr>
        <w:t xml:space="preserve">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pPr>
        <w:pStyle w:val="0"/>
        <w:spacing w:before="200" w:lineRule="auto"/>
        <w:ind w:firstLine="540"/>
        <w:jc w:val="both"/>
      </w:pPr>
      <w:r>
        <w:rPr>
          <w:sz w:val="20"/>
        </w:rPr>
        <w:t xml:space="preserve">6. Утратил силу с 1 января 2021 года. - Федеральный </w:t>
      </w:r>
      <w:hyperlink w:history="0" r:id="rId121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w:t>
        </w:r>
      </w:hyperlink>
      <w:r>
        <w:rPr>
          <w:sz w:val="20"/>
        </w:rPr>
        <w:t xml:space="preserve"> от 27.12.2019 N 478-ФЗ.</w:t>
      </w:r>
    </w:p>
    <w:p>
      <w:pPr>
        <w:pStyle w:val="0"/>
        <w:spacing w:before="200" w:lineRule="auto"/>
        <w:ind w:firstLine="540"/>
        <w:jc w:val="both"/>
      </w:pPr>
      <w:r>
        <w:rPr>
          <w:sz w:val="20"/>
        </w:rPr>
        <w:t xml:space="preserve">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внесение изменений в реестр лицензий осуществляется на основании лицензий таких организаций.</w:t>
      </w:r>
    </w:p>
    <w:p>
      <w:pPr>
        <w:pStyle w:val="0"/>
        <w:jc w:val="both"/>
      </w:pPr>
      <w:r>
        <w:rPr>
          <w:sz w:val="20"/>
        </w:rPr>
        <w:t xml:space="preserve">(в ред. Федерального </w:t>
      </w:r>
      <w:hyperlink w:history="0" r:id="rId1211"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pPr>
        <w:pStyle w:val="0"/>
        <w:spacing w:before="200" w:lineRule="auto"/>
        <w:ind w:firstLine="540"/>
        <w:jc w:val="both"/>
      </w:pPr>
      <w:r>
        <w:rPr>
          <w:sz w:val="20"/>
        </w:rPr>
        <w:t xml:space="preserve">9. Заявление о предоставлении временной лицензии на осуществление образовательной деятельности и прилагаемые к нему документы, предусмотренные законодательством Российской Федерации, могут быть направлены в лицензирующий орган в форме электронных документов (пакета электронных документов) с использованием федеральной государственной информационной </w:t>
      </w:r>
      <w:hyperlink w:history="0" r:id="rId1212"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Зарегистрировано в Минюсте России 26.04.2012 N 23952) {КонсультантПлюс}">
        <w:r>
          <w:rPr>
            <w:sz w:val="20"/>
            <w:color w:val="0000ff"/>
          </w:rPr>
          <w:t xml:space="preserve">системы</w:t>
        </w:r>
      </w:hyperlink>
      <w:r>
        <w:rPr>
          <w:sz w:val="20"/>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не позднее чем через пятнадцать рабочих дней со дня внесения соответствующих изменений в единый государственный реестр юридических лиц. Соискатель лицензии вправе представить указанные заявление и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pPr>
        <w:pStyle w:val="0"/>
        <w:jc w:val="both"/>
      </w:pPr>
      <w:r>
        <w:rPr>
          <w:sz w:val="20"/>
        </w:rPr>
        <w:t xml:space="preserve">(часть 9 в ред. Федерального </w:t>
      </w:r>
      <w:hyperlink w:history="0" r:id="rId1213"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spacing w:before="200" w:lineRule="auto"/>
        <w:ind w:firstLine="540"/>
        <w:jc w:val="both"/>
      </w:pPr>
      <w:r>
        <w:rPr>
          <w:sz w:val="20"/>
        </w:rPr>
        <w:t xml:space="preserve">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pPr>
        <w:pStyle w:val="0"/>
        <w:spacing w:before="200" w:lineRule="auto"/>
        <w:ind w:firstLine="540"/>
        <w:jc w:val="both"/>
      </w:pPr>
      <w:r>
        <w:rPr>
          <w:sz w:val="20"/>
        </w:rPr>
        <w:t xml:space="preserve">11. </w:t>
      </w:r>
      <w:hyperlink w:history="0" r:id="rId1214" w:tooltip="Приказ Рособрнадзора от 18.04.2014 N 536 (ред. от 21.07.2022) &quot;Об утверждении формы заявления о предоставлении временной лицензии на осуществление образовательной деятельности, а также перечня документов, прилагаемых к нему&quot; (Зарегистрировано в Минюсте России 20.05.2014 N 32339) (с изм. и доп., вступ. в силу с 01.09.2023) {КонсультантПлюс}">
        <w:r>
          <w:rPr>
            <w:sz w:val="20"/>
            <w:color w:val="0000ff"/>
          </w:rPr>
          <w:t xml:space="preserve">Форма</w:t>
        </w:r>
      </w:hyperlink>
      <w:r>
        <w:rPr>
          <w:sz w:val="20"/>
        </w:rPr>
        <w:t xml:space="preserve"> заявления о предоставлении временной лицензии, а также </w:t>
      </w:r>
      <w:hyperlink w:history="0" r:id="rId1215" w:tooltip="Приказ Рособрнадзора от 18.04.2014 N 536 (ред. от 21.07.2022) &quot;Об утверждении формы заявления о предоставлении временной лицензии на осуществление образовательной деятельности, а также перечня документов, прилагаемых к нему&quot; (Зарегистрировано в Минюсте России 20.05.2014 N 32339) (с изм. и доп., вступ. в силу с 01.09.2023) {КонсультантПлюс}">
        <w:r>
          <w:rPr>
            <w:sz w:val="20"/>
            <w:color w:val="0000ff"/>
          </w:rPr>
          <w:t xml:space="preserve">перечень</w:t>
        </w:r>
      </w:hyperlink>
      <w:r>
        <w:rPr>
          <w:sz w:val="20"/>
        </w:rP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pPr>
        <w:pStyle w:val="0"/>
        <w:spacing w:before="200" w:lineRule="auto"/>
        <w:ind w:firstLine="540"/>
        <w:jc w:val="both"/>
      </w:pPr>
      <w:r>
        <w:rPr>
          <w:sz w:val="20"/>
        </w:rPr>
        <w:t xml:space="preserve">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w:t>
      </w:r>
      <w:r>
        <w:rPr>
          <w:sz w:val="20"/>
        </w:rPr>
        <w:t xml:space="preserve">законодательством</w:t>
      </w:r>
      <w:r>
        <w:rPr>
          <w:sz w:val="20"/>
        </w:rPr>
        <w:t xml:space="preserve"> Российской Федерации о лицензировании отдельных видов деятельности случаями при наличии одного из следующих оснований:</w:t>
      </w:r>
    </w:p>
    <w:p>
      <w:pPr>
        <w:pStyle w:val="0"/>
        <w:spacing w:before="200" w:lineRule="auto"/>
        <w:ind w:firstLine="540"/>
        <w:jc w:val="both"/>
      </w:pPr>
      <w:r>
        <w:rPr>
          <w:sz w:val="20"/>
        </w:rPr>
        <w:t xml:space="preserve">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pPr>
        <w:pStyle w:val="0"/>
        <w:spacing w:before="200" w:lineRule="auto"/>
        <w:ind w:firstLine="540"/>
        <w:jc w:val="both"/>
      </w:pPr>
      <w:r>
        <w:rPr>
          <w:sz w:val="20"/>
        </w:rPr>
        <w:t xml:space="preserve">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pPr>
        <w:pStyle w:val="0"/>
        <w:spacing w:before="200" w:lineRule="auto"/>
        <w:ind w:firstLine="540"/>
        <w:jc w:val="both"/>
      </w:pPr>
      <w:r>
        <w:rPr>
          <w:sz w:val="20"/>
        </w:rPr>
        <w:t xml:space="preserve">3) наличие в соответствии с </w:t>
      </w:r>
      <w:hyperlink w:history="0" r:id="rId1216"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sz w:val="20"/>
            <w:color w:val="0000ff"/>
          </w:rPr>
          <w:t xml:space="preserve">положением</w:t>
        </w:r>
      </w:hyperlink>
      <w:r>
        <w:rPr>
          <w:sz w:val="20"/>
        </w:rP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исполнительного органа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pPr>
        <w:pStyle w:val="0"/>
        <w:jc w:val="both"/>
      </w:pPr>
      <w:r>
        <w:rPr>
          <w:sz w:val="20"/>
        </w:rPr>
        <w:t xml:space="preserve">(в ред. Федеральных законов от 31.12.2014 </w:t>
      </w:r>
      <w:hyperlink w:history="0" r:id="rId1217"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N 500-ФЗ</w:t>
        </w:r>
      </w:hyperlink>
      <w:r>
        <w:rPr>
          <w:sz w:val="20"/>
        </w:rPr>
        <w:t xml:space="preserve">, от 08.08.2024 </w:t>
      </w:r>
      <w:hyperlink w:history="0" r:id="rId121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4) соискатель лицензии или лицензиат является иностранным агентом.</w:t>
      </w:r>
    </w:p>
    <w:p>
      <w:pPr>
        <w:pStyle w:val="0"/>
        <w:jc w:val="both"/>
      </w:pPr>
      <w:r>
        <w:rPr>
          <w:sz w:val="20"/>
        </w:rPr>
        <w:t xml:space="preserve">(п. 4 введен Федеральным </w:t>
      </w:r>
      <w:hyperlink w:history="0" r:id="rId1219"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sz w:val="20"/>
            <w:color w:val="0000ff"/>
          </w:rPr>
          <w:t xml:space="preserve">законом</w:t>
        </w:r>
      </w:hyperlink>
      <w:r>
        <w:rPr>
          <w:sz w:val="20"/>
        </w:rPr>
        <w:t xml:space="preserve"> от 21.04.2025 N 100-ФЗ)</w:t>
      </w:r>
    </w:p>
    <w:p>
      <w:pPr>
        <w:pStyle w:val="0"/>
        <w:spacing w:before="200" w:lineRule="auto"/>
        <w:ind w:firstLine="540"/>
        <w:jc w:val="both"/>
      </w:pPr>
      <w:r>
        <w:rPr>
          <w:sz w:val="20"/>
        </w:rPr>
        <w:t xml:space="preserve">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pPr>
        <w:pStyle w:val="0"/>
        <w:spacing w:before="200" w:lineRule="auto"/>
        <w:ind w:firstLine="540"/>
        <w:jc w:val="both"/>
      </w:pPr>
      <w:r>
        <w:rPr>
          <w:sz w:val="20"/>
        </w:rPr>
        <w:t xml:space="preserve">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внесении изменений в реестр лицензий и прилагаемых к таким заявлениям документов.</w:t>
      </w:r>
    </w:p>
    <w:p>
      <w:pPr>
        <w:pStyle w:val="0"/>
        <w:jc w:val="both"/>
      </w:pPr>
      <w:r>
        <w:rPr>
          <w:sz w:val="20"/>
        </w:rPr>
        <w:t xml:space="preserve">(в ред. Федерального </w:t>
      </w:r>
      <w:hyperlink w:history="0" r:id="rId1220"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15. Лицензионные требования и условия, установленные в </w:t>
      </w:r>
      <w:hyperlink w:history="0" r:id="rId1221"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sz w:val="20"/>
            <w:color w:val="0000ff"/>
          </w:rPr>
          <w:t xml:space="preserve">положении</w:t>
        </w:r>
      </w:hyperlink>
      <w:r>
        <w:rPr>
          <w:sz w:val="20"/>
        </w:rPr>
        <w:t xml:space="preserve"> о лицензировании образовательной деятельности, должны учитывать особенности:</w:t>
      </w:r>
    </w:p>
    <w:p>
      <w:pPr>
        <w:pStyle w:val="0"/>
        <w:spacing w:before="200" w:lineRule="auto"/>
        <w:ind w:firstLine="540"/>
        <w:jc w:val="both"/>
      </w:pPr>
      <w:r>
        <w:rPr>
          <w:sz w:val="20"/>
        </w:rPr>
        <w:t xml:space="preserve">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pPr>
        <w:pStyle w:val="0"/>
        <w:spacing w:before="200" w:lineRule="auto"/>
        <w:ind w:firstLine="540"/>
        <w:jc w:val="both"/>
      </w:pPr>
      <w:r>
        <w:rPr>
          <w:sz w:val="20"/>
        </w:rPr>
        <w:t xml:space="preserve">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pPr>
        <w:pStyle w:val="0"/>
        <w:spacing w:before="200" w:lineRule="auto"/>
        <w:ind w:firstLine="540"/>
        <w:jc w:val="both"/>
      </w:pPr>
      <w:r>
        <w:rPr>
          <w:sz w:val="20"/>
        </w:rPr>
        <w:t xml:space="preserve">3) осуществления образовательной деятельности посредством использования сетевой формы реализации образовательных программ;</w:t>
      </w:r>
    </w:p>
    <w:p>
      <w:pPr>
        <w:pStyle w:val="0"/>
        <w:spacing w:before="200" w:lineRule="auto"/>
        <w:ind w:firstLine="540"/>
        <w:jc w:val="both"/>
      </w:pPr>
      <w:r>
        <w:rPr>
          <w:sz w:val="20"/>
        </w:rPr>
        <w:t xml:space="preserve">4) осуществления образовательной деятельности при реализации образовательных программ с применением исключительно электронного обучения, дистанционных образовательных технологий;</w:t>
      </w:r>
    </w:p>
    <w:p>
      <w:pPr>
        <w:pStyle w:val="0"/>
        <w:jc w:val="both"/>
      </w:pPr>
      <w:r>
        <w:rPr>
          <w:sz w:val="20"/>
        </w:rPr>
        <w:t xml:space="preserve">(п. 4 в ред. Федерального </w:t>
      </w:r>
      <w:hyperlink w:history="0" r:id="rId122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5) требований к зданиям, строениям, сооружениям, помещениям, используемым при проведении практической подготовки обучающихся;</w:t>
      </w:r>
    </w:p>
    <w:p>
      <w:pPr>
        <w:pStyle w:val="0"/>
        <w:jc w:val="both"/>
      </w:pPr>
      <w:r>
        <w:rPr>
          <w:sz w:val="20"/>
        </w:rPr>
        <w:t xml:space="preserve">(п. 5 введен Федеральным </w:t>
      </w:r>
      <w:hyperlink w:history="0" r:id="rId1223"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02.12.2019 N 403-ФЗ)</w:t>
      </w:r>
    </w:p>
    <w:p>
      <w:pPr>
        <w:pStyle w:val="0"/>
        <w:spacing w:before="200" w:lineRule="auto"/>
        <w:ind w:firstLine="540"/>
        <w:jc w:val="both"/>
      </w:pPr>
      <w:r>
        <w:rPr>
          <w:sz w:val="20"/>
        </w:rPr>
        <w:t xml:space="preserve">6) осуществления образовательной деятельности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w:t>
      </w:r>
    </w:p>
    <w:p>
      <w:pPr>
        <w:pStyle w:val="0"/>
        <w:jc w:val="both"/>
      </w:pPr>
      <w:r>
        <w:rPr>
          <w:sz w:val="20"/>
        </w:rPr>
        <w:t xml:space="preserve">(п. 6 введен Федеральным </w:t>
      </w:r>
      <w:hyperlink w:history="0" r:id="rId1224" w:tooltip="Федеральный закон от 13.06.2023 N 219-ФЗ (ред. от 25.12.2023)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13.06.2023 N 219-ФЗ)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91 дополняется ч. 15.1 (</w:t>
            </w:r>
            <w:hyperlink w:history="0" r:id="rId1225" w:tooltip="Федеральный закон от 28.02.2025 N 28-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28.02.2025 N 28-ФЗ). См. будущую </w:t>
            </w:r>
            <w:hyperlink w:history="0" r:id="rId1226" w:tooltip="Федеральный закон от 29.12.2012 N 273-ФЗ (ред. от 15.10.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ч. 16 ст. 91 вносятся изменения (</w:t>
            </w:r>
            <w:hyperlink w:history="0" r:id="rId1227" w:tooltip="Федеральный закон от 29.09.2025 N 368-ФЗ &quot;О внесении изменений в Федеральный закон &quot;Об образовании в Российской Федерации&quot; {КонсультантПлюс}">
              <w:r>
                <w:rPr>
                  <w:sz w:val="20"/>
                  <w:color w:val="0000ff"/>
                </w:rPr>
                <w:t xml:space="preserve">ФЗ</w:t>
              </w:r>
            </w:hyperlink>
            <w:r>
              <w:rPr>
                <w:sz w:val="20"/>
                <w:color w:val="392c69"/>
              </w:rPr>
              <w:t xml:space="preserve"> от 29.09.2025 N 368-ФЗ).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ч. 16 ст.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(отсутствуют в данном пункте) исключены (ФЗ от 03.07.2016 </w:t>
            </w:r>
            <w:hyperlink w:history="0" r:id="rId1228"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w:history="0" r:id="rId1229"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 {КонсультантПлюс}">
        <w:r>
          <w:rPr>
            <w:sz w:val="20"/>
            <w:color w:val="0000ff"/>
          </w:rPr>
          <w:t xml:space="preserve">положением</w:t>
        </w:r>
      </w:hyperlink>
      <w:r>
        <w:rPr>
          <w:sz w:val="20"/>
        </w:rPr>
        <w:t xml:space="preserve"> о лицензировании образовательной деятельности.</w:t>
      </w:r>
    </w:p>
    <w:p>
      <w:pPr>
        <w:pStyle w:val="0"/>
        <w:jc w:val="both"/>
      </w:pPr>
      <w:r>
        <w:rPr>
          <w:sz w:val="20"/>
        </w:rPr>
        <w:t xml:space="preserve">(в ред. Федеральных законов от 03.07.2016 </w:t>
      </w:r>
      <w:hyperlink w:history="0" r:id="rId1230" w:tooltip="Федеральный закон от 03.07.2016 N 227-ФЗ (ред. от 04.08.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ойсках национальной гвардии Российской Федерации&quot; (с изм. и доп., вступ. в силу с 01.03.2025) {КонсультантПлюс}">
        <w:r>
          <w:rPr>
            <w:sz w:val="20"/>
            <w:color w:val="0000ff"/>
          </w:rPr>
          <w:t xml:space="preserve">N 227-ФЗ</w:t>
        </w:r>
      </w:hyperlink>
      <w:r>
        <w:rPr>
          <w:sz w:val="20"/>
        </w:rPr>
        <w:t xml:space="preserve">, от 13.06.2023 </w:t>
      </w:r>
      <w:hyperlink w:history="0" r:id="rId1231" w:tooltip="Федеральный закон от 13.06.2023 N 229-ФЗ &quot;О внесении изменений в отдельные законодательные акты Российской Федерации&quot; {КонсультантПлюс}">
        <w:r>
          <w:rPr>
            <w:sz w:val="20"/>
            <w:color w:val="0000ff"/>
          </w:rPr>
          <w:t xml:space="preserve">N 229-ФЗ</w:t>
        </w:r>
      </w:hyperlink>
      <w:r>
        <w:rPr>
          <w:sz w:val="20"/>
        </w:rPr>
        <w:t xml:space="preserve">)</w:t>
      </w:r>
    </w:p>
    <w:p>
      <w:pPr>
        <w:pStyle w:val="0"/>
        <w:spacing w:before="200" w:lineRule="auto"/>
        <w:ind w:firstLine="540"/>
        <w:jc w:val="both"/>
      </w:pPr>
      <w:r>
        <w:rPr>
          <w:sz w:val="20"/>
        </w:rPr>
        <w:t xml:space="preserve">17. Действие лицензии на осуществление образовательной деятельности наряду с установленными </w:t>
      </w:r>
      <w:hyperlink w:history="0" r:id="rId1232"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законодательством</w:t>
        </w:r>
      </w:hyperlink>
      <w:r>
        <w:rPr>
          <w:sz w:val="20"/>
        </w:rPr>
        <w:t xml:space="preserve"> Российской Федерации о лицензировании отдельных видов деятельности случаями прекращается при включении лицензиата в реестр иностранных агентов.</w:t>
      </w:r>
    </w:p>
    <w:p>
      <w:pPr>
        <w:pStyle w:val="0"/>
        <w:jc w:val="both"/>
      </w:pPr>
      <w:r>
        <w:rPr>
          <w:sz w:val="20"/>
        </w:rPr>
        <w:t xml:space="preserve">(часть 17 введена Федеральным </w:t>
      </w:r>
      <w:hyperlink w:history="0" r:id="rId1233" w:tooltip="Федеральный закон от 21.04.2025 N 100-ФЗ &quot;О внесении изменений в Федеральный закон &quot;Об образовании в Российской Федерации&quot; и статьи 9 и 11 Федерального закона &quot;О контроле за деятельностью лиц, находящихся под иностранным влиянием&quot; {КонсультантПлюс}">
        <w:r>
          <w:rPr>
            <w:sz w:val="20"/>
            <w:color w:val="0000ff"/>
          </w:rPr>
          <w:t xml:space="preserve">законом</w:t>
        </w:r>
      </w:hyperlink>
      <w:r>
        <w:rPr>
          <w:sz w:val="20"/>
        </w:rPr>
        <w:t xml:space="preserve"> от 21.04.2025 N 100-ФЗ)</w:t>
      </w:r>
    </w:p>
    <w:p>
      <w:pPr>
        <w:pStyle w:val="0"/>
        <w:ind w:firstLine="540"/>
        <w:jc w:val="both"/>
      </w:pPr>
      <w:r>
        <w:rPr>
          <w:sz w:val="20"/>
        </w:rPr>
      </w:r>
    </w:p>
    <w:p>
      <w:pPr>
        <w:pStyle w:val="2"/>
        <w:outlineLvl w:val="1"/>
        <w:ind w:firstLine="540"/>
        <w:jc w:val="both"/>
      </w:pPr>
      <w:r>
        <w:rPr>
          <w:sz w:val="20"/>
        </w:rPr>
        <w:t xml:space="preserve">Статья 92. Государственная аккредитация образовательной деятельности</w:t>
      </w:r>
    </w:p>
    <w:p>
      <w:pPr>
        <w:pStyle w:val="0"/>
        <w:ind w:firstLine="540"/>
        <w:jc w:val="both"/>
      </w:pPr>
      <w:r>
        <w:rPr>
          <w:sz w:val="20"/>
        </w:rPr>
      </w:r>
    </w:p>
    <w:p>
      <w:pPr>
        <w:pStyle w:val="0"/>
        <w:ind w:firstLine="540"/>
        <w:jc w:val="both"/>
      </w:pPr>
      <w:r>
        <w:rPr>
          <w:sz w:val="20"/>
        </w:rPr>
        <w:t xml:space="preserve">(в ред. Федерального </w:t>
      </w:r>
      <w:hyperlink w:history="0" r:id="rId1234"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Государственная </w:t>
      </w:r>
      <w:r>
        <w:rPr>
          <w:sz w:val="20"/>
        </w:rPr>
        <w:t xml:space="preserve">аккредитация</w:t>
      </w:r>
      <w:r>
        <w:rPr>
          <w:sz w:val="20"/>
        </w:rPr>
        <w:t xml:space="preserve"> образовательной деятельности проводится по основным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государственным образовательным </w:t>
      </w:r>
      <w:hyperlink w:history="0" r:id="rId1235" w:tooltip="Приказ Минобрнауки России от 19.12.2014 N 1599 (ред. от 08.11.2022) &quot;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quot; (Зарегистрировано в Минюсте России 03.02.2015 N 35850) {КонсультантПлюс}">
        <w:r>
          <w:rPr>
            <w:sz w:val="20"/>
            <w:color w:val="0000ff"/>
          </w:rPr>
          <w:t xml:space="preserve">стандартом</w:t>
        </w:r>
      </w:hyperlink>
      <w:r>
        <w:rPr>
          <w:sz w:val="20"/>
        </w:rPr>
        <w:t xml:space="preserve"> образования обучающихся с нарушением интеллекта, и основных программ профессионального обучения.</w:t>
      </w:r>
    </w:p>
    <w:p>
      <w:pPr>
        <w:pStyle w:val="0"/>
        <w:spacing w:before="200" w:lineRule="auto"/>
        <w:ind w:firstLine="540"/>
        <w:jc w:val="both"/>
      </w:pPr>
      <w:r>
        <w:rPr>
          <w:sz w:val="20"/>
        </w:rPr>
        <w:t xml:space="preserve">2. Целью государственной аккредитации является подтверждение аккредитационным органом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pPr>
        <w:pStyle w:val="0"/>
        <w:spacing w:before="200" w:lineRule="auto"/>
        <w:ind w:firstLine="540"/>
        <w:jc w:val="both"/>
      </w:pPr>
      <w:r>
        <w:rPr>
          <w:sz w:val="20"/>
        </w:rPr>
        <w:t xml:space="preserve">3. Аккредитационные показатели представляют собой совокупность обязательных требований, которые установлены в соответствии с настоящим Федеральным законом к качеству образования.</w:t>
      </w:r>
    </w:p>
    <w:p>
      <w:pPr>
        <w:pStyle w:val="0"/>
        <w:spacing w:before="200" w:lineRule="auto"/>
        <w:ind w:firstLine="540"/>
        <w:jc w:val="both"/>
      </w:pPr>
      <w:r>
        <w:rPr>
          <w:sz w:val="20"/>
        </w:rPr>
        <w:t xml:space="preserve">4. Аккредитационные показатели могут устанавливаться по основным образовательным программам, относящимся к одному уровню образования, одному направлению подготовки, профессии, специальности, одной области образования, области и виду профессиональной деятельности, укрупненной группе профессий, специальностей и направлений подготовки. Аккредитационные </w:t>
      </w:r>
      <w:r>
        <w:rPr>
          <w:sz w:val="20"/>
        </w:rPr>
        <w:t xml:space="preserve">показатели</w:t>
      </w:r>
      <w:r>
        <w:rPr>
          <w:sz w:val="20"/>
        </w:rPr>
        <w:t xml:space="preserve">, </w:t>
      </w:r>
      <w:r>
        <w:rPr>
          <w:sz w:val="20"/>
        </w:rPr>
        <w:t xml:space="preserve">методика</w:t>
      </w:r>
      <w:r>
        <w:rPr>
          <w:sz w:val="20"/>
        </w:rPr>
        <w:t xml:space="preserve"> расчета и применения аккредитационных показателей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контролю и надзору в сфере образования. Аккредитационные </w:t>
      </w:r>
      <w:hyperlink w:history="0" r:id="rId1236" w:tooltip="Приказ Минобрнауки России от 18.04.2023 N 409 &quot;Об утверждении аккредитационных показателей по образовательным программам высшего образования, методики расчета и применения аккредитационных показателей по образовательным программам высшего образования&quot; (Зарегистрировано в Минюсте России 19.05.2023 N 73363) {КонсультантПлюс}">
        <w:r>
          <w:rPr>
            <w:sz w:val="20"/>
            <w:color w:val="0000ff"/>
          </w:rPr>
          <w:t xml:space="preserve">показатели</w:t>
        </w:r>
      </w:hyperlink>
      <w:r>
        <w:rPr>
          <w:sz w:val="20"/>
        </w:rPr>
        <w:t xml:space="preserve">, </w:t>
      </w:r>
      <w:hyperlink w:history="0" r:id="rId1237" w:tooltip="Приказ Минобрнауки России от 18.04.2023 N 409 &quot;Об утверждении аккредитационных показателей по образовательным программам высшего образования, методики расчета и применения аккредитационных показателей по образовательным программам высшего образования&quot; (Зарегистрировано в Минюсте России 19.05.2023 N 73363) {КонсультантПлюс}">
        <w:r>
          <w:rPr>
            <w:sz w:val="20"/>
            <w:color w:val="0000ff"/>
          </w:rPr>
          <w:t xml:space="preserve">методика</w:t>
        </w:r>
      </w:hyperlink>
      <w:r>
        <w:rPr>
          <w:sz w:val="20"/>
        </w:rPr>
        <w:t xml:space="preserve"> расчета и применения аккредитационных показателей по образовательным программам высшего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(часть 4 в ред. Федерального </w:t>
      </w:r>
      <w:hyperlink w:history="0" r:id="rId1238"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5. Государственная аккредитация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исполнительным органом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history="0" w:anchor="P201" w:tooltip="Статья 6. Полномочия федеральных органов государственной власти в сфере образования">
        <w:r>
          <w:rPr>
            <w:sz w:val="20"/>
            <w:color w:val="0000ff"/>
          </w:rPr>
          <w:t xml:space="preserve">статьями 6</w:t>
        </w:r>
      </w:hyperlink>
      <w:r>
        <w:rPr>
          <w:sz w:val="20"/>
        </w:rPr>
        <w:t xml:space="preserve"> и </w:t>
      </w:r>
      <w:hyperlink w:history="0" w:anchor="P233" w:tooltip="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
        <w:r>
          <w:rPr>
            <w:sz w:val="20"/>
            <w:color w:val="0000ff"/>
          </w:rPr>
          <w:t xml:space="preserve">7</w:t>
        </w:r>
      </w:hyperlink>
      <w:r>
        <w:rPr>
          <w:sz w:val="20"/>
        </w:rPr>
        <w:t xml:space="preserve"> настоящего Федерального закона, по заявлениям организаций, осуществляющих образовательную деятельность.</w:t>
      </w:r>
    </w:p>
    <w:p>
      <w:pPr>
        <w:pStyle w:val="0"/>
        <w:jc w:val="both"/>
      </w:pPr>
      <w:r>
        <w:rPr>
          <w:sz w:val="20"/>
        </w:rPr>
        <w:t xml:space="preserve">(в ред. Федерального </w:t>
      </w:r>
      <w:hyperlink w:history="0" r:id="rId12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Исполнительный орган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а также при государственной аккредитации образовательной деятельности индивидуального предпринимателя, зарегистрированного на территории одного субъекта Российской Федерации и осуществляющего образовательную деятельность на территории других субъектов Российской Федерации, организует проведение государственной аккредитации образовательной деятельности во взаимодействии с исполнительными органами соответствующих субъектов Российской Федерации.</w:t>
      </w:r>
    </w:p>
    <w:p>
      <w:pPr>
        <w:pStyle w:val="0"/>
        <w:jc w:val="both"/>
      </w:pPr>
      <w:r>
        <w:rPr>
          <w:sz w:val="20"/>
        </w:rPr>
        <w:t xml:space="preserve">(в ред. Федерального </w:t>
      </w:r>
      <w:hyperlink w:history="0" r:id="rId12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7. При проведении государственной аккредитации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pPr>
        <w:pStyle w:val="0"/>
        <w:spacing w:before="200" w:lineRule="auto"/>
        <w:ind w:firstLine="540"/>
        <w:jc w:val="both"/>
      </w:pPr>
      <w:r>
        <w:rPr>
          <w:sz w:val="20"/>
        </w:rPr>
        <w:t xml:space="preserve">8. При проведении государственной аккредитации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9 ст. 92 вносятся изменения (</w:t>
            </w:r>
            <w:hyperlink w:history="0" r:id="rId1241"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1242" w:tooltip="Федеральный закон от 29.12.2012 N 273-ФЗ (ред. от 15.10.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79" w:name="P2379"/>
    <w:bookmarkEnd w:id="2379"/>
    <w:p>
      <w:pPr>
        <w:pStyle w:val="0"/>
        <w:spacing w:before="260" w:lineRule="auto"/>
        <w:ind w:firstLine="540"/>
        <w:jc w:val="both"/>
      </w:pPr>
      <w:r>
        <w:rPr>
          <w:sz w:val="20"/>
        </w:rPr>
        <w:t xml:space="preserve">9. </w:t>
      </w:r>
      <w:hyperlink w:history="0" r:id="rId1243" w:tooltip="Приказ Рособрнадзора от 24.04.2024 N 913 &quot;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quot;Реестр организаций, осуществляющих образовательную деятельность по имеющим государственную аккредитацию образовательным программам&quot;, о предоставлении временной государственной аккредитации образовательной деятельности и перечня документов, прилагаемых к заявлению о проведении государственно {КонсультантПлюс}">
        <w:r>
          <w:rPr>
            <w:sz w:val="20"/>
            <w:color w:val="0000ff"/>
          </w:rPr>
          <w:t xml:space="preserve">Формы</w:t>
        </w:r>
      </w:hyperlink>
      <w:r>
        <w:rPr>
          <w:sz w:val="20"/>
        </w:rPr>
        <w:t xml:space="preserve"> заявлений о государственной аккредитации образовательной деятельности и перечень прилагаемых к ним документов, в том числе в форме электронных документов, подписанных усиленной квалифицированной электронной подписью, направляемых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требования к заполнению, оформлению и порядку подачи в аккредитационный орган заявлений о государственной аккредитации образовательной деятельности, порядок их приема аккредитационным органом, случаи и основания, при наличии которых аккредитационный орган принимает решение о возврате заявлений о государственной аккредитации образовательной деятельности и прилагаемых к ним документов, утверждаются федеральным органом исполнительной власти, осуществляющим функции по контролю и надзору в сфере образования. Межведомственные запросы о предоставлении документов и (или) информации, находящихся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направляются аккредитационным органом с использованием единой системы межведомственного электронного взаимодействия.</w:t>
      </w:r>
    </w:p>
    <w:p>
      <w:pPr>
        <w:pStyle w:val="0"/>
        <w:jc w:val="both"/>
      </w:pPr>
      <w:r>
        <w:rPr>
          <w:sz w:val="20"/>
        </w:rPr>
        <w:t xml:space="preserve">(часть 9 в ред. Федерального </w:t>
      </w:r>
      <w:hyperlink w:history="0" r:id="rId1244"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92 дополняется ч. 9.1 (</w:t>
            </w:r>
            <w:hyperlink w:history="0" r:id="rId1245"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1246" w:tooltip="Федеральный закон от 29.12.2012 N 273-ФЗ (ред. от 15.10.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 имеют право обратиться с заявлением о государственной аккредитации по образовательным программам начального общего образования, основного общего образования, среднего общего образования при наличии лицензии на осуществление образовательной деятельности или одновременно с заявлением о получении лицензии на осуществление образовательной деятельности по данным программам (внесении изменений в реестр лицензий).</w:t>
      </w:r>
    </w:p>
    <w:p>
      <w:pPr>
        <w:pStyle w:val="0"/>
        <w:spacing w:before="200" w:lineRule="auto"/>
        <w:ind w:firstLine="540"/>
        <w:jc w:val="both"/>
      </w:pPr>
      <w:r>
        <w:rPr>
          <w:sz w:val="20"/>
        </w:rPr>
        <w:t xml:space="preserve">11. Организации, осуществляющие образовательную деятельность, имеют право обратиться с заявлением о государственной аккредитации основных профессиональных образовательных программ при наличии в организации, осуществляющей образовательную деятельность, обучающихся, прошедших промежуточную аттестацию по соответствующим образовательным программам за периоды обучения по этим образовательным программам следующей продолжительности:</w:t>
      </w:r>
    </w:p>
    <w:p>
      <w:pPr>
        <w:pStyle w:val="0"/>
        <w:spacing w:before="200" w:lineRule="auto"/>
        <w:ind w:firstLine="540"/>
        <w:jc w:val="both"/>
      </w:pPr>
      <w:r>
        <w:rPr>
          <w:sz w:val="20"/>
        </w:rPr>
        <w:t xml:space="preserve">1) не менее одного года обучения - для образовательных программ, срок получения образования по которым составляет более двух лет;</w:t>
      </w:r>
    </w:p>
    <w:p>
      <w:pPr>
        <w:pStyle w:val="0"/>
        <w:spacing w:before="200" w:lineRule="auto"/>
        <w:ind w:firstLine="540"/>
        <w:jc w:val="both"/>
      </w:pPr>
      <w:r>
        <w:rPr>
          <w:sz w:val="20"/>
        </w:rPr>
        <w:t xml:space="preserve">2) не менее половины срока обучения - для образовательных программ, срок получения образования по которым составляет два года и менее.</w:t>
      </w:r>
    </w:p>
    <w:p>
      <w:pPr>
        <w:pStyle w:val="0"/>
        <w:jc w:val="both"/>
      </w:pPr>
      <w:r>
        <w:rPr>
          <w:sz w:val="20"/>
        </w:rPr>
        <w:t xml:space="preserve">(часть 11 в ред. Федерального </w:t>
      </w:r>
      <w:hyperlink w:history="0" r:id="rId1247" w:tooltip="Федеральный закон от 08.08.2024 N 312-ФЗ &quot;О внесении изменений в статью 92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08.08.2024 N 312-ФЗ)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действии </w:t>
            </w:r>
            <w:hyperlink w:history="0" r:id="rId1248" w:tooltip="Федеральный закон от 29.12.2012 N 273-ФЗ (ред. от 04.08.2023) &quot;Об образовании в Российской Федерации&quot; ------------ Недействующая редакция {КонсультантПлюс}">
              <w:r>
                <w:rPr>
                  <w:sz w:val="20"/>
                  <w:color w:val="0000ff"/>
                </w:rPr>
                <w:t xml:space="preserve">свидетельств</w:t>
              </w:r>
            </w:hyperlink>
            <w:r>
              <w:rPr>
                <w:sz w:val="20"/>
                <w:color w:val="392c69"/>
              </w:rPr>
              <w:t xml:space="preserve"> о государственной аккредитации, выданных до 01.09.2023, см. ФЗ от 29.12.2022 </w:t>
            </w:r>
            <w:hyperlink w:history="0" r:id="rId1249"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12. В день принятия решения о государственной аккредитации образовательной деятельности аккредитационным органом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вносится запись, подтверждающая наличие государственной аккредитации образовательной деятельности, заверенная усиленной квалифицированной электронной подписью уполномоченного лица аккредитационного органа. Государственная аккредитация образовательной деятельности действует бессрочно, за исключением случая, указанного в настоящей части. Срок действия государственной аккредитации образовательной деятельности иностранных организаций, осуществляющих образовательную деятельность за пределами территории Российской Федерации, составляет:</w:t>
      </w:r>
    </w:p>
    <w:p>
      <w:pPr>
        <w:pStyle w:val="0"/>
        <w:spacing w:before="200" w:lineRule="auto"/>
        <w:ind w:firstLine="540"/>
        <w:jc w:val="both"/>
      </w:pPr>
      <w:r>
        <w:rPr>
          <w:sz w:val="20"/>
        </w:rPr>
        <w:t xml:space="preserve">1) шесть лет для организации, осуществляющей образовательную деятельность по основным профессиональным образовательным программам;</w:t>
      </w:r>
    </w:p>
    <w:p>
      <w:pPr>
        <w:pStyle w:val="0"/>
        <w:spacing w:before="200" w:lineRule="auto"/>
        <w:ind w:firstLine="540"/>
        <w:jc w:val="both"/>
      </w:pPr>
      <w:r>
        <w:rPr>
          <w:sz w:val="20"/>
        </w:rPr>
        <w:t xml:space="preserve">2) двенадцать лет для организации, осуществляющей образовательную деятельность по основным общеобразовательным программам.</w:t>
      </w:r>
    </w:p>
    <w:p>
      <w:pPr>
        <w:pStyle w:val="0"/>
        <w:jc w:val="both"/>
      </w:pPr>
      <w:r>
        <w:rPr>
          <w:sz w:val="20"/>
        </w:rPr>
        <w:t xml:space="preserve">(часть 12 в ред. Федерального </w:t>
      </w:r>
      <w:hyperlink w:history="0" r:id="rId1250"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13. За государственную аккредитацию образовательной деятельности, внесение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на основании заявлений организаций, осуществляющих образовательную деятельность, внесение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записи, подтверждающей наличие временной государственной аккредитации образовательной деятельности, уплачивается государственная пошлина в </w:t>
      </w:r>
      <w:hyperlink w:history="0" r:id="rId1251" w:tooltip="&quot;Налоговый кодекс Российской Федерации (часть вторая)&quot; от 05.08.2000 N 117-ФЗ (ред. от 31.07.2025) (с изм. и доп., вступ. в силу с 01.10.2025) ------------ Недействующая редакция {КонсультантПлюс}">
        <w:r>
          <w:rPr>
            <w:sz w:val="20"/>
            <w:color w:val="0000ff"/>
          </w:rPr>
          <w:t xml:space="preserve">порядке</w:t>
        </w:r>
      </w:hyperlink>
      <w:r>
        <w:rPr>
          <w:sz w:val="20"/>
        </w:rPr>
        <w:t xml:space="preserve"> и </w:t>
      </w:r>
      <w:r>
        <w:rPr>
          <w:sz w:val="20"/>
        </w:rPr>
        <w:t xml:space="preserve">размерах</w:t>
      </w:r>
      <w:r>
        <w:rPr>
          <w:sz w:val="20"/>
        </w:rPr>
        <w:t xml:space="preserve">, которые установлены законодательством Российской Федерации о налогах и сборах. Взимание платы за предоставление выписки из указанной государственной информационной системы не допускается.</w:t>
      </w:r>
    </w:p>
    <w:p>
      <w:pPr>
        <w:pStyle w:val="0"/>
        <w:jc w:val="both"/>
      </w:pPr>
      <w:r>
        <w:rPr>
          <w:sz w:val="20"/>
        </w:rPr>
        <w:t xml:space="preserve">(часть 13 в ред. Федерального </w:t>
      </w:r>
      <w:hyperlink w:history="0" r:id="rId1252"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14. Организации, осуществляющей образовательную деятельность и возникшей в результате реорганизации в форме разделения или выделения, предоставляется временная государственная аккредитация образовательной деятельности по образовательным программам, реализация которых осуществлялась реорганизованной организацией и которые имели государственную аккредитацию, без проведения аккредитационной экспертизы, предусмотренной </w:t>
      </w:r>
      <w:hyperlink w:history="0" w:anchor="P2402" w:tooltip="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
        <w:r>
          <w:rPr>
            <w:sz w:val="20"/>
            <w:color w:val="0000ff"/>
          </w:rPr>
          <w:t xml:space="preserve">частью 17</w:t>
        </w:r>
      </w:hyperlink>
      <w:r>
        <w:rPr>
          <w:sz w:val="20"/>
        </w:rPr>
        <w:t xml:space="preserve"> настоящей статьи. Срок действия временной государственной аккредитации образовательной деятельности составляет один год.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подтверждающую наличие временной государственной аккредитации образовательной деятельности.</w:t>
      </w:r>
    </w:p>
    <w:p>
      <w:pPr>
        <w:pStyle w:val="0"/>
        <w:jc w:val="both"/>
      </w:pPr>
      <w:r>
        <w:rPr>
          <w:sz w:val="20"/>
        </w:rPr>
        <w:t xml:space="preserve">(часть 14 в ред. Федерального </w:t>
      </w:r>
      <w:hyperlink w:history="0" r:id="rId1253"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15. Организациям, осуществляющим образовательную деятельность, которым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предоставляется временная государственная аккредитация образовательной деятельности сроком на два года по образовательным программам, относящимся к соответствующим профессиям, специальностям и направлениям подготовки либо укрупненным группам профессий, специальностей и направлений подготовки, без проведения аккредитационной экспертизы, предусмотренной </w:t>
      </w:r>
      <w:hyperlink w:history="0" w:anchor="P2402" w:tooltip="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
        <w:r>
          <w:rPr>
            <w:sz w:val="20"/>
            <w:color w:val="0000ff"/>
          </w:rPr>
          <w:t xml:space="preserve">частью 17</w:t>
        </w:r>
      </w:hyperlink>
      <w:r>
        <w:rPr>
          <w:sz w:val="20"/>
        </w:rPr>
        <w:t xml:space="preserve"> настоящей статьи.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и подтверждающую наличие временной государственной аккредитации образовательной деятельности.</w:t>
      </w:r>
    </w:p>
    <w:p>
      <w:pPr>
        <w:pStyle w:val="0"/>
        <w:jc w:val="both"/>
      </w:pPr>
      <w:r>
        <w:rPr>
          <w:sz w:val="20"/>
        </w:rPr>
        <w:t xml:space="preserve">(часть 15 в ред. Федерального </w:t>
      </w:r>
      <w:hyperlink w:history="0" r:id="rId1254"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16. При прекращении действия лицензии на осуществление образовательной деятельности действие государственной аккредитации образовательной деятельности прекращается со дня внесения соответствующей записи в реестр лицензий на осуществление образовательной деятельности. В день прекращения действия лицензии на осуществление образовательной деятельности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 автоматическом режиме вносятся сведения о прекращении действия государственной аккредитации образовательной деятельности.</w:t>
      </w:r>
    </w:p>
    <w:p>
      <w:pPr>
        <w:pStyle w:val="0"/>
        <w:jc w:val="both"/>
      </w:pPr>
      <w:r>
        <w:rPr>
          <w:sz w:val="20"/>
        </w:rPr>
        <w:t xml:space="preserve">(часть 16 в ред. Федерального </w:t>
      </w:r>
      <w:hyperlink w:history="0" r:id="rId1255"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bookmarkStart w:id="2402" w:name="P2402"/>
    <w:bookmarkEnd w:id="2402"/>
    <w:p>
      <w:pPr>
        <w:pStyle w:val="0"/>
        <w:spacing w:before="200" w:lineRule="auto"/>
        <w:ind w:firstLine="540"/>
        <w:jc w:val="both"/>
      </w:pPr>
      <w:r>
        <w:rPr>
          <w:sz w:val="20"/>
        </w:rPr>
        <w:t xml:space="preserve">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pPr>
        <w:pStyle w:val="0"/>
        <w:spacing w:before="200" w:lineRule="auto"/>
        <w:ind w:firstLine="540"/>
        <w:jc w:val="both"/>
      </w:pPr>
      <w:r>
        <w:rPr>
          <w:sz w:val="20"/>
        </w:rPr>
        <w:t xml:space="preserve">18. Предметом аккредитационной экспертизы является подтверждение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pPr>
        <w:pStyle w:val="0"/>
        <w:spacing w:before="200" w:lineRule="auto"/>
        <w:ind w:firstLine="540"/>
        <w:jc w:val="both"/>
      </w:pPr>
      <w:r>
        <w:rPr>
          <w:sz w:val="20"/>
        </w:rPr>
        <w:t xml:space="preserve">19. Аккредитационный орган привлекает к аккредитационной экспертизе экспертов и (или) экспертные организации. Эксперты, экспертные организации, в том числе эксперты таких организаций, не могут находиться в гражданско-правовых отношениях (эксперты, в том числе эксперты экспертных организаций, также в трудовых отношениях) с организацией, осуществляющей образовательную деятельность, при участии в аккредитационной экспертизе в отношении такой организации. </w:t>
      </w:r>
      <w:hyperlink w:history="0" r:id="rId1256" w:tooltip="Приказ Рособрнадзора от 31.07.2023 N 1470 &quot;Об утверждении порядка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quot; (Зарегистрировано в Минюсте России 30.08.2023 N 75017) {КонсультантПлюс}">
        <w:r>
          <w:rPr>
            <w:sz w:val="20"/>
            <w:color w:val="0000ff"/>
          </w:rPr>
          <w:t xml:space="preserve">Порядок</w:t>
        </w:r>
      </w:hyperlink>
      <w:r>
        <w:rPr>
          <w:sz w:val="20"/>
        </w:rPr>
        <w:t xml:space="preserve">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 в том числе </w:t>
      </w:r>
      <w:hyperlink w:history="0" r:id="rId1257" w:tooltip="Приказ Рособрнадзора от 31.07.2023 N 1470 &quot;Об утверждении порядка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quot; (Зарегистрировано в Минюсте России 30.08.2023 N 75017) {КонсультантПлюс}">
        <w:r>
          <w:rPr>
            <w:sz w:val="20"/>
            <w:color w:val="0000ff"/>
          </w:rPr>
          <w:t xml:space="preserve">квалификационные требования</w:t>
        </w:r>
      </w:hyperlink>
      <w:r>
        <w:rPr>
          <w:sz w:val="20"/>
        </w:rPr>
        <w:t xml:space="preserve"> к экспертам и экспертным организациям, устанавливается федеральным органом исполнительной власти, осуществляющим функции по контролю и надзору в сфере образования. Оплата услуг экспертов и экспертных организаций и возмещение понесенных ими в связи с участием в аккредитационной экспертизе расходов производятся в </w:t>
      </w:r>
      <w:hyperlink w:history="0" r:id="rId1258" w:tooltip="Постановление Правительства РФ от 24.04.2013 N 370 (ред. от 25.11.2021) &quot;Об утверждении Правил оплаты услуг экспертов и экспертных организаций и возмещения расходов, понесенных ими в связи с участием в аккредитационной экспертизе&quot; {КонсультантПлюс}">
        <w:r>
          <w:rPr>
            <w:sz w:val="20"/>
            <w:color w:val="0000ff"/>
          </w:rPr>
          <w:t xml:space="preserve">порядке</w:t>
        </w:r>
      </w:hyperlink>
      <w:r>
        <w:rPr>
          <w:sz w:val="20"/>
        </w:rPr>
        <w:t xml:space="preserve"> и </w:t>
      </w:r>
      <w:hyperlink w:history="0" r:id="rId1259" w:tooltip="Постановление Правительства РФ от 24.04.2013 N 370 (ред. от 25.11.2021) &quot;Об утверждении Правил оплаты услуг экспертов и экспертных организаций и возмещения расходов, понесенных ими в связи с участием в аккредитационной экспертизе&quot; {КонсультантПлюс}">
        <w:r>
          <w:rPr>
            <w:sz w:val="20"/>
            <w:color w:val="0000ff"/>
          </w:rPr>
          <w:t xml:space="preserve">размерах</w:t>
        </w:r>
      </w:hyperlink>
      <w:r>
        <w:rPr>
          <w:sz w:val="20"/>
        </w:rPr>
        <w:t xml:space="preserve">, которые установлены Правительством Российской Федерации.</w:t>
      </w:r>
    </w:p>
    <w:p>
      <w:pPr>
        <w:pStyle w:val="0"/>
        <w:spacing w:before="200" w:lineRule="auto"/>
        <w:ind w:firstLine="540"/>
        <w:jc w:val="both"/>
      </w:pPr>
      <w:r>
        <w:rPr>
          <w:sz w:val="20"/>
        </w:rPr>
        <w:t xml:space="preserve">20.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21 ст. 92 вносятся изменения (</w:t>
            </w:r>
            <w:hyperlink w:history="0" r:id="rId1260"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1261" w:tooltip="Федеральный закон от 29.12.2012 N 273-ФЗ (ред. от 15.10.2025) &quot;Об образовании в Российской Федерации&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21. Принятие аккредитационным органом решения о государственной аккредитации осуществляется в срок, не превышающий двадцати пяти рабочих дней со дня приема </w:t>
      </w:r>
      <w:hyperlink w:history="0" r:id="rId1262" w:tooltip="Приказ Рособрнадзора от 24.04.2024 N 913 &quot;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quot;Реестр организаций, осуществляющих образовательную деятельность по имеющим государственную аккредитацию образовательным программам&quot;, о предоставлении временной государственной аккредитации образовательной деятельности и перечня документов, прилагаемых к заявлению о проведении государственно {КонсультантПлюс}">
        <w:r>
          <w:rPr>
            <w:sz w:val="20"/>
            <w:color w:val="0000ff"/>
          </w:rPr>
          <w:t xml:space="preserve">заявления</w:t>
        </w:r>
      </w:hyperlink>
      <w:r>
        <w:rPr>
          <w:sz w:val="20"/>
        </w:rP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в соответствии с </w:t>
      </w:r>
      <w:hyperlink w:history="0" w:anchor="P2379" w:tooltip="9. Формы заявлений о государственной аккредитации образовательной деятельности и перечень прилагаемых к ним документов, в том числе в форме электронных документов, подписанных усиленной квалифицированной электронной подписью, направляемых с использованием информационно-телекоммуникационных сетей общего пользования, в том числе сети &quot;Интернет&quot;, включая единый портал государственных и муниципальных услуг, требования к заполнению, оформлению и порядку подачи в аккредитационный орган заявлений о государствен...">
        <w:r>
          <w:rPr>
            <w:sz w:val="20"/>
            <w:color w:val="0000ff"/>
          </w:rPr>
          <w:t xml:space="preserve">частью 9</w:t>
        </w:r>
      </w:hyperlink>
      <w:r>
        <w:rPr>
          <w:sz w:val="20"/>
        </w:rPr>
        <w:t xml:space="preserve"> настоящей статьи.</w:t>
      </w:r>
    </w:p>
    <w:p>
      <w:pPr>
        <w:pStyle w:val="0"/>
        <w:jc w:val="both"/>
      </w:pPr>
      <w:r>
        <w:rPr>
          <w:sz w:val="20"/>
        </w:rPr>
        <w:t xml:space="preserve">(в ред. Федерального </w:t>
      </w:r>
      <w:hyperlink w:history="0" r:id="rId1263"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22. Аккредитационный орган отказывает в государственной аккредитации по заявленным к государственной аккредитации основным образовательным программам, относящимся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области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 при несоответствии таких основных образовательных программ аккредитационным показателям.</w:t>
      </w:r>
    </w:p>
    <w:p>
      <w:pPr>
        <w:pStyle w:val="0"/>
        <w:spacing w:before="200" w:lineRule="auto"/>
        <w:ind w:firstLine="540"/>
        <w:jc w:val="both"/>
      </w:pPr>
      <w:r>
        <w:rPr>
          <w:sz w:val="20"/>
        </w:rPr>
        <w:t xml:space="preserve">22.1. Организация, осуществляющая образовательную деятельность, вправе подать заявление о проведении государственной аккредитации по образовательным программам не ранее чем через шесть месяцев после отказа в государственной аккредитации или лишения государственной аккредитации по этим образовательным программам в отношении каждого уровня общего образования, к которому относятся заявленные для государственной аккредитации образовательные программы начального общего, основного общего, среднего общего образования,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w:t>
      </w:r>
    </w:p>
    <w:p>
      <w:pPr>
        <w:pStyle w:val="0"/>
        <w:jc w:val="both"/>
      </w:pPr>
      <w:r>
        <w:rPr>
          <w:sz w:val="20"/>
        </w:rPr>
        <w:t xml:space="preserve">(часть 22.1 введена Федеральным </w:t>
      </w:r>
      <w:hyperlink w:history="0" r:id="rId1264" w:tooltip="Федеральный закон от 08.08.2024 N 312-ФЗ &quot;О внесении изменений в статью 92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08.08.2024 N 312-ФЗ)</w:t>
      </w:r>
    </w:p>
    <w:p>
      <w:pPr>
        <w:pStyle w:val="0"/>
        <w:spacing w:before="200" w:lineRule="auto"/>
        <w:ind w:firstLine="540"/>
        <w:jc w:val="both"/>
      </w:pPr>
      <w:r>
        <w:rPr>
          <w:sz w:val="20"/>
        </w:rPr>
        <w:t xml:space="preserve">23. </w:t>
      </w:r>
      <w:r>
        <w:rPr>
          <w:sz w:val="20"/>
        </w:rPr>
        <w:t xml:space="preserve">Положение</w:t>
      </w:r>
      <w:r>
        <w:rPr>
          <w:sz w:val="20"/>
        </w:rPr>
        <w:t xml:space="preserve"> о государственной аккредитации образовательной деятельности утверждается Правительством Российской Федерации.</w:t>
      </w:r>
    </w:p>
    <w:p>
      <w:pPr>
        <w:pStyle w:val="0"/>
        <w:spacing w:before="200" w:lineRule="auto"/>
        <w:ind w:firstLine="540"/>
        <w:jc w:val="both"/>
      </w:pPr>
      <w:r>
        <w:rPr>
          <w:sz w:val="20"/>
        </w:rPr>
        <w:t xml:space="preserve">24. Положением о государственной аккредитации образовательной деятельности в том числе устанавливаются:</w:t>
      </w:r>
    </w:p>
    <w:p>
      <w:pPr>
        <w:pStyle w:val="0"/>
        <w:spacing w:before="200" w:lineRule="auto"/>
        <w:ind w:firstLine="540"/>
        <w:jc w:val="both"/>
      </w:pPr>
      <w:r>
        <w:rPr>
          <w:sz w:val="20"/>
        </w:rPr>
        <w:t xml:space="preserve">1) порядок разработки, согласования и утверждения аккредитационных показателей;</w:t>
      </w:r>
    </w:p>
    <w:p>
      <w:pPr>
        <w:pStyle w:val="0"/>
        <w:spacing w:before="200" w:lineRule="auto"/>
        <w:ind w:firstLine="540"/>
        <w:jc w:val="both"/>
      </w:pPr>
      <w:r>
        <w:rPr>
          <w:sz w:val="20"/>
        </w:rPr>
        <w:t xml:space="preserve">2) порядок проведения аккредитационной экспертизы;</w:t>
      </w:r>
    </w:p>
    <w:p>
      <w:pPr>
        <w:pStyle w:val="0"/>
        <w:spacing w:before="200" w:lineRule="auto"/>
        <w:ind w:firstLine="540"/>
        <w:jc w:val="both"/>
      </w:pPr>
      <w:r>
        <w:rPr>
          <w:sz w:val="20"/>
        </w:rPr>
        <w:t xml:space="preserve">3) порядок принятия решения о государственной аккредитации, об отказе в государственной аккредитации или о лишении государственной аккредитации, в том числе с участием коллегиального органа аккредитационного органа;</w:t>
      </w:r>
    </w:p>
    <w:p>
      <w:pPr>
        <w:pStyle w:val="0"/>
        <w:spacing w:before="200" w:lineRule="auto"/>
        <w:ind w:firstLine="540"/>
        <w:jc w:val="both"/>
      </w:pPr>
      <w:r>
        <w:rPr>
          <w:sz w:val="20"/>
        </w:rPr>
        <w:t xml:space="preserve">4) требования к порядку предоставления запроса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целях подтверждения записи о государственной аккредитации образовательной деятельности, порядку формирования и выдачи указанной выписки, в том числе в электронном формате с нанесенным на нее двухмерным штриховым кодом, содержащим в кодированном виде адрес страницы в сети "Интернет" с размещенными на ней записями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содержащими сведения об организации, получившей государственную аккредитацию образовательной деятельности, а также форма и состав сведений, содержащихся в выписке из указанной государственной информационной системы;</w:t>
      </w:r>
    </w:p>
    <w:p>
      <w:pPr>
        <w:pStyle w:val="0"/>
        <w:jc w:val="both"/>
      </w:pPr>
      <w:r>
        <w:rPr>
          <w:sz w:val="20"/>
        </w:rPr>
        <w:t xml:space="preserve">(п. 4 в ред. Федерального </w:t>
      </w:r>
      <w:hyperlink w:history="0" r:id="rId1265"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5) основания и порядок внесения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w:t>
      </w:r>
    </w:p>
    <w:p>
      <w:pPr>
        <w:pStyle w:val="0"/>
        <w:jc w:val="both"/>
      </w:pPr>
      <w:r>
        <w:rPr>
          <w:sz w:val="20"/>
        </w:rPr>
        <w:t xml:space="preserve">(п. 5 в ред. Федерального </w:t>
      </w:r>
      <w:hyperlink w:history="0" r:id="rId1266"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6) особенности проведения аккредитационной экспертизы при проведении государственной аккредитации:</w:t>
      </w:r>
    </w:p>
    <w:p>
      <w:pPr>
        <w:pStyle w:val="0"/>
        <w:spacing w:before="200" w:lineRule="auto"/>
        <w:ind w:firstLine="540"/>
        <w:jc w:val="both"/>
      </w:pPr>
      <w:r>
        <w:rPr>
          <w:sz w:val="20"/>
        </w:rPr>
        <w:t xml:space="preserve">а) образовательной деятельности по профессиональным образовательным программам, содержащим сведения, составляющие государственную </w:t>
      </w:r>
      <w:hyperlink w:history="0" r:id="rId126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и профессиональным образовательным программам в области информационной безопасности;</w:t>
      </w:r>
    </w:p>
    <w:p>
      <w:pPr>
        <w:pStyle w:val="0"/>
        <w:spacing w:before="200" w:lineRule="auto"/>
        <w:ind w:firstLine="540"/>
        <w:jc w:val="both"/>
      </w:pPr>
      <w:r>
        <w:rPr>
          <w:sz w:val="20"/>
        </w:rPr>
        <w:t xml:space="preserve">б)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pPr>
        <w:pStyle w:val="0"/>
        <w:spacing w:before="200" w:lineRule="auto"/>
        <w:ind w:firstLine="540"/>
        <w:jc w:val="both"/>
      </w:pPr>
      <w:r>
        <w:rPr>
          <w:sz w:val="20"/>
        </w:rPr>
        <w:t xml:space="preserve">в) образовательной деятельности, организуемой в форме практической подготовки обучающихся;</w:t>
      </w:r>
    </w:p>
    <w:p>
      <w:pPr>
        <w:pStyle w:val="0"/>
        <w:spacing w:before="200" w:lineRule="auto"/>
        <w:ind w:firstLine="540"/>
        <w:jc w:val="both"/>
      </w:pPr>
      <w:r>
        <w:rPr>
          <w:sz w:val="20"/>
        </w:rPr>
        <w:t xml:space="preserve">г) образовательной деятельности по образовательным программам, реализуемым с применением исключительно электронного обучения, дистанционных образовательных технологий;</w:t>
      </w:r>
    </w:p>
    <w:p>
      <w:pPr>
        <w:pStyle w:val="0"/>
        <w:spacing w:before="200" w:lineRule="auto"/>
        <w:ind w:firstLine="540"/>
        <w:jc w:val="both"/>
      </w:pPr>
      <w:r>
        <w:rPr>
          <w:sz w:val="20"/>
        </w:rPr>
        <w:t xml:space="preserve">д)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w:t>
      </w:r>
    </w:p>
    <w:p>
      <w:pPr>
        <w:pStyle w:val="0"/>
        <w:spacing w:before="200" w:lineRule="auto"/>
        <w:ind w:firstLine="540"/>
        <w:jc w:val="both"/>
      </w:pPr>
      <w:r>
        <w:rPr>
          <w:sz w:val="20"/>
        </w:rPr>
        <w:t xml:space="preserve">е) образовательной деятельности загранучреждений Министерства иностранных дел Российской Федерации;</w:t>
      </w:r>
    </w:p>
    <w:p>
      <w:pPr>
        <w:pStyle w:val="0"/>
        <w:spacing w:before="200" w:lineRule="auto"/>
        <w:ind w:firstLine="540"/>
        <w:jc w:val="both"/>
      </w:pPr>
      <w:r>
        <w:rPr>
          <w:sz w:val="20"/>
        </w:rPr>
        <w:t xml:space="preserve">7) порядок учета сведений о результатах мониторинга в системе образования, независимой оценки качества образования и качества подготовки обучающихся, независимой оценки условий осуществления образовательной деятельности, профессионально-общественной аккредитации, сведений из отчетов организации, осуществляющей образовательную деятельность, о самообследовании, применяемый при проведении государственной аккредитации образовательной деятельности.</w:t>
      </w:r>
    </w:p>
    <w:p>
      <w:pPr>
        <w:pStyle w:val="0"/>
        <w:ind w:firstLine="540"/>
        <w:jc w:val="both"/>
      </w:pPr>
      <w:r>
        <w:rPr>
          <w:sz w:val="20"/>
        </w:rPr>
      </w:r>
    </w:p>
    <w:p>
      <w:pPr>
        <w:pStyle w:val="2"/>
        <w:outlineLvl w:val="1"/>
        <w:ind w:firstLine="540"/>
        <w:jc w:val="both"/>
      </w:pPr>
      <w:r>
        <w:rPr>
          <w:sz w:val="20"/>
        </w:rPr>
        <w:t xml:space="preserve">Статья 93. Государственный контроль (надзор) в сфере образования</w:t>
      </w:r>
    </w:p>
    <w:p>
      <w:pPr>
        <w:pStyle w:val="0"/>
        <w:ind w:firstLine="540"/>
        <w:jc w:val="both"/>
      </w:pPr>
      <w:r>
        <w:rPr>
          <w:sz w:val="20"/>
        </w:rPr>
      </w:r>
    </w:p>
    <w:p>
      <w:pPr>
        <w:pStyle w:val="0"/>
        <w:ind w:firstLine="540"/>
        <w:jc w:val="both"/>
      </w:pPr>
      <w:r>
        <w:rPr>
          <w:sz w:val="20"/>
        </w:rPr>
        <w:t xml:space="preserve">(в ред. Федерального </w:t>
      </w:r>
      <w:hyperlink w:history="0" r:id="rId1268"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Государственный контроль (надзор) в сфере образования включает в себя федеральный государственный контроль (надзор) в сфере образования, государственный контроль (надзор) за реализацией исполнительными органами субъектов Российской Федерации полномочий в сфере образования, государственный контроль (надзор) за реализацией органами местного самоуправления полномочий в сфере образования.</w:t>
      </w:r>
    </w:p>
    <w:p>
      <w:pPr>
        <w:pStyle w:val="0"/>
        <w:jc w:val="both"/>
      </w:pPr>
      <w:r>
        <w:rPr>
          <w:sz w:val="20"/>
        </w:rPr>
        <w:t xml:space="preserve">(в ред. Федерального </w:t>
      </w:r>
      <w:hyperlink w:history="0" r:id="rId126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Федеральный государственный контроль (надзор) в сфере образования осуществляется уполномоченным федеральным органом исполнительной власти и исполнительными органами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образования (далее - контрольные (надзорные) органы в сфере образования).</w:t>
      </w:r>
    </w:p>
    <w:p>
      <w:pPr>
        <w:pStyle w:val="0"/>
        <w:jc w:val="both"/>
      </w:pPr>
      <w:r>
        <w:rPr>
          <w:sz w:val="20"/>
        </w:rPr>
        <w:t xml:space="preserve">(в ред. Федеральных законов от 29.12.2022 </w:t>
      </w:r>
      <w:hyperlink w:history="0" r:id="rId1270"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 от 08.08.2024 </w:t>
      </w:r>
      <w:hyperlink w:history="0" r:id="rId127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Предметом федерального государственного контроля (надзора) в сфере образования являются:</w:t>
      </w:r>
    </w:p>
    <w:p>
      <w:pPr>
        <w:pStyle w:val="0"/>
        <w:spacing w:before="200" w:lineRule="auto"/>
        <w:ind w:firstLine="540"/>
        <w:jc w:val="both"/>
      </w:pPr>
      <w:r>
        <w:rPr>
          <w:sz w:val="20"/>
        </w:rPr>
        <w:t xml:space="preserve">1) соблюдение обязательных </w:t>
      </w:r>
      <w:r>
        <w:rPr>
          <w:sz w:val="20"/>
        </w:rPr>
        <w:t xml:space="preserve">требований</w:t>
      </w:r>
      <w:r>
        <w:rPr>
          <w:sz w:val="20"/>
        </w:rPr>
        <w:t xml:space="preserve">, установленных законодательством об образовании, в том числе лицензионных требований к образовательной деятельности и требований, установленных федеральными государственными образовательными стандартами, и требований к выполнению аккредитационных показателей;</w:t>
      </w:r>
    </w:p>
    <w:p>
      <w:pPr>
        <w:pStyle w:val="0"/>
        <w:spacing w:before="200" w:lineRule="auto"/>
        <w:ind w:firstLine="540"/>
        <w:jc w:val="both"/>
      </w:pPr>
      <w:r>
        <w:rPr>
          <w:sz w:val="20"/>
        </w:rPr>
        <w:t xml:space="preserve">2) соблюдение требований по обеспечению </w:t>
      </w:r>
      <w:r>
        <w:rPr>
          <w:sz w:val="20"/>
        </w:rPr>
        <w:t xml:space="preserve">доступности</w:t>
      </w:r>
      <w:r>
        <w:rPr>
          <w:sz w:val="20"/>
        </w:rPr>
        <w:t xml:space="preserve"> для инвалидов объектов социальной, инженерной и транспортной инфраструктур и предоставляемых услуг;</w:t>
      </w:r>
    </w:p>
    <w:p>
      <w:pPr>
        <w:pStyle w:val="0"/>
        <w:spacing w:before="200" w:lineRule="auto"/>
        <w:ind w:firstLine="540"/>
        <w:jc w:val="both"/>
      </w:pPr>
      <w:r>
        <w:rPr>
          <w:sz w:val="20"/>
        </w:rPr>
        <w:t xml:space="preserve">3) утратил силу с 1 сентября 2023 года. - Федеральный </w:t>
      </w:r>
      <w:hyperlink w:history="0" r:id="rId1272"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29.12.2022 N 631-ФЗ.</w:t>
      </w:r>
    </w:p>
    <w:p>
      <w:pPr>
        <w:pStyle w:val="0"/>
        <w:spacing w:before="200" w:lineRule="auto"/>
        <w:ind w:firstLine="540"/>
        <w:jc w:val="both"/>
      </w:pPr>
      <w:r>
        <w:rPr>
          <w:sz w:val="20"/>
        </w:rPr>
        <w:t xml:space="preserve">4. 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применением риск-ориентированного подхода. К отношениям, связанным с осуществлением федерального государственного контроля (надзора) в сфере образования, применяются положения Федерального </w:t>
      </w:r>
      <w:hyperlink w:history="0" r:id="rId1273"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5. Федеральный государственный контроль (надзор) в сфере образования осуществляется в соответствии с </w:t>
      </w:r>
      <w:hyperlink w:history="0" r:id="rId1274" w:tooltip="Постановление Правительства РФ от 25.06.2021 N 997 (ред. от 24.07.2025) &quot;Об утверждении Положения о федеральном государственном контроле (надзоре) в сфере образования&quot; {КонсультантПлюс}">
        <w:r>
          <w:rPr>
            <w:sz w:val="20"/>
            <w:color w:val="0000ff"/>
          </w:rPr>
          <w:t xml:space="preserve">положением</w:t>
        </w:r>
      </w:hyperlink>
      <w:r>
        <w:rPr>
          <w:sz w:val="20"/>
        </w:rPr>
        <w:t xml:space="preserve">, утверждаемым Правительством Российской Федерации.</w:t>
      </w:r>
    </w:p>
    <w:p>
      <w:pPr>
        <w:pStyle w:val="0"/>
        <w:spacing w:before="200" w:lineRule="auto"/>
        <w:ind w:firstLine="540"/>
        <w:jc w:val="both"/>
      </w:pPr>
      <w:r>
        <w:rPr>
          <w:sz w:val="20"/>
        </w:rPr>
        <w:t xml:space="preserve">6. При осуществлении федерального государственного контроля (надзора) в сфере образования контрольный (надзорный) орган в сфере образования вправе привлекать экспертов, экспертные организации. Оплата услуг экспертов и экспертных организаций производится в </w:t>
      </w:r>
      <w:hyperlink w:history="0" r:id="rId1275" w:tooltip="Постановление Правительства РФ от 01.12.2021 N 2168 &quot;О порядке оплаты услуг экспертов и экспертных организаций, а также возмещения расходов, понесенных ими в связи с участием в контрольных (надзорных) мероприятиях, проводимых при осуществлении федерального государственного контроля (надзора) в сфере образования&quot; (вместе с &quot;Положением об оплате услуг экспертов и экспертных организаций, а также о возмещении понесенных ими расходов в связи с участием в контрольных (надзорных) мероприятиях, проводимых при осуще {КонсультантПлюс}">
        <w:r>
          <w:rPr>
            <w:sz w:val="20"/>
            <w:color w:val="0000ff"/>
          </w:rPr>
          <w:t xml:space="preserve">порядке</w:t>
        </w:r>
      </w:hyperlink>
      <w:r>
        <w:rPr>
          <w:sz w:val="20"/>
        </w:rPr>
        <w:t xml:space="preserve"> и размерах, которые установлены 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w:t>
      </w:r>
      <w:r>
        <w:rPr>
          <w:sz w:val="20"/>
        </w:rPr>
        <w:t xml:space="preserve">размерах</w:t>
      </w:r>
      <w:r>
        <w:rPr>
          <w:sz w:val="20"/>
        </w:rPr>
        <w:t xml:space="preserve">, устанавливаемых Правительством Российской Федерации, при предъявлении экспертом подтверждающих документов.</w:t>
      </w:r>
    </w:p>
    <w:p>
      <w:pPr>
        <w:pStyle w:val="0"/>
        <w:jc w:val="both"/>
      </w:pPr>
      <w:r>
        <w:rPr>
          <w:sz w:val="20"/>
        </w:rPr>
        <w:t xml:space="preserve">(в ред. Федерального </w:t>
      </w:r>
      <w:hyperlink w:history="0" r:id="rId1276"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7. При осуществлении федерального государственного контроля (надзора) в сфере образования контрольным (надзорным) органом в сфере образования могут быть истребованы </w:t>
      </w:r>
      <w:hyperlink w:history="0" r:id="rId1277" w:tooltip="&lt;Информация&gt; Рособрнадзора &quot;Исчерпывающий перечень документов и (или) информации, которые могут запрашиваться при осуществлении Федеральной службой по надзору в сфере образования и науки федерального государственного контроля (надзора) в сфере образования у контролируемых лиц (организаций, осуществляющих образовательную деятельность (далее - организация)&quot; {КонсультантПлюс}">
        <w:r>
          <w:rPr>
            <w:sz w:val="20"/>
            <w:color w:val="0000ff"/>
          </w:rPr>
          <w:t xml:space="preserve">документы</w:t>
        </w:r>
      </w:hyperlink>
      <w:r>
        <w:rPr>
          <w:sz w:val="20"/>
        </w:rPr>
        <w:t xml:space="preserve">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аудиозаписи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контрольного (надзорного) органа в сфере образования и (или) размещенных на официальном сайте организации, осуществляющей образовательную деятельность, в сети "Интернет").</w:t>
      </w:r>
    </w:p>
    <w:p>
      <w:pPr>
        <w:pStyle w:val="0"/>
        <w:jc w:val="both"/>
      </w:pPr>
      <w:r>
        <w:rPr>
          <w:sz w:val="20"/>
        </w:rPr>
        <w:t xml:space="preserve">(в ред. Федерального </w:t>
      </w:r>
      <w:hyperlink w:history="0" r:id="rId1278"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8. Государственный контроль (надзор) за реализацией исполнительными органами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исполнительной власти, осуществляющим функции по контролю и надзору в сфере образования, в соответствии с положениями Федерального </w:t>
      </w:r>
      <w:hyperlink w:history="0" r:id="rId1279"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sz w:val="20"/>
            <w:color w:val="0000ff"/>
          </w:rPr>
          <w:t xml:space="preserve">закона</w:t>
        </w:r>
      </w:hyperlink>
      <w:r>
        <w:rPr>
          <w:sz w:val="20"/>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(в ред. Федеральных законов от 29.12.2022 </w:t>
      </w:r>
      <w:hyperlink w:history="0" r:id="rId1280"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 от 08.08.2024 </w:t>
      </w:r>
      <w:hyperlink w:history="0" r:id="rId12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9. Государственный контроль (надзор) за реализацией органами местного самоуправления полномочий в сфере образования </w:t>
      </w:r>
      <w:hyperlink w:history="0" r:id="rId1282" w:tooltip="Приказ Рособрнадзора от 22.12.2022 N 1281 (ред. от 10.03.2025) &quot;Об утверждении Порядка осущест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го контроля (надзора) за реализацией органами местного самоуправления полномочий в сфере образования&quot; (Зарегистрировано в Минюсте России 08.02.2023 N 72286) {КонсультантПлюс}">
        <w:r>
          <w:rPr>
            <w:sz w:val="20"/>
            <w:color w:val="0000ff"/>
          </w:rPr>
          <w:t xml:space="preserve">осуществляется</w:t>
        </w:r>
      </w:hyperlink>
      <w:r>
        <w:rPr>
          <w:sz w:val="20"/>
        </w:rPr>
        <w:t xml:space="preserve"> уполномоченными контрольными (надзорными) исполнительными органами субъектов Российской Федерации в сфере образования в соответствии с положениями Федерального </w:t>
      </w:r>
      <w:hyperlink w:history="0" r:id="rId128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6 октября 2003 года N 131-ФЗ "Об общих принципах организации местного самоуправления в Российской Федерации".</w:t>
      </w:r>
    </w:p>
    <w:p>
      <w:pPr>
        <w:pStyle w:val="0"/>
        <w:jc w:val="both"/>
      </w:pPr>
      <w:r>
        <w:rPr>
          <w:sz w:val="20"/>
        </w:rPr>
        <w:t xml:space="preserve">(часть 9 в ред. Федерального </w:t>
      </w:r>
      <w:hyperlink w:history="0" r:id="rId12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2"/>
        <w:outlineLvl w:val="1"/>
        <w:ind w:firstLine="540"/>
        <w:jc w:val="both"/>
      </w:pPr>
      <w:r>
        <w:rPr>
          <w:sz w:val="20"/>
        </w:rPr>
        <w:t xml:space="preserve">Статья 93.1. Последствия выявления нарушений обязательных требований, установленных при государственном контроле (надзоре) в сфере образования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1285"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bookmarkStart w:id="2458" w:name="P2458"/>
    <w:bookmarkEnd w:id="2458"/>
    <w:p>
      <w:pPr>
        <w:pStyle w:val="0"/>
        <w:ind w:firstLine="540"/>
        <w:jc w:val="both"/>
      </w:pPr>
      <w:r>
        <w:rPr>
          <w:sz w:val="20"/>
        </w:rPr>
        <w:t xml:space="preserve">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pPr>
        <w:pStyle w:val="0"/>
        <w:jc w:val="both"/>
      </w:pPr>
      <w:r>
        <w:rPr>
          <w:sz w:val="20"/>
        </w:rPr>
        <w:t xml:space="preserve">(в ред. Федерального </w:t>
      </w:r>
      <w:hyperlink w:history="0" r:id="rId1286"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bookmarkStart w:id="2460" w:name="P2460"/>
    <w:bookmarkEnd w:id="2460"/>
    <w:p>
      <w:pPr>
        <w:pStyle w:val="0"/>
        <w:spacing w:before="200" w:lineRule="auto"/>
        <w:ind w:firstLine="540"/>
        <w:jc w:val="both"/>
      </w:pPr>
      <w:r>
        <w:rPr>
          <w:sz w:val="20"/>
        </w:rPr>
        <w:t xml:space="preserve">2. В случае, если по итогам проведенной в соответствии с </w:t>
      </w:r>
      <w:hyperlink w:history="0" r:id="rId1287"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частью 1 статьи 95</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 оценки исполнения предписания, предусмотренного </w:t>
      </w:r>
      <w:hyperlink w:history="0" w:anchor="P2458" w:tooltip="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
        <w:r>
          <w:rPr>
            <w:sz w:val="20"/>
            <w:color w:val="0000ff"/>
          </w:rPr>
          <w:t xml:space="preserve">частью 1</w:t>
        </w:r>
      </w:hyperlink>
      <w:r>
        <w:rPr>
          <w:sz w:val="20"/>
        </w:rPr>
        <w:t xml:space="preserve">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образовательную деятельность, уполномоченному органу государственной власти или органу местного самоуправления, не исполнившим данное предписание или исполнившим его ненадлежащим образом, предписание об устранении выявленного нарушения, возбуждает дело об административном правонарушении в порядке, установленном </w:t>
      </w:r>
      <w:hyperlink w:history="0" r:id="rId1288" w:tooltip="&quot;Кодекс Российской Федерации об административных правонарушениях&quot; от 30.12.2001 N 195-ФЗ (ред. от 31.07.2025) (с изм. и доп., вступ. в силу с 22.10.2025)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и запрещает прием в организацию, осуществляющую образовательную деятельность, полностью или частично сроком на один год. Срок исполнения вновь выданного предписания не может превышать три месяца.</w:t>
      </w:r>
    </w:p>
    <w:p>
      <w:pPr>
        <w:pStyle w:val="0"/>
        <w:jc w:val="both"/>
      </w:pPr>
      <w:r>
        <w:rPr>
          <w:sz w:val="20"/>
        </w:rPr>
        <w:t xml:space="preserve">(часть 2 в ред. Федерального </w:t>
      </w:r>
      <w:hyperlink w:history="0" r:id="rId1289"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3. Прием в организацию, осуществляющую образовательную деятельность, может быть возобновлен до истечения срока, предусмотренного </w:t>
      </w:r>
      <w:hyperlink w:history="0" w:anchor="P2460"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0"/>
            <w:color w:val="0000ff"/>
          </w:rPr>
          <w:t xml:space="preserve">частью 2</w:t>
        </w:r>
      </w:hyperlink>
      <w:r>
        <w:rPr>
          <w:sz w:val="20"/>
        </w:rPr>
        <w:t xml:space="preserve"> настоящей статьи, по решению контрольного (надзорного) органа в сфере образования в связи с установлением факта исполнения предписания, предусмотренного указанной частью, или в связи со вступлением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w:t>
      </w:r>
    </w:p>
    <w:p>
      <w:pPr>
        <w:pStyle w:val="0"/>
        <w:jc w:val="both"/>
      </w:pPr>
      <w:r>
        <w:rPr>
          <w:sz w:val="20"/>
        </w:rPr>
        <w:t xml:space="preserve">(часть 3 в ред. Федерального </w:t>
      </w:r>
      <w:hyperlink w:history="0" r:id="rId1290"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4. В дополнение к мере, указанной в </w:t>
      </w:r>
      <w:hyperlink w:history="0" w:anchor="P2460"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0"/>
            <w:color w:val="0000ff"/>
          </w:rPr>
          <w:t xml:space="preserve">части 2</w:t>
        </w:r>
      </w:hyperlink>
      <w:r>
        <w:rPr>
          <w:sz w:val="20"/>
        </w:rPr>
        <w:t xml:space="preserve"> настоящей статьи, контрольный (надзорный) орган в сфере образования лишает организацию, осуществляющую образовательную деятельность,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видов профессиональной деятельности (при наличии у организации, осуществляющей образовательную деятельность, государственной аккредитации образовательной деятельности)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(должностному лицу организации, осуществляющей образовательную деятельность), за неисполнение предписания, указанного в </w:t>
      </w:r>
      <w:hyperlink w:history="0" w:anchor="P2458" w:tooltip="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
        <w:r>
          <w:rPr>
            <w:sz w:val="20"/>
            <w:color w:val="0000ff"/>
          </w:rPr>
          <w:t xml:space="preserve">части 1</w:t>
        </w:r>
      </w:hyperlink>
      <w:r>
        <w:rPr>
          <w:sz w:val="20"/>
        </w:rPr>
        <w:t xml:space="preserve"> настоящей статьи, в части нарушения требований:</w:t>
      </w:r>
    </w:p>
    <w:p>
      <w:pPr>
        <w:pStyle w:val="0"/>
        <w:jc w:val="both"/>
      </w:pPr>
      <w:r>
        <w:rPr>
          <w:sz w:val="20"/>
        </w:rPr>
        <w:t xml:space="preserve">(в ред. Федерального </w:t>
      </w:r>
      <w:hyperlink w:history="0" r:id="rId1291"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 утратил силу с 1 марта 2022 года. - Федеральный </w:t>
      </w:r>
      <w:hyperlink w:history="0" r:id="rId129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w:t>
        </w:r>
      </w:hyperlink>
      <w:r>
        <w:rPr>
          <w:sz w:val="20"/>
        </w:rPr>
        <w:t xml:space="preserve"> от 11.06.2021 N 170-ФЗ;</w:t>
      </w:r>
    </w:p>
    <w:p>
      <w:pPr>
        <w:pStyle w:val="0"/>
        <w:spacing w:before="200" w:lineRule="auto"/>
        <w:ind w:firstLine="540"/>
        <w:jc w:val="both"/>
      </w:pPr>
      <w:r>
        <w:rPr>
          <w:sz w:val="20"/>
        </w:rPr>
        <w:t xml:space="preserve">2) аккредитационных показателей.</w:t>
      </w:r>
    </w:p>
    <w:p>
      <w:pPr>
        <w:pStyle w:val="0"/>
        <w:spacing w:before="200" w:lineRule="auto"/>
        <w:ind w:firstLine="540"/>
        <w:jc w:val="both"/>
      </w:pPr>
      <w:r>
        <w:rPr>
          <w:sz w:val="20"/>
        </w:rPr>
        <w:t xml:space="preserve">5. В случае неисполнения организацией, осуществляющей образовательную деятельность, вновь выданного в соответствии с </w:t>
      </w:r>
      <w:hyperlink w:history="0" w:anchor="P2460"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0"/>
            <w:color w:val="0000ff"/>
          </w:rPr>
          <w:t xml:space="preserve">частью 2</w:t>
        </w:r>
      </w:hyperlink>
      <w:r>
        <w:rPr>
          <w:sz w:val="20"/>
        </w:rPr>
        <w:t xml:space="preserve"> настоящей статьи предписания контрольный (надзорный) орган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w:t>
      </w:r>
    </w:p>
    <w:p>
      <w:pPr>
        <w:pStyle w:val="0"/>
        <w:jc w:val="both"/>
      </w:pPr>
      <w:r>
        <w:rPr>
          <w:sz w:val="20"/>
        </w:rPr>
        <w:t xml:space="preserve">(в ред. Федерального </w:t>
      </w:r>
      <w:hyperlink w:history="0" r:id="rId1293"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6. В случае обращения контрольного (надзорного) органа в сфере образования в суд с заявлением 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w:t>
      </w:r>
    </w:p>
    <w:p>
      <w:pPr>
        <w:pStyle w:val="0"/>
        <w:jc w:val="both"/>
      </w:pPr>
      <w:r>
        <w:rPr>
          <w:sz w:val="20"/>
        </w:rPr>
        <w:t xml:space="preserve">(в ред. Федерального </w:t>
      </w:r>
      <w:hyperlink w:history="0" r:id="rId1294"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7. В случае неисполнения уполномоченным органом государственной власти или местного самоуправления вновь выданного в соответствии с </w:t>
      </w:r>
      <w:hyperlink w:history="0" w:anchor="P2460" w:tooltip="2. В случае, если по итогам проведенной в соответствии с частью 1 статьи 95 Федерального закона от 31 июля 2020 года N 248-ФЗ &quot;О государственном контроле (надзоре) и муниципальном контроле в Российской Федерации&quot; оценки исполнения предписания, предусмотренного частью 1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
        <w:r>
          <w:rPr>
            <w:sz w:val="20"/>
            <w:color w:val="0000ff"/>
          </w:rPr>
          <w:t xml:space="preserve">частью 2</w:t>
        </w:r>
      </w:hyperlink>
      <w:r>
        <w:rPr>
          <w:sz w:val="20"/>
        </w:rPr>
        <w:t xml:space="preserve"> настоящей статьи предписания контрольный (надзорный) орган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полномочия в сфере образования, или руководителя органа местного самоуправления, осуществляющего полномочия в сфере образования.</w:t>
      </w:r>
    </w:p>
    <w:p>
      <w:pPr>
        <w:pStyle w:val="0"/>
        <w:jc w:val="both"/>
      </w:pPr>
      <w:r>
        <w:rPr>
          <w:sz w:val="20"/>
        </w:rPr>
        <w:t xml:space="preserve">(в ред. Федерального </w:t>
      </w:r>
      <w:hyperlink w:history="0" r:id="rId1295"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ind w:firstLine="540"/>
        <w:jc w:val="both"/>
      </w:pPr>
      <w:r>
        <w:rPr>
          <w:sz w:val="20"/>
        </w:rPr>
      </w:r>
    </w:p>
    <w:p>
      <w:pPr>
        <w:pStyle w:val="2"/>
        <w:outlineLvl w:val="1"/>
        <w:ind w:firstLine="540"/>
        <w:jc w:val="both"/>
      </w:pPr>
      <w:r>
        <w:rPr>
          <w:sz w:val="20"/>
        </w:rPr>
        <w:t xml:space="preserve">Статья 94. Педагогическая экспертиза</w:t>
      </w:r>
    </w:p>
    <w:p>
      <w:pPr>
        <w:pStyle w:val="0"/>
        <w:ind w:firstLine="540"/>
        <w:jc w:val="both"/>
      </w:pPr>
      <w:r>
        <w:rPr>
          <w:sz w:val="20"/>
        </w:rPr>
      </w:r>
    </w:p>
    <w:p>
      <w:pPr>
        <w:pStyle w:val="0"/>
        <w:ind w:firstLine="540"/>
        <w:jc w:val="both"/>
      </w:pPr>
      <w:r>
        <w:rPr>
          <w:sz w:val="20"/>
        </w:rPr>
        <w:t xml:space="preserve">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pPr>
        <w:pStyle w:val="0"/>
        <w:spacing w:before="200" w:lineRule="auto"/>
        <w:ind w:firstLine="540"/>
        <w:jc w:val="both"/>
      </w:pPr>
      <w:r>
        <w:rPr>
          <w:sz w:val="20"/>
        </w:rPr>
        <w:t xml:space="preserve">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pPr>
        <w:pStyle w:val="0"/>
        <w:spacing w:before="200" w:lineRule="auto"/>
        <w:ind w:firstLine="540"/>
        <w:jc w:val="both"/>
      </w:pPr>
      <w:r>
        <w:rPr>
          <w:sz w:val="20"/>
        </w:rPr>
        <w:t xml:space="preserve">3. </w:t>
      </w:r>
      <w:hyperlink w:history="0" r:id="rId1296" w:tooltip="Приказ Минобрнауки России от 25.04.2014 N 410 &quot;Об утверждении формы заключения по результатам проведения педагогической экспертизы&quot; (Зарегистрировано в Минюсте России 21.05.2014 N 32380) {КонсультантПлюс}">
        <w:r>
          <w:rPr>
            <w:sz w:val="20"/>
            <w:color w:val="0000ff"/>
          </w:rPr>
          <w:t xml:space="preserve">Заключение</w:t>
        </w:r>
      </w:hyperlink>
      <w:r>
        <w:rPr>
          <w:sz w:val="20"/>
        </w:rPr>
        <w:t xml:space="preserve">,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pPr>
        <w:pStyle w:val="0"/>
        <w:spacing w:before="200" w:lineRule="auto"/>
        <w:ind w:firstLine="540"/>
        <w:jc w:val="both"/>
      </w:pPr>
      <w:r>
        <w:rPr>
          <w:sz w:val="20"/>
        </w:rPr>
        <w:t xml:space="preserve">4. </w:t>
      </w:r>
      <w:hyperlink w:history="0" r:id="rId1297" w:tooltip="Постановление Правительства РФ от 17.02.2014 N 120 (ред. от 29.11.2018) &quot;О порядке проведения педагогической экспертизы проектов нормативных правовых актов и нормативных правовых актов, касающихся вопросов обучения и воспитания&quot; (вместе с &quot;Правилами проведения педагогической экспертизы проектов нормативных правовых актов и нормативных правовых актов, касающихся вопросов обучения и воспитания&quot;) {КонсультантПлюс}">
        <w:r>
          <w:rPr>
            <w:sz w:val="20"/>
            <w:color w:val="0000ff"/>
          </w:rPr>
          <w:t xml:space="preserve">Порядок</w:t>
        </w:r>
      </w:hyperlink>
      <w:r>
        <w:rPr>
          <w:sz w:val="20"/>
        </w:rPr>
        <w:t xml:space="preserve"> проведения педагогической экспертизы устанавливается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95. Независимая оценка качества образования</w:t>
      </w:r>
    </w:p>
    <w:p>
      <w:pPr>
        <w:pStyle w:val="0"/>
        <w:ind w:firstLine="540"/>
        <w:jc w:val="both"/>
      </w:pPr>
      <w:r>
        <w:rPr>
          <w:sz w:val="20"/>
        </w:rPr>
      </w:r>
    </w:p>
    <w:p>
      <w:pPr>
        <w:pStyle w:val="0"/>
        <w:ind w:firstLine="540"/>
        <w:jc w:val="both"/>
      </w:pPr>
      <w:r>
        <w:rPr>
          <w:sz w:val="20"/>
        </w:rPr>
        <w:t xml:space="preserve">(в ред. Федерального </w:t>
      </w:r>
      <w:hyperlink w:history="0" r:id="rId1298"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закона</w:t>
        </w:r>
      </w:hyperlink>
      <w:r>
        <w:rPr>
          <w:sz w:val="20"/>
        </w:rPr>
        <w:t xml:space="preserve"> от 21.07.2014 N 256-ФЗ)</w:t>
      </w:r>
    </w:p>
    <w:p>
      <w:pPr>
        <w:pStyle w:val="0"/>
        <w:ind w:firstLine="540"/>
        <w:jc w:val="both"/>
      </w:pPr>
      <w:r>
        <w:rPr>
          <w:sz w:val="20"/>
        </w:rPr>
      </w:r>
    </w:p>
    <w:p>
      <w:pPr>
        <w:pStyle w:val="0"/>
        <w:ind w:firstLine="540"/>
        <w:jc w:val="both"/>
      </w:pPr>
      <w:r>
        <w:rPr>
          <w:sz w:val="20"/>
        </w:rPr>
        <w:t xml:space="preserve">1. Независимая оценка качества образования направлена на получение сведений об образовательной деятельности, установление качества подготовки обучающихся и реализации образовательных программ.</w:t>
      </w:r>
    </w:p>
    <w:p>
      <w:pPr>
        <w:pStyle w:val="0"/>
        <w:jc w:val="both"/>
      </w:pPr>
      <w:r>
        <w:rPr>
          <w:sz w:val="20"/>
        </w:rPr>
        <w:t xml:space="preserve">(часть 1 в ред. Федерального </w:t>
      </w:r>
      <w:hyperlink w:history="0" r:id="rId1299"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2. Независимая оценка качества образования включает в себя:</w:t>
      </w:r>
    </w:p>
    <w:bookmarkStart w:id="2489" w:name="P2489"/>
    <w:bookmarkEnd w:id="2489"/>
    <w:p>
      <w:pPr>
        <w:pStyle w:val="0"/>
        <w:spacing w:before="200" w:lineRule="auto"/>
        <w:ind w:firstLine="540"/>
        <w:jc w:val="both"/>
      </w:pPr>
      <w:r>
        <w:rPr>
          <w:sz w:val="20"/>
        </w:rPr>
        <w:t xml:space="preserve">1) независимую оценку качества подготовки обучающихся;</w:t>
      </w:r>
    </w:p>
    <w:p>
      <w:pPr>
        <w:pStyle w:val="0"/>
        <w:spacing w:before="200" w:lineRule="auto"/>
        <w:ind w:firstLine="540"/>
        <w:jc w:val="both"/>
      </w:pPr>
      <w:r>
        <w:rPr>
          <w:sz w:val="20"/>
        </w:rPr>
        <w:t xml:space="preserve">2) независимую оценку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0"/>
        </w:rPr>
        <w:t xml:space="preserve">(п. 2 в ред. Федерального </w:t>
      </w:r>
      <w:hyperlink w:history="0" r:id="rId130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history="0" w:anchor="P2489" w:tooltip="1) независимую оценку качества подготовки обучающихся;">
        <w:r>
          <w:rPr>
            <w:sz w:val="20"/>
            <w:color w:val="0000ff"/>
          </w:rPr>
          <w:t xml:space="preserve">пунктом 1 части 2</w:t>
        </w:r>
      </w:hyperlink>
      <w:r>
        <w:rPr>
          <w:sz w:val="20"/>
        </w:rPr>
        <w:t xml:space="preserve"> настоящей статьи (далее - организации, осуществляющие независимую оценку качества образования).</w:t>
      </w:r>
    </w:p>
    <w:p>
      <w:pPr>
        <w:pStyle w:val="0"/>
        <w:jc w:val="both"/>
      </w:pPr>
      <w:r>
        <w:rPr>
          <w:sz w:val="20"/>
        </w:rPr>
        <w:t xml:space="preserve">(в ред. Федерального </w:t>
      </w:r>
      <w:hyperlink w:history="0" r:id="rId130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w:t>
      </w:r>
    </w:p>
    <w:p>
      <w:pPr>
        <w:pStyle w:val="0"/>
        <w:jc w:val="both"/>
      </w:pPr>
      <w:r>
        <w:rPr>
          <w:sz w:val="20"/>
        </w:rPr>
        <w:t xml:space="preserve">(в ред. Федерального </w:t>
      </w:r>
      <w:hyperlink w:history="0" r:id="rId130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Поступившая соответственно в федеральные органы государственной власти,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pPr>
        <w:pStyle w:val="0"/>
        <w:jc w:val="both"/>
      </w:pPr>
      <w:r>
        <w:rPr>
          <w:sz w:val="20"/>
        </w:rPr>
        <w:t xml:space="preserve">(в ред. Федеральных законов от 05.12.2017 </w:t>
      </w:r>
      <w:hyperlink w:history="0" r:id="rId130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08.08.2024 </w:t>
      </w:r>
      <w:hyperlink w:history="0" r:id="rId130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лишение государственной аккредитации в отношении организаций, осуществляющих образовательную деятельность.</w:t>
      </w:r>
    </w:p>
    <w:p>
      <w:pPr>
        <w:pStyle w:val="0"/>
        <w:jc w:val="both"/>
      </w:pPr>
      <w:r>
        <w:rPr>
          <w:sz w:val="20"/>
        </w:rPr>
        <w:t xml:space="preserve">(в ред. Федерального </w:t>
      </w:r>
      <w:hyperlink w:history="0" r:id="rId1305" w:tooltip="Федеральный закон от 29.12.2022 N 641-ФЗ &quot;О внесении изменений в статью 19 Федерального закона &quot;О свободе совести и о религиозных объединениях&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641-ФЗ)</w:t>
      </w:r>
    </w:p>
    <w:p>
      <w:pPr>
        <w:pStyle w:val="0"/>
        <w:spacing w:before="200" w:lineRule="auto"/>
        <w:ind w:firstLine="540"/>
        <w:jc w:val="both"/>
      </w:pPr>
      <w:r>
        <w:rPr>
          <w:sz w:val="20"/>
        </w:rPr>
        <w:t xml:space="preserve">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pPr>
        <w:pStyle w:val="0"/>
        <w:ind w:firstLine="540"/>
        <w:jc w:val="both"/>
      </w:pPr>
      <w:r>
        <w:rPr>
          <w:sz w:val="20"/>
        </w:rPr>
      </w:r>
    </w:p>
    <w:p>
      <w:pPr>
        <w:pStyle w:val="2"/>
        <w:outlineLvl w:val="1"/>
        <w:ind w:firstLine="540"/>
        <w:jc w:val="both"/>
      </w:pPr>
      <w:r>
        <w:rPr>
          <w:sz w:val="20"/>
        </w:rPr>
        <w:t xml:space="preserve">Статья 95.1. Независимая оценка качества подготовки обучающихся</w:t>
      </w:r>
    </w:p>
    <w:p>
      <w:pPr>
        <w:pStyle w:val="0"/>
        <w:ind w:firstLine="540"/>
        <w:jc w:val="both"/>
      </w:pPr>
      <w:r>
        <w:rPr>
          <w:sz w:val="20"/>
        </w:rPr>
      </w:r>
    </w:p>
    <w:p>
      <w:pPr>
        <w:pStyle w:val="0"/>
        <w:ind w:firstLine="540"/>
        <w:jc w:val="both"/>
      </w:pPr>
      <w:r>
        <w:rPr>
          <w:sz w:val="20"/>
        </w:rPr>
        <w:t xml:space="preserve">(введена Федеральным </w:t>
      </w:r>
      <w:hyperlink w:history="0" r:id="rId1306"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w:t>
      </w:r>
    </w:p>
    <w:p>
      <w:pPr>
        <w:pStyle w:val="0"/>
        <w:ind w:firstLine="540"/>
        <w:jc w:val="both"/>
      </w:pPr>
      <w:r>
        <w:rPr>
          <w:sz w:val="20"/>
        </w:rPr>
      </w:r>
    </w:p>
    <w:p>
      <w:pPr>
        <w:pStyle w:val="0"/>
        <w:ind w:firstLine="540"/>
        <w:jc w:val="both"/>
      </w:pPr>
      <w:r>
        <w:rPr>
          <w:sz w:val="20"/>
        </w:rPr>
        <w:t xml:space="preserve">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pPr>
        <w:pStyle w:val="0"/>
        <w:spacing w:before="200" w:lineRule="auto"/>
        <w:ind w:firstLine="540"/>
        <w:jc w:val="both"/>
      </w:pPr>
      <w:r>
        <w:rPr>
          <w:sz w:val="20"/>
        </w:rPr>
        <w:t xml:space="preserve">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pPr>
        <w:pStyle w:val="0"/>
        <w:spacing w:before="200" w:lineRule="auto"/>
        <w:ind w:firstLine="540"/>
        <w:jc w:val="both"/>
      </w:pPr>
      <w:r>
        <w:rPr>
          <w:sz w:val="20"/>
        </w:rPr>
        <w:t xml:space="preserve">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pPr>
        <w:pStyle w:val="0"/>
        <w:ind w:firstLine="540"/>
        <w:jc w:val="both"/>
      </w:pPr>
      <w:r>
        <w:rPr>
          <w:sz w:val="20"/>
        </w:rPr>
      </w:r>
    </w:p>
    <w:p>
      <w:pPr>
        <w:pStyle w:val="2"/>
        <w:outlineLvl w:val="1"/>
        <w:ind w:firstLine="540"/>
        <w:jc w:val="both"/>
      </w:pPr>
      <w:r>
        <w:rPr>
          <w:sz w:val="20"/>
        </w:rPr>
        <w:t xml:space="preserve">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pPr>
        <w:pStyle w:val="0"/>
        <w:jc w:val="both"/>
      </w:pPr>
      <w:r>
        <w:rPr>
          <w:sz w:val="20"/>
        </w:rPr>
        <w:t xml:space="preserve">(в ред. Федерального </w:t>
      </w:r>
      <w:hyperlink w:history="0" r:id="rId130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ind w:firstLine="540"/>
        <w:jc w:val="both"/>
      </w:pPr>
      <w:r>
        <w:rPr>
          <w:sz w:val="20"/>
        </w:rPr>
      </w:r>
    </w:p>
    <w:p>
      <w:pPr>
        <w:pStyle w:val="0"/>
        <w:ind w:firstLine="540"/>
        <w:jc w:val="both"/>
      </w:pPr>
      <w:r>
        <w:rPr>
          <w:sz w:val="20"/>
        </w:rPr>
        <w:t xml:space="preserve">(введена Федеральным </w:t>
      </w:r>
      <w:hyperlink w:history="0" r:id="rId1308"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0"/>
            <w:color w:val="0000ff"/>
          </w:rPr>
          <w:t xml:space="preserve">законом</w:t>
        </w:r>
      </w:hyperlink>
      <w:r>
        <w:rPr>
          <w:sz w:val="20"/>
        </w:rPr>
        <w:t xml:space="preserve"> от 21.07.2014 N 256-ФЗ)</w:t>
      </w:r>
    </w:p>
    <w:p>
      <w:pPr>
        <w:pStyle w:val="0"/>
        <w:ind w:firstLine="540"/>
        <w:jc w:val="both"/>
      </w:pPr>
      <w:r>
        <w:rPr>
          <w:sz w:val="20"/>
        </w:rPr>
      </w:r>
    </w:p>
    <w:p>
      <w:pPr>
        <w:pStyle w:val="0"/>
        <w:ind w:firstLine="540"/>
        <w:jc w:val="both"/>
      </w:pPr>
      <w:r>
        <w:rPr>
          <w:sz w:val="20"/>
        </w:rPr>
        <w:t xml:space="preserve">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pPr>
        <w:pStyle w:val="0"/>
        <w:jc w:val="both"/>
      </w:pPr>
      <w:r>
        <w:rPr>
          <w:sz w:val="20"/>
        </w:rPr>
        <w:t xml:space="preserve">(часть 1 в ред. Федерального </w:t>
      </w:r>
      <w:hyperlink w:history="0" r:id="rId130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2. В целях создания условий для проведения независимой оценки качества условий осуществления образовательной деятельности организациями:</w:t>
      </w:r>
    </w:p>
    <w:p>
      <w:pPr>
        <w:pStyle w:val="0"/>
        <w:spacing w:before="200" w:lineRule="auto"/>
        <w:ind w:firstLine="540"/>
        <w:jc w:val="both"/>
      </w:pPr>
      <w:r>
        <w:rPr>
          <w:sz w:val="20"/>
        </w:rPr>
        <w:t xml:space="preserve">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pPr>
        <w:pStyle w:val="0"/>
        <w:jc w:val="both"/>
      </w:pPr>
      <w:r>
        <w:rPr>
          <w:sz w:val="20"/>
        </w:rPr>
        <w:t xml:space="preserve">(п. 1 в ред. Федерального </w:t>
      </w:r>
      <w:hyperlink w:history="0" r:id="rId131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2) общественные палаты субъектов Российской Федерации по обращению исполнительных органов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pPr>
        <w:pStyle w:val="0"/>
        <w:jc w:val="both"/>
      </w:pPr>
      <w:r>
        <w:rPr>
          <w:sz w:val="20"/>
        </w:rPr>
        <w:t xml:space="preserve">(в ред. Федерального </w:t>
      </w:r>
      <w:hyperlink w:history="0" r:id="rId131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общественные палаты (советы) муниципальных образований по обращению органов местного самоуправления муниципальных районов, муниципальных округов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муниципальных округов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pPr>
        <w:pStyle w:val="0"/>
        <w:jc w:val="both"/>
      </w:pPr>
      <w:r>
        <w:rPr>
          <w:sz w:val="20"/>
        </w:rPr>
        <w:t xml:space="preserve">(в ред. Федерального </w:t>
      </w:r>
      <w:hyperlink w:history="0" r:id="rId1312"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jc w:val="both"/>
      </w:pPr>
      <w:r>
        <w:rPr>
          <w:sz w:val="20"/>
        </w:rPr>
        <w:t xml:space="preserve">(часть 2 в ред. Федерального </w:t>
      </w:r>
      <w:hyperlink w:history="0" r:id="rId131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исполнительного органа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муниципального округа или городского округа. </w:t>
      </w:r>
      <w:r>
        <w:rPr>
          <w:sz w:val="20"/>
        </w:rPr>
        <w:t xml:space="preserve">Положение</w:t>
      </w:r>
      <w:r>
        <w:rPr>
          <w:sz w:val="20"/>
        </w:rPr>
        <w:t xml:space="preserve">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pPr>
        <w:pStyle w:val="0"/>
        <w:jc w:val="both"/>
      </w:pPr>
      <w:r>
        <w:rPr>
          <w:sz w:val="20"/>
        </w:rPr>
        <w:t xml:space="preserve">(часть 2.1 введена Федеральным </w:t>
      </w:r>
      <w:hyperlink w:history="0" r:id="rId131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 в ред. Федеральных законов от 26.07.2019 </w:t>
      </w:r>
      <w:hyperlink w:history="0" r:id="rId1315"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30.04.2021 </w:t>
      </w:r>
      <w:hyperlink w:history="0" r:id="rId1316"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 от 08.08.2024 </w:t>
      </w:r>
      <w:hyperlink w:history="0" r:id="rId131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history="0" w:anchor="P2043" w:tooltip="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
        <w:r>
          <w:rPr>
            <w:sz w:val="20"/>
            <w:color w:val="0000ff"/>
          </w:rPr>
          <w:t xml:space="preserve">части 1 статьи 81</w:t>
        </w:r>
      </w:hyperlink>
      <w:r>
        <w:rPr>
          <w:sz w:val="20"/>
        </w:rPr>
        <w:t xml:space="preserve"> настоящего Федерального закона.</w:t>
      </w:r>
    </w:p>
    <w:p>
      <w:pPr>
        <w:pStyle w:val="0"/>
        <w:jc w:val="both"/>
      </w:pPr>
      <w:r>
        <w:rPr>
          <w:sz w:val="20"/>
        </w:rPr>
        <w:t xml:space="preserve">(часть 3 в ред. Федерального </w:t>
      </w:r>
      <w:hyperlink w:history="0" r:id="rId131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pPr>
        <w:pStyle w:val="0"/>
        <w:jc w:val="both"/>
      </w:pPr>
      <w:r>
        <w:rPr>
          <w:sz w:val="20"/>
        </w:rPr>
        <w:t xml:space="preserve">(часть 4 в ред. Федерального </w:t>
      </w:r>
      <w:hyperlink w:history="0" r:id="rId131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5. </w:t>
      </w:r>
      <w:hyperlink w:history="0" r:id="rId1320"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quot; (Зарегистрировано в Минюсте России 25.04.2019 N 54499) {КонсультантПлюс}">
        <w:r>
          <w:rPr>
            <w:sz w:val="20"/>
            <w:color w:val="0000ff"/>
          </w:rPr>
          <w:t xml:space="preserve">Показатели</w:t>
        </w:r>
      </w:hyperlink>
      <w:r>
        <w:rPr>
          <w:sz w:val="20"/>
        </w:rP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w:t>
      </w:r>
      <w:hyperlink w:history="0" r:id="rId1321" w:tooltip="Приказ Минобрнауки России от 31.07.2020 N 860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quot; (Зарегистрировано в Минюсте России 07.09.2020 N 59677) {КонсультантПлюс}">
        <w:r>
          <w:rPr>
            <w:sz w:val="20"/>
            <w:color w:val="0000ff"/>
          </w:rPr>
          <w:t xml:space="preserve">Показатели</w:t>
        </w:r>
      </w:hyperlink>
      <w:r>
        <w:rPr>
          <w:sz w:val="20"/>
        </w:rP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w:t>
      </w:r>
      <w:hyperlink w:history="0" r:id="rId1322" w:tooltip="Приказ Минобрнауки России от 03.09.2020 N 1156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quot; (Зарегистрировано в Минюсте России 19.10.2020 N 60459) {КонсультантПлюс}">
        <w:r>
          <w:rPr>
            <w:sz w:val="20"/>
            <w:color w:val="0000ff"/>
          </w:rPr>
          <w:t xml:space="preserve">Показатели</w:t>
        </w:r>
      </w:hyperlink>
      <w:r>
        <w:rPr>
          <w:sz w:val="20"/>
        </w:rP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pPr>
        <w:pStyle w:val="0"/>
        <w:jc w:val="both"/>
      </w:pPr>
      <w:r>
        <w:rPr>
          <w:sz w:val="20"/>
        </w:rPr>
        <w:t xml:space="preserve">(часть 5 в ред. Федерального </w:t>
      </w:r>
      <w:hyperlink w:history="0" r:id="rId1323"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pPr>
        <w:pStyle w:val="0"/>
        <w:jc w:val="both"/>
      </w:pPr>
      <w:r>
        <w:rPr>
          <w:sz w:val="20"/>
        </w:rPr>
        <w:t xml:space="preserve">(часть 6 в ред. Федерального </w:t>
      </w:r>
      <w:hyperlink w:history="0" r:id="rId132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7. Общественные советы по независимой оценке качества:</w:t>
      </w:r>
    </w:p>
    <w:p>
      <w:pPr>
        <w:pStyle w:val="0"/>
        <w:jc w:val="both"/>
      </w:pPr>
      <w:r>
        <w:rPr>
          <w:sz w:val="20"/>
        </w:rPr>
        <w:t xml:space="preserve">(в ред. Федерального </w:t>
      </w:r>
      <w:hyperlink w:history="0" r:id="rId132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pPr>
        <w:pStyle w:val="0"/>
        <w:spacing w:before="200" w:lineRule="auto"/>
        <w:ind w:firstLine="540"/>
        <w:jc w:val="both"/>
      </w:pPr>
      <w:r>
        <w:rPr>
          <w:sz w:val="20"/>
        </w:rPr>
        <w:t xml:space="preserve">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pPr>
        <w:pStyle w:val="0"/>
        <w:jc w:val="both"/>
      </w:pPr>
      <w:r>
        <w:rPr>
          <w:sz w:val="20"/>
        </w:rPr>
        <w:t xml:space="preserve">(в ред. Федеральных законов от 05.12.2017 </w:t>
      </w:r>
      <w:hyperlink w:history="0" r:id="rId132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26.07.2019 </w:t>
      </w:r>
      <w:hyperlink w:history="0" r:id="rId132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32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утратил силу. - Федеральный </w:t>
      </w:r>
      <w:hyperlink w:history="0" r:id="rId132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w:t>
        </w:r>
      </w:hyperlink>
      <w:r>
        <w:rPr>
          <w:sz w:val="20"/>
        </w:rPr>
        <w:t xml:space="preserve"> от 05.12.2017 N 392-ФЗ;</w:t>
      </w:r>
    </w:p>
    <w:p>
      <w:pPr>
        <w:pStyle w:val="0"/>
        <w:spacing w:before="200" w:lineRule="auto"/>
        <w:ind w:firstLine="540"/>
        <w:jc w:val="both"/>
      </w:pPr>
      <w:r>
        <w:rPr>
          <w:sz w:val="20"/>
        </w:rPr>
        <w:t xml:space="preserve">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pPr>
        <w:pStyle w:val="0"/>
        <w:jc w:val="both"/>
      </w:pPr>
      <w:r>
        <w:rPr>
          <w:sz w:val="20"/>
        </w:rPr>
        <w:t xml:space="preserve">(в ред. Федерального </w:t>
      </w:r>
      <w:hyperlink w:history="0" r:id="rId133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pPr>
        <w:pStyle w:val="0"/>
        <w:jc w:val="both"/>
      </w:pPr>
      <w:r>
        <w:rPr>
          <w:sz w:val="20"/>
        </w:rPr>
        <w:t xml:space="preserve">(в ред. Федеральных законов от 05.12.2017 </w:t>
      </w:r>
      <w:hyperlink w:history="0" r:id="rId133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26.07.2019 </w:t>
      </w:r>
      <w:hyperlink w:history="0" r:id="rId133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33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w:history="0" r:id="rId1334"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с изм. и доп., вступ. в силу с 01.07.2025)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pPr>
        <w:pStyle w:val="0"/>
        <w:jc w:val="both"/>
      </w:pPr>
      <w:r>
        <w:rPr>
          <w:sz w:val="20"/>
        </w:rPr>
        <w:t xml:space="preserve">(в ред. Федеральных законов от 05.12.2017 </w:t>
      </w:r>
      <w:hyperlink w:history="0" r:id="rId133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26.07.2019 </w:t>
      </w:r>
      <w:hyperlink w:history="0" r:id="rId1336"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33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9. Утратил силу. - Федеральный </w:t>
      </w:r>
      <w:hyperlink w:history="0" r:id="rId133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w:t>
        </w:r>
      </w:hyperlink>
      <w:r>
        <w:rPr>
          <w:sz w:val="20"/>
        </w:rPr>
        <w:t xml:space="preserve"> от 05.12.2017 N 392-ФЗ.</w:t>
      </w:r>
    </w:p>
    <w:p>
      <w:pPr>
        <w:pStyle w:val="0"/>
        <w:spacing w:before="200" w:lineRule="auto"/>
        <w:ind w:firstLine="540"/>
        <w:jc w:val="both"/>
      </w:pPr>
      <w:r>
        <w:rPr>
          <w:sz w:val="20"/>
        </w:rPr>
        <w:t xml:space="preserve">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pPr>
        <w:pStyle w:val="0"/>
        <w:jc w:val="both"/>
      </w:pPr>
      <w:r>
        <w:rPr>
          <w:sz w:val="20"/>
        </w:rPr>
        <w:t xml:space="preserve">(в ред. Федерального </w:t>
      </w:r>
      <w:hyperlink w:history="0" r:id="rId133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pPr>
        <w:pStyle w:val="0"/>
        <w:jc w:val="both"/>
      </w:pPr>
      <w:r>
        <w:rPr>
          <w:sz w:val="20"/>
        </w:rPr>
        <w:t xml:space="preserve">(в ред. Федерального </w:t>
      </w:r>
      <w:hyperlink w:history="0" r:id="rId134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26.07.2019 N 232-ФЗ)</w:t>
      </w:r>
    </w:p>
    <w:p>
      <w:pPr>
        <w:pStyle w:val="0"/>
        <w:spacing w:before="200" w:lineRule="auto"/>
        <w:ind w:firstLine="540"/>
        <w:jc w:val="both"/>
      </w:pPr>
      <w:r>
        <w:rPr>
          <w:sz w:val="20"/>
        </w:rPr>
        <w:t xml:space="preserve">2) исполнительными органами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pPr>
        <w:pStyle w:val="0"/>
        <w:jc w:val="both"/>
      </w:pPr>
      <w:r>
        <w:rPr>
          <w:sz w:val="20"/>
        </w:rPr>
        <w:t xml:space="preserve">(в ред. Федерального </w:t>
      </w:r>
      <w:hyperlink w:history="0" r:id="rId134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11. </w:t>
      </w:r>
      <w:hyperlink w:history="0" r:id="rId1342"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0"/>
            <w:color w:val="0000ff"/>
          </w:rPr>
          <w:t xml:space="preserve">Состав</w:t>
        </w:r>
      </w:hyperlink>
      <w:r>
        <w:rPr>
          <w:sz w:val="20"/>
        </w:rP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w:history="0" r:id="rId1343"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0"/>
            <w:color w:val="0000ff"/>
          </w:rPr>
          <w:t xml:space="preserve">порядок</w:t>
        </w:r>
      </w:hyperlink>
      <w:r>
        <w:rPr>
          <w:sz w:val="20"/>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w:history="0" r:id="rId1344" w:tooltip="Постановление Правительства РФ от 14.11.2014 N 1203 (ред. от 06.08.2020) &quot;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включая единые требования к такой ин {КонсультантПлюс}">
        <w:r>
          <w:rPr>
            <w:sz w:val="20"/>
            <w:color w:val="0000ff"/>
          </w:rPr>
          <w:t xml:space="preserve">органом</w:t>
        </w:r>
      </w:hyperlink>
      <w:r>
        <w:rPr>
          <w:sz w:val="20"/>
        </w:rPr>
        <w:t xml:space="preserve"> исполнительной власти.</w:t>
      </w:r>
    </w:p>
    <w:p>
      <w:pPr>
        <w:pStyle w:val="0"/>
        <w:jc w:val="both"/>
      </w:pPr>
      <w:r>
        <w:rPr>
          <w:sz w:val="20"/>
        </w:rPr>
        <w:t xml:space="preserve">(часть 11 в ред. Федерального </w:t>
      </w:r>
      <w:hyperlink w:history="0" r:id="rId134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pPr>
        <w:pStyle w:val="0"/>
        <w:jc w:val="both"/>
      </w:pPr>
      <w:r>
        <w:rPr>
          <w:sz w:val="20"/>
        </w:rPr>
        <w:t xml:space="preserve">(в ред. Федеральных законов от 05.12.2017 </w:t>
      </w:r>
      <w:hyperlink w:history="0" r:id="rId134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N 392-ФЗ</w:t>
        </w:r>
      </w:hyperlink>
      <w:r>
        <w:rPr>
          <w:sz w:val="20"/>
        </w:rPr>
        <w:t xml:space="preserve">, от 26.07.2019 </w:t>
      </w:r>
      <w:hyperlink w:history="0" r:id="rId134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34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pPr>
        <w:pStyle w:val="0"/>
        <w:jc w:val="both"/>
      </w:pPr>
      <w:r>
        <w:rPr>
          <w:sz w:val="20"/>
        </w:rPr>
        <w:t xml:space="preserve">(часть 13 в ред. Федерального </w:t>
      </w:r>
      <w:hyperlink w:history="0" r:id="rId134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закона</w:t>
        </w:r>
      </w:hyperlink>
      <w:r>
        <w:rPr>
          <w:sz w:val="20"/>
        </w:rPr>
        <w:t xml:space="preserve"> от 05.12.2017 N 392-ФЗ)</w:t>
      </w:r>
    </w:p>
    <w:p>
      <w:pPr>
        <w:pStyle w:val="0"/>
        <w:spacing w:before="200" w:lineRule="auto"/>
        <w:ind w:firstLine="540"/>
        <w:jc w:val="both"/>
      </w:pPr>
      <w:r>
        <w:rPr>
          <w:sz w:val="20"/>
        </w:rPr>
        <w:t xml:space="preserve">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pPr>
        <w:pStyle w:val="0"/>
        <w:jc w:val="both"/>
      </w:pPr>
      <w:r>
        <w:rPr>
          <w:sz w:val="20"/>
        </w:rPr>
        <w:t xml:space="preserve">(часть 14 введена Федеральным </w:t>
      </w:r>
      <w:hyperlink w:history="0" r:id="rId135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w:t>
      </w:r>
    </w:p>
    <w:p>
      <w:pPr>
        <w:pStyle w:val="0"/>
        <w:spacing w:before="200" w:lineRule="auto"/>
        <w:ind w:firstLine="540"/>
        <w:jc w:val="both"/>
      </w:pPr>
      <w:r>
        <w:rPr>
          <w:sz w:val="20"/>
        </w:rPr>
        <w:t xml:space="preserve">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 муниципальных районов, муниципальных округов и городских округов.</w:t>
      </w:r>
    </w:p>
    <w:p>
      <w:pPr>
        <w:pStyle w:val="0"/>
        <w:jc w:val="both"/>
      </w:pPr>
      <w:r>
        <w:rPr>
          <w:sz w:val="20"/>
        </w:rPr>
        <w:t xml:space="preserve">(часть 15 введена Федеральным </w:t>
      </w:r>
      <w:hyperlink w:history="0" r:id="rId135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законом</w:t>
        </w:r>
      </w:hyperlink>
      <w:r>
        <w:rPr>
          <w:sz w:val="20"/>
        </w:rPr>
        <w:t xml:space="preserve"> от 05.12.2017 N 392-ФЗ; в ред. Федеральных законов от 26.07.2019 </w:t>
      </w:r>
      <w:hyperlink w:history="0" r:id="rId1352"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30.04.2021 </w:t>
      </w:r>
      <w:hyperlink w:history="0" r:id="rId1353"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 от 08.08.2024 </w:t>
      </w:r>
      <w:hyperlink w:history="0" r:id="rId135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pPr>
        <w:pStyle w:val="0"/>
        <w:ind w:firstLine="540"/>
        <w:jc w:val="both"/>
      </w:pPr>
      <w:r>
        <w:rPr>
          <w:sz w:val="20"/>
        </w:rPr>
      </w:r>
    </w:p>
    <w:p>
      <w:pPr>
        <w:pStyle w:val="0"/>
        <w:ind w:firstLine="540"/>
        <w:jc w:val="both"/>
      </w:pPr>
      <w:r>
        <w:rPr>
          <w:sz w:val="20"/>
        </w:rPr>
        <w:t xml:space="preserve">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pPr>
        <w:pStyle w:val="0"/>
        <w:spacing w:before="200" w:lineRule="auto"/>
        <w:ind w:firstLine="540"/>
        <w:jc w:val="both"/>
      </w:pPr>
      <w:r>
        <w:rPr>
          <w:sz w:val="20"/>
        </w:rPr>
        <w:t xml:space="preserve">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pPr>
        <w:pStyle w:val="0"/>
        <w:spacing w:before="200" w:lineRule="auto"/>
        <w:ind w:firstLine="540"/>
        <w:jc w:val="both"/>
      </w:pPr>
      <w:r>
        <w:rPr>
          <w:sz w:val="20"/>
        </w:rPr>
        <w:t xml:space="preserve">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pPr>
        <w:pStyle w:val="0"/>
        <w:jc w:val="both"/>
      </w:pPr>
      <w:r>
        <w:rPr>
          <w:sz w:val="20"/>
        </w:rPr>
        <w:t xml:space="preserve">(часть 3 в ред. Федерального </w:t>
      </w:r>
      <w:hyperlink w:history="0" r:id="rId1355"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02.06.2016 N 166-ФЗ)</w:t>
      </w:r>
    </w:p>
    <w:p>
      <w:pPr>
        <w:pStyle w:val="0"/>
        <w:spacing w:before="200" w:lineRule="auto"/>
        <w:ind w:firstLine="540"/>
        <w:jc w:val="both"/>
      </w:pPr>
      <w:r>
        <w:rPr>
          <w:sz w:val="20"/>
        </w:rP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w:history="0" r:id="rId1356" w:tooltip="Справочная информация: &quot;Профессиональные стандарты и квалификации&quot; (Материал подготовлен специалистами КонсультантПлюс) {КонсультантПлюс}">
        <w:r>
          <w:rPr>
            <w:sz w:val="20"/>
            <w:color w:val="0000ff"/>
          </w:rPr>
          <w:t xml:space="preserve">профессиональных стандартов</w:t>
        </w:r>
      </w:hyperlink>
      <w:r>
        <w:rPr>
          <w:sz w:val="20"/>
        </w:rPr>
        <w:t xml:space="preserve">, требованиям рынка труда к специалистам, рабочим и служащим соответствующего профиля.</w:t>
      </w:r>
    </w:p>
    <w:p>
      <w:pPr>
        <w:pStyle w:val="0"/>
        <w:jc w:val="both"/>
      </w:pPr>
      <w:r>
        <w:rPr>
          <w:sz w:val="20"/>
        </w:rPr>
        <w:t xml:space="preserve">(часть 4 в ред. Федерального </w:t>
      </w:r>
      <w:hyperlink w:history="0" r:id="rId1357"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02.06.2016 N 166-ФЗ)</w:t>
      </w:r>
    </w:p>
    <w:p>
      <w:pPr>
        <w:pStyle w:val="0"/>
        <w:spacing w:before="200" w:lineRule="auto"/>
        <w:ind w:firstLine="540"/>
        <w:jc w:val="both"/>
      </w:pPr>
      <w:r>
        <w:rPr>
          <w:sz w:val="20"/>
        </w:rPr>
        <w:t xml:space="preserve">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pPr>
        <w:pStyle w:val="0"/>
        <w:jc w:val="both"/>
      </w:pPr>
      <w:r>
        <w:rPr>
          <w:sz w:val="20"/>
        </w:rPr>
        <w:t xml:space="preserve">(часть 5 в ред. Федерального </w:t>
      </w:r>
      <w:hyperlink w:history="0" r:id="rId1358"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02.06.2016 N 166-ФЗ)</w:t>
      </w:r>
    </w:p>
    <w:p>
      <w:pPr>
        <w:pStyle w:val="0"/>
        <w:spacing w:before="200" w:lineRule="auto"/>
        <w:ind w:firstLine="540"/>
        <w:jc w:val="both"/>
      </w:pPr>
      <w:r>
        <w:rPr>
          <w:sz w:val="20"/>
        </w:rPr>
        <w:t xml:space="preserve">6. </w:t>
      </w:r>
      <w:r>
        <w:rPr>
          <w:sz w:val="20"/>
        </w:rPr>
        <w:t xml:space="preserve">Порядок</w:t>
      </w:r>
      <w:r>
        <w:rPr>
          <w:sz w:val="20"/>
        </w:rPr>
        <w:t xml:space="preserve">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pPr>
        <w:pStyle w:val="0"/>
        <w:jc w:val="both"/>
      </w:pPr>
      <w:r>
        <w:rPr>
          <w:sz w:val="20"/>
        </w:rPr>
        <w:t xml:space="preserve">(часть 6 в ред. Федерального </w:t>
      </w:r>
      <w:hyperlink w:history="0" r:id="rId1359"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02.06.2016 N 166-ФЗ)</w:t>
      </w:r>
    </w:p>
    <w:p>
      <w:pPr>
        <w:pStyle w:val="0"/>
        <w:spacing w:before="200" w:lineRule="auto"/>
        <w:ind w:firstLine="540"/>
        <w:jc w:val="both"/>
      </w:pPr>
      <w:r>
        <w:rPr>
          <w:sz w:val="20"/>
        </w:rPr>
        <w:t xml:space="preserve">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pPr>
        <w:pStyle w:val="0"/>
        <w:jc w:val="both"/>
      </w:pPr>
      <w:r>
        <w:rPr>
          <w:sz w:val="20"/>
        </w:rPr>
        <w:t xml:space="preserve">(часть 7 в ред. Федерального </w:t>
      </w:r>
      <w:hyperlink w:history="0" r:id="rId1360"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02.06.2016 N 166-ФЗ)</w:t>
      </w:r>
    </w:p>
    <w:p>
      <w:pPr>
        <w:pStyle w:val="0"/>
        <w:spacing w:before="200" w:lineRule="auto"/>
        <w:ind w:firstLine="540"/>
        <w:jc w:val="both"/>
      </w:pPr>
      <w:r>
        <w:rPr>
          <w:sz w:val="20"/>
        </w:rPr>
        <w:t xml:space="preserve">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pPr>
        <w:pStyle w:val="0"/>
        <w:spacing w:before="200" w:lineRule="auto"/>
        <w:ind w:firstLine="540"/>
        <w:jc w:val="both"/>
      </w:pPr>
      <w:r>
        <w:rPr>
          <w:sz w:val="20"/>
        </w:rPr>
        <w:t xml:space="preserve">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pPr>
        <w:pStyle w:val="0"/>
        <w:spacing w:before="200" w:lineRule="auto"/>
        <w:ind w:firstLine="540"/>
        <w:jc w:val="both"/>
      </w:pPr>
      <w:r>
        <w:rPr>
          <w:sz w:val="20"/>
        </w:rPr>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w:history="0" r:id="rId1361" w:tooltip="Постановление Правительства РФ от 11.04.2017 N 431 (ред. от 29.11.2018) &quot;О порядке формирования и ведения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quot; (вместе с &quot;Правилами формирования и ведения перечня организаций, проводящих профессионально-общественную аккредитацию основных профессиональных образовательных программ, основных програ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10 введена Федеральным </w:t>
      </w:r>
      <w:hyperlink w:history="0" r:id="rId1362" w:tooltip="Федеральный закон от 02.06.2016 N 166-ФЗ &quot;О внесении изменений в статью 96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02.06.2016 N 166-ФЗ)</w:t>
      </w:r>
    </w:p>
    <w:p>
      <w:pPr>
        <w:pStyle w:val="0"/>
        <w:ind w:firstLine="540"/>
        <w:jc w:val="both"/>
      </w:pPr>
      <w:r>
        <w:rPr>
          <w:sz w:val="20"/>
        </w:rPr>
      </w:r>
    </w:p>
    <w:p>
      <w:pPr>
        <w:pStyle w:val="2"/>
        <w:outlineLvl w:val="1"/>
        <w:ind w:firstLine="540"/>
        <w:jc w:val="both"/>
      </w:pPr>
      <w:r>
        <w:rPr>
          <w:sz w:val="20"/>
        </w:rPr>
        <w:t xml:space="preserve">Статья 97. Информационная открытость системы образования. Мониторинг в системе образования</w:t>
      </w:r>
    </w:p>
    <w:p>
      <w:pPr>
        <w:pStyle w:val="0"/>
        <w:ind w:firstLine="540"/>
        <w:jc w:val="both"/>
      </w:pPr>
      <w:r>
        <w:rPr>
          <w:sz w:val="20"/>
        </w:rPr>
      </w:r>
    </w:p>
    <w:p>
      <w:pPr>
        <w:pStyle w:val="0"/>
        <w:ind w:firstLine="540"/>
        <w:jc w:val="both"/>
      </w:pPr>
      <w:r>
        <w:rPr>
          <w:sz w:val="20"/>
        </w:rPr>
        <w:t xml:space="preserve">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pPr>
        <w:pStyle w:val="0"/>
        <w:spacing w:before="200" w:lineRule="auto"/>
        <w:ind w:firstLine="540"/>
        <w:jc w:val="both"/>
      </w:pPr>
      <w:r>
        <w:rPr>
          <w:sz w:val="20"/>
        </w:rPr>
        <w:t xml:space="preserve">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pPr>
        <w:pStyle w:val="0"/>
        <w:jc w:val="both"/>
      </w:pPr>
      <w:r>
        <w:rPr>
          <w:sz w:val="20"/>
        </w:rPr>
        <w:t xml:space="preserve">(в ред. Федерального </w:t>
      </w:r>
      <w:hyperlink w:history="0" r:id="rId136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в том числе в рамках мероприятий по оценке качества образования,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 В рамках мониторинга в системе образования осуществляется </w:t>
      </w:r>
      <w:hyperlink w:history="0" r:id="rId1364" w:tooltip="Приказ Рособрнадзора N 660, Минпросвещения России N 306, Минобрнауки России N 448 от 24.04.2023 &quot;Об осуществлении Федеральной службой по надзору в сфере образования и науки, Министерством просвещения Российской Федерации и Министерством науки и высшего образования Российской Федерации аккредитационного мониторинга системы образования&quot; (Зарегистрировано в Минюсте России 29.05.2023 N 73563) {КонсультантПлюс}">
        <w:r>
          <w:rPr>
            <w:sz w:val="20"/>
            <w:color w:val="0000ff"/>
          </w:rPr>
          <w:t xml:space="preserve">аккредитационный мониторинг</w:t>
        </w:r>
      </w:hyperlink>
      <w:r>
        <w:rPr>
          <w:sz w:val="20"/>
        </w:rPr>
        <w:t xml:space="preserve">, предметом которого является систематическое стандартизированное наблюдение за выполнением организациями, осуществляющими образовательную деятельность, аккредитационных показателей.</w:t>
      </w:r>
    </w:p>
    <w:p>
      <w:pPr>
        <w:pStyle w:val="0"/>
        <w:jc w:val="both"/>
      </w:pPr>
      <w:r>
        <w:rPr>
          <w:sz w:val="20"/>
        </w:rPr>
        <w:t xml:space="preserve">(в ред. Федеральных законов от 02.12.2019 </w:t>
      </w:r>
      <w:hyperlink w:history="0" r:id="rId1365"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 от 11.06.2021 </w:t>
      </w:r>
      <w:hyperlink w:history="0" r:id="rId136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N 170-ФЗ</w:t>
        </w:r>
      </w:hyperlink>
      <w:r>
        <w:rPr>
          <w:sz w:val="20"/>
        </w:rPr>
        <w:t xml:space="preserve">, от 04.08.2023 </w:t>
      </w:r>
      <w:hyperlink w:history="0" r:id="rId1367"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N 468-ФЗ</w:t>
        </w:r>
      </w:hyperlink>
      <w:r>
        <w:rPr>
          <w:sz w:val="20"/>
        </w:rPr>
        <w:t xml:space="preserve">)</w:t>
      </w:r>
    </w:p>
    <w:bookmarkStart w:id="2591" w:name="P2591"/>
    <w:bookmarkEnd w:id="2591"/>
    <w:p>
      <w:pPr>
        <w:pStyle w:val="0"/>
        <w:spacing w:before="200" w:lineRule="auto"/>
        <w:ind w:firstLine="540"/>
        <w:jc w:val="both"/>
      </w:pPr>
      <w:r>
        <w:rPr>
          <w:sz w:val="20"/>
        </w:rPr>
        <w:t xml:space="preserve">3.1. К мероприятиям по оценке качества образования, проводимым в рамках осуществления мониторинга системы образования, относятся региональные, национальные и международные сопоставительные исследования качества общего образования, а также иные мероприятия по оценке качества образования, </w:t>
      </w:r>
      <w:hyperlink w:history="0" r:id="rId1368" w:tooltip="Постановление Правительства РФ от 30.04.2024 N 556 &quot;Об утверждении перечня мероприятий по оценке качества образования и Правил проведения мероприятий по оценке качества образования&quot; {КонсультантПлюс}">
        <w:r>
          <w:rPr>
            <w:sz w:val="20"/>
            <w:color w:val="0000ff"/>
          </w:rPr>
          <w:t xml:space="preserve">перечень</w:t>
        </w:r>
      </w:hyperlink>
      <w:r>
        <w:rPr>
          <w:sz w:val="20"/>
        </w:rPr>
        <w:t xml:space="preserve"> и </w:t>
      </w:r>
      <w:hyperlink w:history="0" r:id="rId1369" w:tooltip="Постановление Правительства РФ от 30.04.2024 N 556 &quot;Об утверждении перечня мероприятий по оценке качества образования и Правил проведения мероприятий по оценке качества образования&quot; {КонсультантПлюс}">
        <w:r>
          <w:rPr>
            <w:sz w:val="20"/>
            <w:color w:val="0000ff"/>
          </w:rPr>
          <w:t xml:space="preserve">порядок</w:t>
        </w:r>
      </w:hyperlink>
      <w:r>
        <w:rPr>
          <w:sz w:val="20"/>
        </w:rPr>
        <w:t xml:space="preserve"> проведения которых (за исключением региональных) определяются Правительством Российской Федерации.</w:t>
      </w:r>
    </w:p>
    <w:p>
      <w:pPr>
        <w:pStyle w:val="0"/>
        <w:jc w:val="both"/>
      </w:pPr>
      <w:r>
        <w:rPr>
          <w:sz w:val="20"/>
        </w:rPr>
        <w:t xml:space="preserve">(часть 3.1 введена Федеральным </w:t>
      </w:r>
      <w:hyperlink w:history="0" r:id="rId1370"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3.2. Региональные сопоставительные исследования качества общего образования проводятся по решению органа исполнительной власти субъекта Российской Федерации, осуществляющего государственное управление в сфере образования. Перечень региональных сопоставительных исследований определяется органом исполнительной власти субъекта Российской Федерации, осуществляющим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 Результаты региональных сопоставительных исследований качества общего образования могут учитываться федеральным органом исполнительной власти, осуществляющим функции по контролю и надзору в сфере образования, при проведении мероприятий по оценке качества образования, перечень которых утверждается Правительством Российской Федерации в соответствии с </w:t>
      </w:r>
      <w:hyperlink w:history="0" w:anchor="P2591" w:tooltip="3.1. К мероприятиям по оценке качества образования, проводимым в рамках осуществления мониторинга системы образования, относятся региональные, национальные и международные сопоставительные исследования качества общего образования, а также иные мероприятия по оценке качества образования, перечень и порядок проведения которых (за исключением региональных) определяются Правительством Российской Федерации.">
        <w:r>
          <w:rPr>
            <w:sz w:val="20"/>
            <w:color w:val="0000ff"/>
          </w:rPr>
          <w:t xml:space="preserve">частью 3.1</w:t>
        </w:r>
      </w:hyperlink>
      <w:r>
        <w:rPr>
          <w:sz w:val="20"/>
        </w:rPr>
        <w:t xml:space="preserve"> настоящей статьи, в </w:t>
      </w:r>
      <w:hyperlink w:history="0" r:id="rId1371" w:tooltip="Приказ Рособрнадзора от 16.09.2025 N 1629 &quot;Об утверждении Порядка учета результатов региональных сопоставительных исследований качества общего образования федеральным органом исполнительной власти, осуществляющим функции по контролю и надзору в сфере образования, при проведении мероприятий по оценке качества образования&quot; (Зарегистрировано в Минюсте России 17.10.2025 N 83863) ------------ Не вступил в силу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(часть 3.2 введена Федеральным </w:t>
      </w:r>
      <w:hyperlink w:history="0" r:id="rId1372"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4. Организация мониторинга системы образования осуществляется федеральными государственными органами 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pPr>
        <w:pStyle w:val="0"/>
        <w:jc w:val="both"/>
      </w:pPr>
      <w:r>
        <w:rPr>
          <w:sz w:val="20"/>
        </w:rPr>
        <w:t xml:space="preserve">(в ред. Федерального </w:t>
      </w:r>
      <w:hyperlink w:history="0" r:id="rId13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w:t>
      </w:r>
      <w:hyperlink w:history="0" r:id="rId1374" w:tooltip="Постановление Правительства РФ от 05.08.2013 N 662 (ред. от 24.03.2022) &quot;Об осуществлении мониторинга системы образования&quot; (вместе с &quot;Правилами осуществления мониторинга системы образования&quot;) {КонсультантПлюс}">
        <w:r>
          <w:rPr>
            <w:sz w:val="20"/>
            <w:color w:val="0000ff"/>
          </w:rPr>
          <w:t xml:space="preserve">Порядок</w:t>
        </w:r>
      </w:hyperlink>
      <w:r>
        <w:rPr>
          <w:sz w:val="20"/>
        </w:rPr>
        <w:t xml:space="preserve"> осуществления мониторинга системы образования, а также </w:t>
      </w:r>
      <w:hyperlink w:history="0" r:id="rId1375" w:tooltip="Постановление Правительства РФ от 05.08.2013 N 662 (ред. от 24.03.2022) &quot;Об осуществлении мониторинга системы образования&quot; (вместе с &quot;Правилами осуществления мониторинга системы образования&quot;) {КонсультантПлюс}">
        <w:r>
          <w:rPr>
            <w:sz w:val="20"/>
            <w:color w:val="0000ff"/>
          </w:rPr>
          <w:t xml:space="preserve">перечень</w:t>
        </w:r>
      </w:hyperlink>
      <w:r>
        <w:rPr>
          <w:sz w:val="20"/>
        </w:rPr>
        <w:t xml:space="preserve"> обязательной информации, подлежащей мониторингу, включая порядок осуществления аккредитационного мониторинга и применения его результатов, устанавливается Правительством Российской Федерации.</w:t>
      </w:r>
    </w:p>
    <w:p>
      <w:pPr>
        <w:pStyle w:val="0"/>
        <w:jc w:val="both"/>
      </w:pPr>
      <w:r>
        <w:rPr>
          <w:sz w:val="20"/>
        </w:rPr>
        <w:t xml:space="preserve">(часть 5 в ред. Федерального </w:t>
      </w:r>
      <w:hyperlink w:history="0" r:id="rId1376"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 исполнительных органов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pPr>
        <w:pStyle w:val="0"/>
        <w:jc w:val="both"/>
      </w:pPr>
      <w:r>
        <w:rPr>
          <w:sz w:val="20"/>
        </w:rPr>
        <w:t xml:space="preserve">(в ред. Федеральных законов от 26.07.2019 </w:t>
      </w:r>
      <w:hyperlink w:history="0" r:id="rId1377"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08.08.2024 </w:t>
      </w:r>
      <w:hyperlink w:history="0" r:id="rId13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98. Информационные системы в системе образования</w:t>
      </w:r>
    </w:p>
    <w:p>
      <w:pPr>
        <w:pStyle w:val="0"/>
        <w:ind w:firstLine="540"/>
        <w:jc w:val="both"/>
      </w:pPr>
      <w:r>
        <w:rPr>
          <w:sz w:val="20"/>
        </w:rPr>
      </w:r>
    </w:p>
    <w:p>
      <w:pPr>
        <w:pStyle w:val="0"/>
        <w:ind w:firstLine="540"/>
        <w:jc w:val="both"/>
      </w:pPr>
      <w:r>
        <w:rPr>
          <w:sz w:val="20"/>
        </w:rP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w:t>
      </w:r>
      <w:r>
        <w:rPr>
          <w:sz w:val="20"/>
        </w:rPr>
        <w:t xml:space="preserve">системы</w:t>
      </w:r>
      <w:r>
        <w:rPr>
          <w:sz w:val="20"/>
        </w:rPr>
        <w:t xml:space="preserve">, в том числе государственные информационные системы, предусмотренные настоящим Федеральным законом.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w:t>
      </w:r>
      <w:hyperlink w:history="0" r:id="rId137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тайне</w:t>
        </w:r>
      </w:hyperlink>
      <w:r>
        <w:rPr>
          <w:sz w:val="20"/>
        </w:rPr>
        <w:t xml:space="preserve">.</w:t>
      </w:r>
    </w:p>
    <w:p>
      <w:pPr>
        <w:pStyle w:val="0"/>
        <w:jc w:val="both"/>
      </w:pPr>
      <w:r>
        <w:rPr>
          <w:sz w:val="20"/>
        </w:rPr>
        <w:t xml:space="preserve">(в ред. Федерального </w:t>
      </w:r>
      <w:hyperlink w:history="0" r:id="rId1380" w:tooltip="Федеральный закон от 30.12.2021 N 472-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30.12.2021 N 472-ФЗ)</w:t>
      </w:r>
    </w:p>
    <w:p>
      <w:pPr>
        <w:pStyle w:val="0"/>
        <w:spacing w:before="200" w:lineRule="auto"/>
        <w:ind w:firstLine="540"/>
        <w:jc w:val="both"/>
      </w:pPr>
      <w:r>
        <w:rPr>
          <w:sz w:val="20"/>
        </w:rPr>
        <w:t xml:space="preserve">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pPr>
        <w:pStyle w:val="0"/>
        <w:spacing w:before="200" w:lineRule="auto"/>
        <w:ind w:firstLine="540"/>
        <w:jc w:val="both"/>
      </w:pPr>
      <w:r>
        <w:rPr>
          <w:sz w:val="20"/>
        </w:rPr>
        <w:t xml:space="preserve">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pPr>
        <w:pStyle w:val="0"/>
        <w:spacing w:before="200" w:lineRule="auto"/>
        <w:ind w:firstLine="540"/>
        <w:jc w:val="both"/>
      </w:pPr>
      <w:r>
        <w:rPr>
          <w:sz w:val="20"/>
        </w:rPr>
        <w:t xml:space="preserve">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pPr>
        <w:pStyle w:val="0"/>
        <w:spacing w:before="200" w:lineRule="auto"/>
        <w:ind w:firstLine="540"/>
        <w:jc w:val="both"/>
      </w:pPr>
      <w:r>
        <w:rPr>
          <w:sz w:val="20"/>
        </w:rPr>
        <w:t xml:space="preserve">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исполнительными органами субъектов Российской Федерации, осуществляющими государственное управление в сфере образования.</w:t>
      </w:r>
    </w:p>
    <w:p>
      <w:pPr>
        <w:pStyle w:val="0"/>
        <w:jc w:val="both"/>
      </w:pPr>
      <w:r>
        <w:rPr>
          <w:sz w:val="20"/>
        </w:rPr>
        <w:t xml:space="preserve">(в ред. Федерального </w:t>
      </w:r>
      <w:hyperlink w:history="0" r:id="rId13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w:t>
      </w:r>
      <w:hyperlink w:history="0" r:id="rId1382" w:tooltip="Постановление Правительства РФ от 29.11.2021 N 2085 (ред. от 31.05.2024)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 {КонсультантПлюс}">
        <w:r>
          <w:rPr>
            <w:sz w:val="20"/>
            <w:color w:val="0000ff"/>
          </w:rPr>
          <w:t xml:space="preserve">Порядок</w:t>
        </w:r>
      </w:hyperlink>
      <w:r>
        <w:rPr>
          <w:sz w:val="20"/>
        </w:rP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pPr>
        <w:pStyle w:val="0"/>
        <w:jc w:val="both"/>
      </w:pPr>
      <w:r>
        <w:rPr>
          <w:sz w:val="20"/>
        </w:rPr>
        <w:t xml:space="preserve">(часть 4 в ред. Федерального </w:t>
      </w:r>
      <w:hyperlink w:history="0" r:id="rId1383"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закона</w:t>
        </w:r>
      </w:hyperlink>
      <w:r>
        <w:rPr>
          <w:sz w:val="20"/>
        </w:rPr>
        <w:t xml:space="preserve"> от 07.05.2013 N 99-ФЗ)</w:t>
      </w:r>
    </w:p>
    <w:p>
      <w:pPr>
        <w:pStyle w:val="0"/>
        <w:spacing w:before="200" w:lineRule="auto"/>
        <w:ind w:firstLine="540"/>
        <w:jc w:val="both"/>
      </w:pPr>
      <w:r>
        <w:rPr>
          <w:sz w:val="20"/>
        </w:rPr>
        <w:t xml:space="preserve">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pPr>
        <w:pStyle w:val="0"/>
        <w:jc w:val="both"/>
      </w:pPr>
      <w:r>
        <w:rPr>
          <w:sz w:val="20"/>
        </w:rPr>
        <w:t xml:space="preserve">(в ред. Федерального </w:t>
      </w:r>
      <w:hyperlink w:history="0" r:id="rId13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w:t>
      </w:r>
      <w:hyperlink w:history="0" r:id="rId1385"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КонсультантПлюс}">
        <w:r>
          <w:rPr>
            <w:sz w:val="20"/>
            <w:color w:val="0000ff"/>
          </w:rPr>
          <w:t xml:space="preserve">Порядок</w:t>
        </w:r>
      </w:hyperlink>
      <w:r>
        <w:rPr>
          <w:sz w:val="20"/>
        </w:rP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w:history="0" r:id="rId1386" w:tooltip="Постановление Правительства РФ от 10.04.2023 N 577 &quot;Об утверждении Правил формирования и ведения государственной информационной системы &quot;Реестр организаций, осуществляющих образовательную деятельность по имеющим государственную аккредитацию образовательным программам&quot; и о признании утратившим силу постановления Правительства Российской Федерации от 24 мая 2013 г. N 438&quot; {КонсультантПлюс}">
        <w:r>
          <w:rPr>
            <w:sz w:val="20"/>
            <w:color w:val="0000ff"/>
          </w:rPr>
          <w:t xml:space="preserve">перечень</w:t>
        </w:r>
      </w:hyperlink>
      <w:r>
        <w:rPr>
          <w:sz w:val="20"/>
        </w:rPr>
        <w:t xml:space="preserve"> включаемых в нее сведений и порядок осуществления доступа к этим сведениям, устанавливается Правительством Российской Федерации.</w:t>
      </w:r>
    </w:p>
    <w:p>
      <w:pPr>
        <w:pStyle w:val="0"/>
        <w:spacing w:before="200" w:lineRule="auto"/>
        <w:ind w:firstLine="540"/>
        <w:jc w:val="both"/>
      </w:pPr>
      <w:r>
        <w:rPr>
          <w:sz w:val="20"/>
        </w:rPr>
        <w:t xml:space="preserve">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Исполнительные органы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pPr>
        <w:pStyle w:val="0"/>
        <w:jc w:val="both"/>
      </w:pPr>
      <w:r>
        <w:rPr>
          <w:sz w:val="20"/>
        </w:rPr>
        <w:t xml:space="preserve">(в ред. Федерального </w:t>
      </w:r>
      <w:hyperlink w:history="0" r:id="rId13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8. </w:t>
      </w:r>
      <w:hyperlink w:history="0" r:id="rId1388" w:tooltip="Постановление Правительства РФ от 20.08.2013 N 719 &quot;О государственной информационной системе государственного надзора в сфере образования&quot; (вместе с &quot;Правилами формирования и ведения государственной информационной системы государственного надзора в сфере образования&quot;) {КонсультантПлюс}">
        <w:r>
          <w:rPr>
            <w:sz w:val="20"/>
            <w:color w:val="0000ff"/>
          </w:rPr>
          <w:t xml:space="preserve">Порядок</w:t>
        </w:r>
      </w:hyperlink>
      <w:r>
        <w:rPr>
          <w:sz w:val="20"/>
        </w:rP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pPr>
        <w:pStyle w:val="0"/>
        <w:spacing w:before="200" w:lineRule="auto"/>
        <w:ind w:firstLine="540"/>
        <w:jc w:val="both"/>
      </w:pPr>
      <w:r>
        <w:rPr>
          <w:sz w:val="20"/>
        </w:rPr>
        <w:t xml:space="preserve">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pPr>
        <w:pStyle w:val="0"/>
        <w:jc w:val="both"/>
      </w:pPr>
      <w:r>
        <w:rPr>
          <w:sz w:val="20"/>
        </w:rPr>
        <w:t xml:space="preserve">(в ред. Федерального </w:t>
      </w:r>
      <w:hyperlink w:history="0" r:id="rId138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9.1. Для обеспечения учета сведений о результатах тестирования, предусмотренного </w:t>
      </w:r>
      <w:hyperlink w:history="0" w:anchor="P1962" w:tooltip="2.1. Иностранные граждане принимаются на обучение по основным общеобразовательным программам при условии предъявления документа, подтверждающего законность их нахождения на территории Российской Федерации, а при приеме на обучение по образовательным программам начального общего,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 достаточное дл...">
        <w:r>
          <w:rPr>
            <w:sz w:val="20"/>
            <w:color w:val="0000ff"/>
          </w:rPr>
          <w:t xml:space="preserve">частью 2.1 статьи 78</w:t>
        </w:r>
      </w:hyperlink>
      <w:r>
        <w:rPr>
          <w:sz w:val="20"/>
        </w:rPr>
        <w:t xml:space="preserve"> настоящего Федерального закона,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указанные сведения путем их внесения в федеральную информационную систему "Федеральный реестр сведений о документах об образовании и (или) о квалификации, документах об обучении".</w:t>
      </w:r>
    </w:p>
    <w:p>
      <w:pPr>
        <w:pStyle w:val="0"/>
        <w:jc w:val="both"/>
      </w:pPr>
      <w:r>
        <w:rPr>
          <w:sz w:val="20"/>
        </w:rPr>
        <w:t xml:space="preserve">(часть 9.1 введена Федеральным </w:t>
      </w:r>
      <w:hyperlink w:history="0" r:id="rId1390" w:tooltip="Федеральный закон от 31.07.2025 N 31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314-ФЗ)</w:t>
      </w:r>
    </w:p>
    <w:p>
      <w:pPr>
        <w:pStyle w:val="0"/>
        <w:spacing w:before="200" w:lineRule="auto"/>
        <w:ind w:firstLine="540"/>
        <w:jc w:val="both"/>
      </w:pPr>
      <w:r>
        <w:rPr>
          <w:sz w:val="20"/>
        </w:rPr>
        <w:t xml:space="preserve">9.2. Для обеспечения учета сведений о выданных иностранным гражданам сертификатах, подтверждающих уровень владения русским языком, необходимый для целей приобретения гражданства Российской Федерации, и сертификатах, подтверждающих знание истории России и основ законодательства Российской Федерации на уровне, необходимом для целей приобретения гражданства Российской Федерации, государственные учреждения, включенные в установленный Правительством Российской Федерации </w:t>
      </w:r>
      <w:hyperlink w:history="0" r:id="rId1391" w:tooltip="Распоряжение Правительства РФ от 10.12.2024 N 3641-р &lt;Об утверждении перечня государственных учреждений, проводящих экзамен по русскому языку как иностранному, истории России и основам законодательства Российской Федерации&gt; {КонсультантПлюс}">
        <w:r>
          <w:rPr>
            <w:sz w:val="20"/>
            <w:color w:val="0000ff"/>
          </w:rPr>
          <w:t xml:space="preserve">перечень</w:t>
        </w:r>
      </w:hyperlink>
      <w:r>
        <w:rPr>
          <w:sz w:val="20"/>
        </w:rPr>
        <w:t xml:space="preserve"> государственных учреждений, проводящих экзамен по русскому языку как иностранному, истории России и основам законодательства Российской Федерации, представляют в федеральный орган исполнительной власти, осуществляющий функции по контролю и надзору в сфере образования, сведения о выданных сертификатах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pPr>
        <w:pStyle w:val="0"/>
        <w:jc w:val="both"/>
      </w:pPr>
      <w:r>
        <w:rPr>
          <w:sz w:val="20"/>
        </w:rPr>
        <w:t xml:space="preserve">(часть 9.2 введена Федеральным </w:t>
      </w:r>
      <w:hyperlink w:history="0" r:id="rId1392" w:tooltip="Федеральный закон от 31.07.2025 N 31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31.07.2025 N 314-ФЗ)</w:t>
      </w:r>
    </w:p>
    <w:p>
      <w:pPr>
        <w:pStyle w:val="0"/>
        <w:spacing w:before="200" w:lineRule="auto"/>
        <w:ind w:firstLine="540"/>
        <w:jc w:val="both"/>
      </w:pPr>
      <w:r>
        <w:rPr>
          <w:sz w:val="20"/>
        </w:rPr>
        <w:t xml:space="preserve">10. </w:t>
      </w:r>
      <w:hyperlink w:history="0" r:id="rId1393" w:tooltip="Постановление Правительства РФ от 31.05.2021 N 825 (ред. от 16.09.2025) &quot;О федеральной информационной системе &quot;Федеральный реестр сведений о документах об образовании и (или) о квалификации, документах об обучении&quot; (вместе с &quot;Правилами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Перечень</w:t>
        </w:r>
      </w:hyperlink>
      <w:r>
        <w:rPr>
          <w:sz w:val="20"/>
        </w:rP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w:history="0" r:id="rId1394" w:tooltip="Постановление Правительства РФ от 31.05.2021 N 825 (ред. от 16.09.2025) &quot;О федеральной информационной системе &quot;Федеральный реестр сведений о документах об образовании и (или) о квалификации, документах об обучении&quot; (вместе с &quot;Правилами формирования и ведения федеральной информационной системы &quot;Федеральный реестр сведений о документах об образовании и (или) о квалификации, документах об обучении&quot;) {КонсультантПлюс}">
        <w:r>
          <w:rPr>
            <w:sz w:val="20"/>
            <w:color w:val="0000ff"/>
          </w:rPr>
          <w:t xml:space="preserve">порядок</w:t>
        </w:r>
      </w:hyperlink>
      <w:r>
        <w:rPr>
          <w:sz w:val="20"/>
        </w:rP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pPr>
        <w:pStyle w:val="0"/>
        <w:spacing w:before="200" w:lineRule="auto"/>
        <w:ind w:firstLine="540"/>
        <w:jc w:val="both"/>
      </w:pPr>
      <w:r>
        <w:rPr>
          <w:sz w:val="20"/>
        </w:rPr>
        <w:t xml:space="preserve">10.1. Для обеспечения учета сведений об уровне образования и (или) квалификации, полученных в иностранном государстве и признанных на территории Российской Федерации федеральным органом исполнительной власти, осуществляющим функции по контролю и надзору в сфере образования, обеспечиваются создание и эксплуатация федеральной информационной системы "Федеральный реестр сведений о признании образования и (или) квалификации, полученных в иностранном государстве".</w:t>
      </w:r>
    </w:p>
    <w:p>
      <w:pPr>
        <w:pStyle w:val="0"/>
        <w:jc w:val="both"/>
      </w:pPr>
      <w:r>
        <w:rPr>
          <w:sz w:val="20"/>
        </w:rPr>
        <w:t xml:space="preserve">(часть 10.1 введена Федеральным </w:t>
      </w:r>
      <w:hyperlink w:history="0" r:id="rId1395"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631-ФЗ)</w:t>
      </w:r>
    </w:p>
    <w:p>
      <w:pPr>
        <w:pStyle w:val="0"/>
        <w:spacing w:before="200" w:lineRule="auto"/>
        <w:ind w:firstLine="540"/>
        <w:jc w:val="both"/>
      </w:pPr>
      <w:r>
        <w:rPr>
          <w:sz w:val="20"/>
        </w:rPr>
        <w:t xml:space="preserve">10.2. </w:t>
      </w:r>
      <w:hyperlink w:history="0" r:id="rId1396" w:tooltip="Постановление Правительства РФ от 19.05.2023 N 796 &quot;О федеральной информационной системе &quot;Федеральный реестр сведений о признании образования и (или) квалификации, полученных в иностранном государстве&quot; (вместе с &quot;Правилами создания, формирования и ведения федеральной информационной системы &quot;Федеральный реестр сведений о признании образования и (или) квалификации, полученных в иностранном государстве&quot;) {КонсультантПлюс}">
        <w:r>
          <w:rPr>
            <w:sz w:val="20"/>
            <w:color w:val="0000ff"/>
          </w:rPr>
          <w:t xml:space="preserve">Порядок</w:t>
        </w:r>
      </w:hyperlink>
      <w:r>
        <w:rPr>
          <w:sz w:val="20"/>
        </w:rPr>
        <w:t xml:space="preserve"> создания, формирования и ведения федеральной информационной системы "Федеральный реестр сведений о признании образования и (или) квалификации, полученных в иностранном государстве", порядок эксплуатации указанной федеральной информационной системы (в том числе порядок доступа к содержащимся в ней сведениям), перечень вносимых в нее сведений устанавливаются Правительством Российской Федерации.</w:t>
      </w:r>
    </w:p>
    <w:p>
      <w:pPr>
        <w:pStyle w:val="0"/>
        <w:jc w:val="both"/>
      </w:pPr>
      <w:r>
        <w:rPr>
          <w:sz w:val="20"/>
        </w:rPr>
        <w:t xml:space="preserve">(часть 10.2 введена Федеральным </w:t>
      </w:r>
      <w:hyperlink w:history="0" r:id="rId1397"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29.12.2022 N 631-ФЗ)</w:t>
      </w:r>
    </w:p>
    <w:p>
      <w:pPr>
        <w:pStyle w:val="0"/>
        <w:spacing w:before="200" w:lineRule="auto"/>
        <w:ind w:firstLine="540"/>
        <w:jc w:val="both"/>
      </w:pPr>
      <w:r>
        <w:rPr>
          <w:sz w:val="20"/>
        </w:rPr>
        <w:t xml:space="preserve">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Исполнительные органы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pPr>
        <w:pStyle w:val="0"/>
        <w:jc w:val="both"/>
      </w:pPr>
      <w:r>
        <w:rPr>
          <w:sz w:val="20"/>
        </w:rPr>
        <w:t xml:space="preserve">(в ред. Федерального </w:t>
      </w:r>
      <w:hyperlink w:history="0" r:id="rId139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12. </w:t>
      </w:r>
      <w:hyperlink w:history="0" r:id="rId1399" w:tooltip="Постановление Правительства РФ от 04.11.2023 N 1865 &quot;О федеральной информационной системе &quot;Федеральный реестр апостилей, проставленных на документах об образовании и (или) о квалификации&quot; (вместе с &quot;Правилами формирования и ведения федеральной информационной системы &quot;Федеральный реестр апостилей, проставленных на документах об образовании и (или) о квалификации&quot;) {КонсультантПлюс}">
        <w:r>
          <w:rPr>
            <w:sz w:val="20"/>
            <w:color w:val="0000ff"/>
          </w:rPr>
          <w:t xml:space="preserve">Перечень</w:t>
        </w:r>
      </w:hyperlink>
      <w:r>
        <w:rPr>
          <w:sz w:val="20"/>
        </w:rP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w:history="0" r:id="rId1400" w:tooltip="Постановление Правительства РФ от 04.11.2023 N 1865 &quot;О федеральной информационной системе &quot;Федеральный реестр апостилей, проставленных на документах об образовании и (или) о квалификации&quot; (вместе с &quot;Правилами формирования и ведения федеральной информационной системы &quot;Федеральный реестр апостилей, проставленных на документах об образовании и (или) о квалификации&quot;) {КонсультантПлюс}">
        <w:r>
          <w:rPr>
            <w:sz w:val="20"/>
            <w:color w:val="0000ff"/>
          </w:rPr>
          <w:t xml:space="preserve">порядок</w:t>
        </w:r>
      </w:hyperlink>
      <w:r>
        <w:rPr>
          <w:sz w:val="20"/>
        </w:rPr>
        <w:t xml:space="preserve"> ее формирования и ведения устанавливаются Правительством Российской Федерации.</w:t>
      </w:r>
    </w:p>
    <w:p>
      <w:pPr>
        <w:pStyle w:val="0"/>
        <w:spacing w:before="200" w:lineRule="auto"/>
        <w:ind w:firstLine="540"/>
        <w:jc w:val="both"/>
      </w:pPr>
      <w:r>
        <w:rPr>
          <w:sz w:val="20"/>
        </w:rPr>
        <w:t xml:space="preserve">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pPr>
        <w:pStyle w:val="0"/>
        <w:jc w:val="both"/>
      </w:pPr>
      <w:r>
        <w:rPr>
          <w:sz w:val="20"/>
        </w:rPr>
        <w:t xml:space="preserve">(часть 13 введена Федеральным </w:t>
      </w:r>
      <w:hyperlink w:history="0" r:id="rId1401"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bookmarkStart w:id="2635" w:name="P2635"/>
    <w:bookmarkEnd w:id="2635"/>
    <w:p>
      <w:pPr>
        <w:pStyle w:val="0"/>
        <w:spacing w:before="200" w:lineRule="auto"/>
        <w:ind w:firstLine="540"/>
        <w:jc w:val="both"/>
      </w:pPr>
      <w:r>
        <w:rPr>
          <w:sz w:val="20"/>
        </w:rPr>
        <w:t xml:space="preserve">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w:t>
      </w:r>
      <w:hyperlink w:history="0" r:id="rId1402" w:tooltip="Распоряжение Минпросвещения России от 10.02.2023 N Р-32 &quot;Об утверждении методических рекомендаций по обеспечению детей дошкольного возраста местами в организациях, осуществляющих образовательную деятельность по образовательным программам дошкольного образования, и методики расчета комплексного показателя обеспеченности дошкольным образованием детей дошкольного возраста&quot; {КонсультантПлюс}">
        <w:r>
          <w:rPr>
            <w:sz w:val="20"/>
            <w:color w:val="0000ff"/>
          </w:rPr>
          <w:t xml:space="preserve">предоставления мест</w:t>
        </w:r>
      </w:hyperlink>
      <w:r>
        <w:rPr>
          <w:sz w:val="20"/>
        </w:rPr>
        <w:t xml:space="preserve">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w:t>
      </w:r>
    </w:p>
    <w:p>
      <w:pPr>
        <w:pStyle w:val="0"/>
        <w:jc w:val="both"/>
      </w:pPr>
      <w:r>
        <w:rPr>
          <w:sz w:val="20"/>
        </w:rPr>
        <w:t xml:space="preserve">(часть 14 введена Федеральным </w:t>
      </w:r>
      <w:hyperlink w:history="0" r:id="rId1403"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Федерального </w:t>
      </w:r>
      <w:hyperlink w:history="0" r:id="rId140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637" w:name="P2637"/>
    <w:bookmarkEnd w:id="2637"/>
    <w:p>
      <w:pPr>
        <w:pStyle w:val="0"/>
        <w:spacing w:before="200" w:lineRule="auto"/>
        <w:ind w:firstLine="540"/>
        <w:jc w:val="both"/>
      </w:pPr>
      <w:r>
        <w:rPr>
          <w:sz w:val="20"/>
        </w:rPr>
        <w:t xml:space="preserve">15. </w:t>
      </w:r>
      <w:hyperlink w:history="0" r:id="rId1405" w:tooltip="Постановление Правительства РФ от 26.06.2020 N 934 &quot;Об утверждении Правил формирования и ведения федеральной информационной системы доступности дошкольного образования&quot; {КонсультантПлюс}">
        <w:r>
          <w:rPr>
            <w:sz w:val="20"/>
            <w:color w:val="0000ff"/>
          </w:rPr>
          <w:t xml:space="preserve">Порядок</w:t>
        </w:r>
      </w:hyperlink>
      <w:r>
        <w:rPr>
          <w:sz w:val="20"/>
        </w:rPr>
        <w:t xml:space="preserve"> формирования и ведения федеральной информационной системы доступности дошкольного образования и </w:t>
      </w:r>
      <w:hyperlink w:history="0" r:id="rId1406" w:tooltip="Распоряжение Правительства РФ от 16.07.2020 N 1845-р (ред. от 14.09.2023) &lt;Об утверждении Методических рекомендаций по порядку формирования и ведения региональных информационных систем, указанных в части 14 статьи 98 Федерального закона &quot;Об образовании в Российской Федерации&quot;&gt; (вместе с &quot;Методическими рекомендациями по порядку формирования и ведения региональных информационных систем, указанных в части 14 статьи 98 Федерального закона &quot;Об образовании в Российской Федерации&quot;, в том числе по порядку предостав {КонсультантПлюс}">
        <w:r>
          <w:rPr>
            <w:sz w:val="20"/>
            <w:color w:val="0000ff"/>
          </w:rPr>
          <w:t xml:space="preserve">методические рекомендации</w:t>
        </w:r>
      </w:hyperlink>
      <w:r>
        <w:rPr>
          <w:sz w:val="20"/>
        </w:rPr>
        <w:t xml:space="preserve"> к порядку формирования и ведения региональных информационных систем, указанных в </w:t>
      </w:r>
      <w:hyperlink w:history="0" w:anchor="P2635"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p>
    <w:p>
      <w:pPr>
        <w:pStyle w:val="0"/>
        <w:jc w:val="both"/>
      </w:pPr>
      <w:r>
        <w:rPr>
          <w:sz w:val="20"/>
        </w:rPr>
        <w:t xml:space="preserve">(часть 15 введена Федеральным </w:t>
      </w:r>
      <w:hyperlink w:history="0" r:id="rId1407"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w:t>
      </w:r>
      <w:hyperlink w:history="0" w:anchor="P2635"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устанавливается субъектом Российской Федерации с учетом </w:t>
      </w:r>
      <w:hyperlink w:history="0" r:id="rId1408" w:tooltip="Распоряжение Правительства РФ от 16.07.2020 N 1845-р (ред. от 14.09.2023) &lt;Об утверждении Методических рекомендаций по порядку формирования и ведения региональных информационных систем, указанных в части 14 статьи 98 Федерального закона &quot;Об образовании в Российской Федерации&quot;&gt; (вместе с &quot;Методическими рекомендациями по порядку формирования и ведения региональных информационных систем, указанных в части 14 статьи 98 Федерального закона &quot;Об образовании в Российской Федерации&quot;, в том числе по порядку предостав {КонсультантПлюс}">
        <w:r>
          <w:rPr>
            <w:sz w:val="20"/>
            <w:color w:val="0000ff"/>
          </w:rPr>
          <w:t xml:space="preserve">методических рекомендаций</w:t>
        </w:r>
      </w:hyperlink>
      <w:r>
        <w:rPr>
          <w:sz w:val="20"/>
        </w:rPr>
        <w:t xml:space="preserve">, указанных в </w:t>
      </w:r>
      <w:hyperlink w:history="0" w:anchor="P2637" w:tooltip="15. Порядок формирования и ведения федеральной информационной системы доступности дошкольного образования и методические рекомендации к порядку формирования и ведения региональных информационных систем, указанных в части 14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
        <w:r>
          <w:rPr>
            <w:sz w:val="20"/>
            <w:color w:val="0000ff"/>
          </w:rPr>
          <w:t xml:space="preserve">части 15</w:t>
        </w:r>
      </w:hyperlink>
      <w:r>
        <w:rPr>
          <w:sz w:val="20"/>
        </w:rPr>
        <w:t xml:space="preserve"> настоящей статьи.</w:t>
      </w:r>
    </w:p>
    <w:p>
      <w:pPr>
        <w:pStyle w:val="0"/>
        <w:jc w:val="both"/>
      </w:pPr>
      <w:r>
        <w:rPr>
          <w:sz w:val="20"/>
        </w:rPr>
        <w:t xml:space="preserve">(часть 16 введена Федеральным </w:t>
      </w:r>
      <w:hyperlink w:history="0" r:id="rId1409"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17. Уполномоченным исполнительным органом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следующая информация:</w:t>
      </w:r>
    </w:p>
    <w:p>
      <w:pPr>
        <w:pStyle w:val="0"/>
        <w:jc w:val="both"/>
      </w:pPr>
      <w:r>
        <w:rPr>
          <w:sz w:val="20"/>
        </w:rPr>
        <w:t xml:space="preserve">(в ред. Федерального </w:t>
      </w:r>
      <w:hyperlink w:history="0" r:id="rId14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о заявлении (индивидуальный номер и дата подачи заявления);</w:t>
      </w:r>
    </w:p>
    <w:p>
      <w:pPr>
        <w:pStyle w:val="0"/>
        <w:spacing w:before="200" w:lineRule="auto"/>
        <w:ind w:firstLine="540"/>
        <w:jc w:val="both"/>
      </w:pPr>
      <w:r>
        <w:rPr>
          <w:sz w:val="20"/>
        </w:rPr>
        <w:t xml:space="preserve">2) о статусах обработки заявления, об основаниях их изменения и комментарии к ним;</w:t>
      </w:r>
    </w:p>
    <w:p>
      <w:pPr>
        <w:pStyle w:val="0"/>
        <w:spacing w:before="200" w:lineRule="auto"/>
        <w:ind w:firstLine="540"/>
        <w:jc w:val="both"/>
      </w:pPr>
      <w:r>
        <w:rPr>
          <w:sz w:val="20"/>
        </w:rPr>
        <w:t xml:space="preserve">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p>
    <w:p>
      <w:pPr>
        <w:pStyle w:val="0"/>
        <w:spacing w:before="200" w:lineRule="auto"/>
        <w:ind w:firstLine="540"/>
        <w:jc w:val="both"/>
      </w:pPr>
      <w:r>
        <w:rPr>
          <w:sz w:val="20"/>
        </w:rPr>
        <w:t xml:space="preserve">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pPr>
        <w:pStyle w:val="0"/>
        <w:spacing w:before="200" w:lineRule="auto"/>
        <w:ind w:firstLine="540"/>
        <w:jc w:val="both"/>
      </w:pPr>
      <w:r>
        <w:rPr>
          <w:sz w:val="20"/>
        </w:rPr>
        <w:t xml:space="preserve">5) 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w:t>
      </w:r>
    </w:p>
    <w:p>
      <w:pPr>
        <w:pStyle w:val="0"/>
        <w:jc w:val="both"/>
      </w:pPr>
      <w:r>
        <w:rPr>
          <w:sz w:val="20"/>
        </w:rPr>
        <w:t xml:space="preserve">(часть 17 введена Федеральным </w:t>
      </w:r>
      <w:hyperlink w:history="0" r:id="rId1411"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18. </w:t>
      </w:r>
      <w:hyperlink w:history="0" r:id="rId1412" w:tooltip="Приказ Минпросвещения России от 21.08.2020 N 425 (ред. от 23.01.2023) &quot;Об утверждении Порядка взаимодействия региональных информационных систем, указанных в части 14 статьи 98 Федерального закона от 29 декабря 2012 г. N 273-ФЗ &quot;Об образовании в Российской Федерации&quot;, с федеральной информационной системой доступности дошкольного образования&quot; (Зарегистрировано в Минюсте России 15.09.2020 N 59871) {КонсультантПлюс}">
        <w:r>
          <w:rPr>
            <w:sz w:val="20"/>
            <w:color w:val="0000ff"/>
          </w:rPr>
          <w:t xml:space="preserve">Порядок</w:t>
        </w:r>
      </w:hyperlink>
      <w:r>
        <w:rPr>
          <w:sz w:val="20"/>
        </w:rPr>
        <w:t xml:space="preserve"> взаимодействия региональных информационных систем, указанных в </w:t>
      </w:r>
      <w:hyperlink w:history="0" w:anchor="P2635"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18 введена Федеральным </w:t>
      </w:r>
      <w:hyperlink w:history="0" r:id="rId1413"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w:t>
      </w:r>
      <w:hyperlink w:history="0" w:anchor="P2635"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содержат информацию:</w:t>
      </w:r>
    </w:p>
    <w:p>
      <w:pPr>
        <w:pStyle w:val="0"/>
        <w:spacing w:before="200" w:lineRule="auto"/>
        <w:ind w:firstLine="540"/>
        <w:jc w:val="both"/>
      </w:pPr>
      <w:r>
        <w:rPr>
          <w:sz w:val="20"/>
        </w:rPr>
        <w:t xml:space="preserve">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w:t>
      </w:r>
      <w:hyperlink w:history="0" w:anchor="P2659" w:tooltip="20. В региональных информационных системах, указанных в части 14 настоящей статьи, осуществляется обработка следующих персональных данных:">
        <w:r>
          <w:rPr>
            <w:sz w:val="20"/>
            <w:color w:val="0000ff"/>
          </w:rPr>
          <w:t xml:space="preserve">части 20</w:t>
        </w:r>
      </w:hyperlink>
      <w:r>
        <w:rPr>
          <w:sz w:val="20"/>
        </w:rPr>
        <w:t xml:space="preserve"> настоящей статьи;</w:t>
      </w:r>
    </w:p>
    <w:p>
      <w:pPr>
        <w:pStyle w:val="0"/>
        <w:spacing w:before="200" w:lineRule="auto"/>
        <w:ind w:firstLine="540"/>
        <w:jc w:val="both"/>
      </w:pPr>
      <w:r>
        <w:rPr>
          <w:sz w:val="20"/>
        </w:rPr>
        <w:t xml:space="preserve">2) об организациях, реализующих образовательные программы дошкольного образования и (или) осуществляющих присмотр и уход за детьми;</w:t>
      </w:r>
    </w:p>
    <w:p>
      <w:pPr>
        <w:pStyle w:val="0"/>
        <w:spacing w:before="200" w:lineRule="auto"/>
        <w:ind w:firstLine="540"/>
        <w:jc w:val="both"/>
      </w:pPr>
      <w:r>
        <w:rPr>
          <w:sz w:val="20"/>
        </w:rPr>
        <w:t xml:space="preserve">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обучение в указанные организации;</w:t>
      </w:r>
    </w:p>
    <w:p>
      <w:pPr>
        <w:pStyle w:val="0"/>
        <w:spacing w:before="200" w:lineRule="auto"/>
        <w:ind w:firstLine="540"/>
        <w:jc w:val="both"/>
      </w:pPr>
      <w:r>
        <w:rPr>
          <w:sz w:val="20"/>
        </w:rPr>
        <w:t xml:space="preserve">4) об осваивающих образовательные программы дошкольного образования и (или) получающих присмотр и уход;</w:t>
      </w:r>
    </w:p>
    <w:p>
      <w:pPr>
        <w:pStyle w:val="0"/>
        <w:spacing w:before="200" w:lineRule="auto"/>
        <w:ind w:firstLine="540"/>
        <w:jc w:val="both"/>
      </w:pPr>
      <w:r>
        <w:rPr>
          <w:sz w:val="20"/>
        </w:rPr>
        <w:t xml:space="preserve">5) об органах местного самоуправления муниципальных районов, муниципальных округов и городских округов субъектов Российской Федерации, органах государственной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pPr>
        <w:pStyle w:val="0"/>
        <w:jc w:val="both"/>
      </w:pPr>
      <w:r>
        <w:rPr>
          <w:sz w:val="20"/>
        </w:rPr>
        <w:t xml:space="preserve">(в ред. Федерального </w:t>
      </w:r>
      <w:hyperlink w:history="0" r:id="rId1414"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jc w:val="both"/>
      </w:pPr>
      <w:r>
        <w:rPr>
          <w:sz w:val="20"/>
        </w:rPr>
        <w:t xml:space="preserve">(часть 19 введена Федеральным </w:t>
      </w:r>
      <w:hyperlink w:history="0" r:id="rId1415"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bookmarkStart w:id="2659" w:name="P2659"/>
    <w:bookmarkEnd w:id="2659"/>
    <w:p>
      <w:pPr>
        <w:pStyle w:val="0"/>
        <w:spacing w:before="200" w:lineRule="auto"/>
        <w:ind w:firstLine="540"/>
        <w:jc w:val="both"/>
      </w:pPr>
      <w:r>
        <w:rPr>
          <w:sz w:val="20"/>
        </w:rPr>
        <w:t xml:space="preserve">20. В региональных информационных системах, указанных в </w:t>
      </w:r>
      <w:hyperlink w:history="0" w:anchor="P2635"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осуществляется обработка следующих персональных данных:</w:t>
      </w:r>
    </w:p>
    <w:p>
      <w:pPr>
        <w:pStyle w:val="0"/>
        <w:spacing w:before="200" w:lineRule="auto"/>
        <w:ind w:firstLine="540"/>
        <w:jc w:val="both"/>
      </w:pPr>
      <w:r>
        <w:rPr>
          <w:sz w:val="20"/>
        </w:rPr>
        <w:t xml:space="preserve">1) фамилия, имя, отчество (последнее - при наличии) ребенка и его родителей (законных представителей);</w:t>
      </w:r>
    </w:p>
    <w:p>
      <w:pPr>
        <w:pStyle w:val="0"/>
        <w:spacing w:before="200" w:lineRule="auto"/>
        <w:ind w:firstLine="540"/>
        <w:jc w:val="both"/>
      </w:pPr>
      <w:r>
        <w:rPr>
          <w:sz w:val="20"/>
        </w:rPr>
        <w:t xml:space="preserve">2) дата рождения ребенка;</w:t>
      </w:r>
    </w:p>
    <w:p>
      <w:pPr>
        <w:pStyle w:val="0"/>
        <w:spacing w:before="200" w:lineRule="auto"/>
        <w:ind w:firstLine="540"/>
        <w:jc w:val="both"/>
      </w:pPr>
      <w:r>
        <w:rPr>
          <w:sz w:val="20"/>
        </w:rPr>
        <w:t xml:space="preserve">3) реквизиты записи акта о рождении ребенка или свидетельства о рождении ребенка;</w:t>
      </w:r>
    </w:p>
    <w:p>
      <w:pPr>
        <w:pStyle w:val="0"/>
        <w:jc w:val="both"/>
      </w:pPr>
      <w:r>
        <w:rPr>
          <w:sz w:val="20"/>
        </w:rPr>
        <w:t xml:space="preserve">(в ред. Федерального </w:t>
      </w:r>
      <w:hyperlink w:history="0" r:id="rId1416"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4) адрес места жительства ребенка;</w:t>
      </w:r>
    </w:p>
    <w:p>
      <w:pPr>
        <w:pStyle w:val="0"/>
        <w:spacing w:before="200" w:lineRule="auto"/>
        <w:ind w:firstLine="540"/>
        <w:jc w:val="both"/>
      </w:pPr>
      <w:r>
        <w:rPr>
          <w:sz w:val="20"/>
        </w:rPr>
        <w:t xml:space="preserve">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получения образования обучающимися с ограниченными возможностями здоровья, инвалидами (детьми-инвалидами) в соответствии с рекомендациями психолого-медико-педагогической комиссии, а для инвалидов (детей-инвалидов) также в соответствии с индивидуальной программой реабилитации и абилитации инвалида (ребенка-инвалида);</w:t>
      </w:r>
    </w:p>
    <w:p>
      <w:pPr>
        <w:pStyle w:val="0"/>
        <w:jc w:val="both"/>
      </w:pPr>
      <w:r>
        <w:rPr>
          <w:sz w:val="20"/>
        </w:rPr>
        <w:t xml:space="preserve">(в ред. Федерального </w:t>
      </w:r>
      <w:hyperlink w:history="0" r:id="rId1417"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08.08.2024 N 315-ФЗ)</w:t>
      </w:r>
    </w:p>
    <w:p>
      <w:pPr>
        <w:pStyle w:val="0"/>
        <w:spacing w:before="200" w:lineRule="auto"/>
        <w:ind w:firstLine="540"/>
        <w:jc w:val="both"/>
      </w:pPr>
      <w:r>
        <w:rPr>
          <w:sz w:val="20"/>
        </w:rPr>
        <w:t xml:space="preserve">6) реквизиты документа, удостоверяющего личность родителя (законного представителя) ребенка;</w:t>
      </w:r>
    </w:p>
    <w:p>
      <w:pPr>
        <w:pStyle w:val="0"/>
        <w:spacing w:before="200" w:lineRule="auto"/>
        <w:ind w:firstLine="540"/>
        <w:jc w:val="both"/>
      </w:pPr>
      <w:r>
        <w:rPr>
          <w:sz w:val="20"/>
        </w:rPr>
        <w:t xml:space="preserve">7) реквизиты документов, подтверждающих установление опеки или попечительства (при наличии);</w:t>
      </w:r>
    </w:p>
    <w:p>
      <w:pPr>
        <w:pStyle w:val="0"/>
        <w:spacing w:before="200" w:lineRule="auto"/>
        <w:ind w:firstLine="540"/>
        <w:jc w:val="both"/>
      </w:pPr>
      <w:r>
        <w:rPr>
          <w:sz w:val="20"/>
        </w:rPr>
        <w:t xml:space="preserve">8) адрес электронной почты, номер телефона (при наличии) родителей (законных представителей) ребенка.</w:t>
      </w:r>
    </w:p>
    <w:p>
      <w:pPr>
        <w:pStyle w:val="0"/>
        <w:jc w:val="both"/>
      </w:pPr>
      <w:r>
        <w:rPr>
          <w:sz w:val="20"/>
        </w:rPr>
        <w:t xml:space="preserve">(часть 20 введена Федеральным </w:t>
      </w:r>
      <w:hyperlink w:history="0" r:id="rId1418"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21. При ведении персонифицированного учета в региональных информационных системах, указанных в </w:t>
      </w:r>
      <w:hyperlink w:history="0" w:anchor="P2635"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обеспечиваются конфиденциальность и безопасность персональных данных с соблюдением </w:t>
      </w:r>
      <w:hyperlink w:history="0" r:id="rId1419"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Pr>
            <w:sz w:val="20"/>
            <w:color w:val="0000ff"/>
          </w:rPr>
          <w:t xml:space="preserve">требований</w:t>
        </w:r>
      </w:hyperlink>
      <w:r>
        <w:rPr>
          <w:sz w:val="20"/>
        </w:rPr>
        <w:t xml:space="preserve">, установленных законодательством Российской Федерации в области персональных данных.</w:t>
      </w:r>
    </w:p>
    <w:p>
      <w:pPr>
        <w:pStyle w:val="0"/>
        <w:jc w:val="both"/>
      </w:pPr>
      <w:r>
        <w:rPr>
          <w:sz w:val="20"/>
        </w:rPr>
        <w:t xml:space="preserve">(часть 21 введена Федеральным </w:t>
      </w:r>
      <w:hyperlink w:history="0" r:id="rId1420"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22. Лица, указанные в </w:t>
      </w:r>
      <w:hyperlink w:history="0" w:anchor="P2695" w:tooltip="28. Пользователями региональных информационных систем, указанных в части 14 настоящей статьи, являются уполномоченные должностные лица поставщиков информации, указанных в части 26 настоящей статьи, а также должностные лица организаций, подведомственных исполнительным органам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
        <w:r>
          <w:rPr>
            <w:sz w:val="20"/>
            <w:color w:val="0000ff"/>
          </w:rPr>
          <w:t xml:space="preserve">части 28</w:t>
        </w:r>
      </w:hyperlink>
      <w:r>
        <w:rPr>
          <w:sz w:val="20"/>
        </w:rPr>
        <w:t xml:space="preserve"> настоящей статьи и виновные в нарушении требований в области обработки и защиты персональных данных, несут административную, гражданскую и уголовную </w:t>
      </w:r>
      <w:hyperlink w:history="0" r:id="rId1421" w:tooltip="Федеральный закон от 27.07.2006 N 152-ФЗ (ред. от 24.06.2025) &quot;О персональных данных&quot; {КонсультантПлюс}">
        <w:r>
          <w:rPr>
            <w:sz w:val="20"/>
            <w:color w:val="0000ff"/>
          </w:rPr>
          <w:t xml:space="preserve">ответственность</w:t>
        </w:r>
      </w:hyperlink>
      <w:r>
        <w:rPr>
          <w:sz w:val="20"/>
        </w:rPr>
        <w:t xml:space="preserve"> в соответствии с законодательством Российской Федерации.</w:t>
      </w:r>
    </w:p>
    <w:p>
      <w:pPr>
        <w:pStyle w:val="0"/>
        <w:jc w:val="both"/>
      </w:pPr>
      <w:r>
        <w:rPr>
          <w:sz w:val="20"/>
        </w:rPr>
        <w:t xml:space="preserve">(часть 22 введена Федеральным </w:t>
      </w:r>
      <w:hyperlink w:history="0" r:id="rId1422"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w:t>
      </w:r>
      <w:hyperlink w:history="0" w:anchor="P2635"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следующих видов информации:</w:t>
      </w:r>
    </w:p>
    <w:p>
      <w:pPr>
        <w:pStyle w:val="0"/>
        <w:spacing w:before="200" w:lineRule="auto"/>
        <w:ind w:firstLine="540"/>
        <w:jc w:val="both"/>
      </w:pPr>
      <w:r>
        <w:rPr>
          <w:sz w:val="20"/>
        </w:rPr>
        <w:t xml:space="preserve">1) о численности детей, осваивающих образовательные программы дошкольного образования и (или) получающих присмотр и уход;</w:t>
      </w:r>
    </w:p>
    <w:p>
      <w:pPr>
        <w:pStyle w:val="0"/>
        <w:spacing w:before="200" w:lineRule="auto"/>
        <w:ind w:firstLine="540"/>
        <w:jc w:val="both"/>
      </w:pPr>
      <w:r>
        <w:rPr>
          <w:sz w:val="20"/>
        </w:rPr>
        <w:t xml:space="preserve">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p>
    <w:p>
      <w:pPr>
        <w:pStyle w:val="0"/>
        <w:spacing w:before="200" w:lineRule="auto"/>
        <w:ind w:firstLine="540"/>
        <w:jc w:val="both"/>
      </w:pPr>
      <w:r>
        <w:rPr>
          <w:sz w:val="20"/>
        </w:rPr>
        <w:t xml:space="preserve">3) об организациях, реализующих образовательные программы дошкольного образования и (или) осуществляющих присмотр и уход за детьми;</w:t>
      </w:r>
    </w:p>
    <w:p>
      <w:pPr>
        <w:pStyle w:val="0"/>
        <w:spacing w:before="200" w:lineRule="auto"/>
        <w:ind w:firstLine="540"/>
        <w:jc w:val="both"/>
      </w:pPr>
      <w:r>
        <w:rPr>
          <w:sz w:val="20"/>
        </w:rPr>
        <w:t xml:space="preserve">4) об органах местного самоуправления муниципальных районов, муниципальных округов и городских округов субъектов Российской Федерации, исполнительных органах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pPr>
        <w:pStyle w:val="0"/>
        <w:jc w:val="both"/>
      </w:pPr>
      <w:r>
        <w:rPr>
          <w:sz w:val="20"/>
        </w:rPr>
        <w:t xml:space="preserve">(в ред. Федеральных законов от 30.04.2021 </w:t>
      </w:r>
      <w:hyperlink w:history="0" r:id="rId1423"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 от 08.08.2024 </w:t>
      </w:r>
      <w:hyperlink w:history="0" r:id="rId142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jc w:val="both"/>
      </w:pPr>
      <w:r>
        <w:rPr>
          <w:sz w:val="20"/>
        </w:rPr>
        <w:t xml:space="preserve">(часть 23 введена Федеральным </w:t>
      </w:r>
      <w:hyperlink w:history="0" r:id="rId1425"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систем, указанных в </w:t>
      </w:r>
      <w:hyperlink w:history="0" w:anchor="P2635"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являются уполномоченные исполнительные органы субъектов Российской Федерации.</w:t>
      </w:r>
    </w:p>
    <w:p>
      <w:pPr>
        <w:pStyle w:val="0"/>
        <w:jc w:val="both"/>
      </w:pPr>
      <w:r>
        <w:rPr>
          <w:sz w:val="20"/>
        </w:rPr>
        <w:t xml:space="preserve">(часть 24 введена Федеральным </w:t>
      </w:r>
      <w:hyperlink w:history="0" r:id="rId1426"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Федерального </w:t>
      </w:r>
      <w:hyperlink w:history="0" r:id="rId142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указанных в </w:t>
      </w:r>
      <w:hyperlink w:history="0" w:anchor="P2635"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являются уполномоченные исполнительные органы субъектов Российской Федерации или по решению указанных органов подведомственные им организации.</w:t>
      </w:r>
    </w:p>
    <w:p>
      <w:pPr>
        <w:pStyle w:val="0"/>
        <w:jc w:val="both"/>
      </w:pPr>
      <w:r>
        <w:rPr>
          <w:sz w:val="20"/>
        </w:rPr>
        <w:t xml:space="preserve">(часть 25 введена Федеральным </w:t>
      </w:r>
      <w:hyperlink w:history="0" r:id="rId1428"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Федерального </w:t>
      </w:r>
      <w:hyperlink w:history="0" r:id="rId142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686" w:name="P2686"/>
    <w:bookmarkEnd w:id="2686"/>
    <w:p>
      <w:pPr>
        <w:pStyle w:val="0"/>
        <w:spacing w:before="200" w:lineRule="auto"/>
        <w:ind w:firstLine="540"/>
        <w:jc w:val="both"/>
      </w:pPr>
      <w:r>
        <w:rPr>
          <w:sz w:val="20"/>
        </w:rPr>
        <w:t xml:space="preserve">26. Поставщиками информации для размещения в региональных информационных системах, указанных в </w:t>
      </w:r>
      <w:hyperlink w:history="0" w:anchor="P2635"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являются:</w:t>
      </w:r>
    </w:p>
    <w:p>
      <w:pPr>
        <w:pStyle w:val="0"/>
        <w:spacing w:before="200" w:lineRule="auto"/>
        <w:ind w:firstLine="540"/>
        <w:jc w:val="both"/>
      </w:pPr>
      <w:r>
        <w:rPr>
          <w:sz w:val="20"/>
        </w:rPr>
        <w:t xml:space="preserve">1) органы местного самоуправления муниципальных районов, муниципальных округов и городских округов, осуществляющие управление в сфере образования в соответствии с полномочиями, определенными </w:t>
      </w:r>
      <w:hyperlink w:history="0" w:anchor="P313" w:tooltip="Статья 9. Полномочия органов местного самоуправления муниципальных районов, муниципальных округов и городских округов в сфере образования">
        <w:r>
          <w:rPr>
            <w:sz w:val="20"/>
            <w:color w:val="0000ff"/>
          </w:rPr>
          <w:t xml:space="preserve">статьей 9</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430"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30.04.2021 N 114-ФЗ)</w:t>
      </w:r>
    </w:p>
    <w:p>
      <w:pPr>
        <w:pStyle w:val="0"/>
        <w:spacing w:before="200" w:lineRule="auto"/>
        <w:ind w:firstLine="540"/>
        <w:jc w:val="both"/>
      </w:pPr>
      <w:r>
        <w:rPr>
          <w:sz w:val="20"/>
        </w:rPr>
        <w:t xml:space="preserve">2) исполнительные органы субъектов Российской Федерации, осуществляющие государственное управление в сфере образования;</w:t>
      </w:r>
    </w:p>
    <w:p>
      <w:pPr>
        <w:pStyle w:val="0"/>
        <w:jc w:val="both"/>
      </w:pPr>
      <w:r>
        <w:rPr>
          <w:sz w:val="20"/>
        </w:rPr>
        <w:t xml:space="preserve">(в ред. Федерального </w:t>
      </w:r>
      <w:hyperlink w:history="0" r:id="rId143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организации, реализующие образовательные программы дошкольного образования и (или) осуществляющие присмотр и уход за детьми.</w:t>
      </w:r>
    </w:p>
    <w:p>
      <w:pPr>
        <w:pStyle w:val="0"/>
        <w:jc w:val="both"/>
      </w:pPr>
      <w:r>
        <w:rPr>
          <w:sz w:val="20"/>
        </w:rPr>
        <w:t xml:space="preserve">(часть 26 введена Федеральным </w:t>
      </w:r>
      <w:hyperlink w:history="0" r:id="rId1432"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w:t>
      </w:r>
    </w:p>
    <w:p>
      <w:pPr>
        <w:pStyle w:val="0"/>
        <w:spacing w:before="200" w:lineRule="auto"/>
        <w:ind w:firstLine="540"/>
        <w:jc w:val="both"/>
      </w:pPr>
      <w:r>
        <w:rPr>
          <w:sz w:val="20"/>
        </w:rPr>
        <w:t xml:space="preserve">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исполнительных органов субъектов Российской Федерации, а также должностные лица организации, подведомственной указанному федеральному органу исполнительной власти и уполномоченной им на ведение указанной информационной системы.</w:t>
      </w:r>
    </w:p>
    <w:p>
      <w:pPr>
        <w:pStyle w:val="0"/>
        <w:jc w:val="both"/>
      </w:pPr>
      <w:r>
        <w:rPr>
          <w:sz w:val="20"/>
        </w:rPr>
        <w:t xml:space="preserve">(часть 27 введена Федеральным </w:t>
      </w:r>
      <w:hyperlink w:history="0" r:id="rId1433"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Федерального </w:t>
      </w:r>
      <w:hyperlink w:history="0" r:id="rId143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695" w:name="P2695"/>
    <w:bookmarkEnd w:id="2695"/>
    <w:p>
      <w:pPr>
        <w:pStyle w:val="0"/>
        <w:spacing w:before="200" w:lineRule="auto"/>
        <w:ind w:firstLine="540"/>
        <w:jc w:val="both"/>
      </w:pPr>
      <w:r>
        <w:rPr>
          <w:sz w:val="20"/>
        </w:rPr>
        <w:t xml:space="preserve">28. Пользователями региональных информационных систем, указанных в </w:t>
      </w:r>
      <w:hyperlink w:history="0" w:anchor="P2635" w:tooltip="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предоставления мест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Исполнительные органы субъектов Российской Федерации ...">
        <w:r>
          <w:rPr>
            <w:sz w:val="20"/>
            <w:color w:val="0000ff"/>
          </w:rPr>
          <w:t xml:space="preserve">части 14</w:t>
        </w:r>
      </w:hyperlink>
      <w:r>
        <w:rPr>
          <w:sz w:val="20"/>
        </w:rPr>
        <w:t xml:space="preserve"> настоящей статьи, являются уполномоченные должностные лица поставщиков информации, указанных в </w:t>
      </w:r>
      <w:hyperlink w:history="0" w:anchor="P2686" w:tooltip="26. Поставщиками информации для размещения в региональных информационных системах, указанных в части 14 настоящей статьи, являются:">
        <w:r>
          <w:rPr>
            <w:sz w:val="20"/>
            <w:color w:val="0000ff"/>
          </w:rPr>
          <w:t xml:space="preserve">части 26</w:t>
        </w:r>
      </w:hyperlink>
      <w:r>
        <w:rPr>
          <w:sz w:val="20"/>
        </w:rPr>
        <w:t xml:space="preserve"> настоящей статьи, а также должностные лица организаций, подведомственных исполнительным органам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w:t>
      </w:r>
    </w:p>
    <w:p>
      <w:pPr>
        <w:pStyle w:val="0"/>
        <w:jc w:val="both"/>
      </w:pPr>
      <w:r>
        <w:rPr>
          <w:sz w:val="20"/>
        </w:rPr>
        <w:t xml:space="preserve">(часть 28 введена Федеральным </w:t>
      </w:r>
      <w:hyperlink w:history="0" r:id="rId1435" w:tooltip="Федеральный закон от 27.12.2019 N 515-ФЗ &quot;О внесении изменений в статьи 67 и 98 Федерального закона &quot;Об образовании в Российской Федерации&quot; в части формирования и ведения информационных систем доступности дошкольного образования&quot; {КонсультантПлюс}">
        <w:r>
          <w:rPr>
            <w:sz w:val="20"/>
            <w:color w:val="0000ff"/>
          </w:rPr>
          <w:t xml:space="preserve">законом</w:t>
        </w:r>
      </w:hyperlink>
      <w:r>
        <w:rPr>
          <w:sz w:val="20"/>
        </w:rPr>
        <w:t xml:space="preserve"> от 27.12.2019 N 515-ФЗ; в ред. Федеральных законов от 30.04.2021 </w:t>
      </w:r>
      <w:hyperlink w:history="0" r:id="rId1436" w:tooltip="Федеральный закон от 30.04.2021 N 114-ФЗ &quot;О внесении изменений в отдельные законодательные акты Российской Федерации&quot; {КонсультантПлюс}">
        <w:r>
          <w:rPr>
            <w:sz w:val="20"/>
            <w:color w:val="0000ff"/>
          </w:rPr>
          <w:t xml:space="preserve">N 114-ФЗ</w:t>
        </w:r>
      </w:hyperlink>
      <w:r>
        <w:rPr>
          <w:sz w:val="20"/>
        </w:rPr>
        <w:t xml:space="preserve">, от 08.08.2024 </w:t>
      </w:r>
      <w:hyperlink w:history="0" r:id="rId143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29. В целях обеспечения проведения мероприятий по оценке качества образования и анализа их результатов федеральным органом исполнительной власти, осуществляющим функции по контролю и надзору в сфере образования, создается, модернизируется и эксплуатируется государственная информационная система "Федеральная информационная система оценки качества образования".</w:t>
      </w:r>
    </w:p>
    <w:p>
      <w:pPr>
        <w:pStyle w:val="0"/>
        <w:jc w:val="both"/>
      </w:pPr>
      <w:r>
        <w:rPr>
          <w:sz w:val="20"/>
        </w:rPr>
        <w:t xml:space="preserve">(часть 29 введена Федеральным </w:t>
      </w:r>
      <w:hyperlink w:history="0" r:id="rId1438"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30. Государственная информационная система "Федеральная информационная система оценки качества образования" формируется посредством сбора, обработки и анализа сведений, предоставляемых поставщиками информации.</w:t>
      </w:r>
    </w:p>
    <w:p>
      <w:pPr>
        <w:pStyle w:val="0"/>
        <w:jc w:val="both"/>
      </w:pPr>
      <w:r>
        <w:rPr>
          <w:sz w:val="20"/>
        </w:rPr>
        <w:t xml:space="preserve">(часть 30 введена Федеральным </w:t>
      </w:r>
      <w:hyperlink w:history="0" r:id="rId1439"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31. </w:t>
      </w:r>
      <w:hyperlink w:history="0" r:id="rId1440" w:tooltip="Постановление Правительства РФ от 17.02.2024 N 182 &quot;Об утверждении Правил формирования и ведения государственной информационной системы &quot;Федеральная информационная система оценки качества образования&quot; {КонсультантПлюс}">
        <w:r>
          <w:rPr>
            <w:sz w:val="20"/>
            <w:color w:val="0000ff"/>
          </w:rPr>
          <w:t xml:space="preserve">Порядок</w:t>
        </w:r>
      </w:hyperlink>
      <w:r>
        <w:rPr>
          <w:sz w:val="20"/>
        </w:rPr>
        <w:t xml:space="preserve"> формирования и ведения государственной информационной системы "Федеральная информационная система оценки качества образования", в том числе состав включаемых в нее сведений, порядок предоставления таких сведений поставщиками информации, порядок осуществления доступа к ним, а также порядок взаимодействия указанной государственной информационной системы с информационными системами субъектов Российской Федерации, иными информационными системами и информационно-телекоммуникационными сетями и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устанавливается Правительством Российской Федерации.</w:t>
      </w:r>
    </w:p>
    <w:p>
      <w:pPr>
        <w:pStyle w:val="0"/>
        <w:jc w:val="both"/>
      </w:pPr>
      <w:r>
        <w:rPr>
          <w:sz w:val="20"/>
        </w:rPr>
        <w:t xml:space="preserve">(часть 31 введена Федеральным </w:t>
      </w:r>
      <w:hyperlink w:history="0" r:id="rId1441"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32. Поставщиками информации для размещения в государственной информационной системе "Федеральная информационная система оценки качества образования" являются организации, осуществляющие образовательную деятельность и принимающие участие в мероприятиях по оценке качества образования.</w:t>
      </w:r>
    </w:p>
    <w:p>
      <w:pPr>
        <w:pStyle w:val="0"/>
        <w:jc w:val="both"/>
      </w:pPr>
      <w:r>
        <w:rPr>
          <w:sz w:val="20"/>
        </w:rPr>
        <w:t xml:space="preserve">(часть 32 введена Федеральным </w:t>
      </w:r>
      <w:hyperlink w:history="0" r:id="rId1442"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spacing w:before="200" w:lineRule="auto"/>
        <w:ind w:firstLine="540"/>
        <w:jc w:val="both"/>
      </w:pPr>
      <w:r>
        <w:rPr>
          <w:sz w:val="20"/>
        </w:rPr>
        <w:t xml:space="preserve">33. Пользователями государственной информационной системы "Федеральная информационная система оценки качества образования" являются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органы местного самоуправления, организации, осуществляющие образовательную деятельность, а также организация, подведомственная указанному федеральному органу исполнительной власти и уполномоченная им на ведение данной информационной системы.</w:t>
      </w:r>
    </w:p>
    <w:p>
      <w:pPr>
        <w:pStyle w:val="0"/>
        <w:jc w:val="both"/>
      </w:pPr>
      <w:r>
        <w:rPr>
          <w:sz w:val="20"/>
        </w:rPr>
        <w:t xml:space="preserve">(часть 33 введена Федеральным </w:t>
      </w:r>
      <w:hyperlink w:history="0" r:id="rId1443" w:tooltip="Федеральный закон от 04.08.2023 N 468-ФЗ &quot;О внесении изменений в статьи 97 и 9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04.08.2023 N 468-ФЗ)</w:t>
      </w:r>
    </w:p>
    <w:p>
      <w:pPr>
        <w:pStyle w:val="0"/>
        <w:ind w:firstLine="540"/>
        <w:jc w:val="both"/>
      </w:pPr>
      <w:r>
        <w:rPr>
          <w:sz w:val="20"/>
        </w:rPr>
      </w:r>
    </w:p>
    <w:p>
      <w:pPr>
        <w:pStyle w:val="2"/>
        <w:outlineLvl w:val="1"/>
        <w:ind w:firstLine="540"/>
        <w:jc w:val="both"/>
      </w:pPr>
      <w:r>
        <w:rPr>
          <w:sz w:val="20"/>
        </w:rPr>
        <w:t xml:space="preserve">Статья 98.1. Обеспечение размещения информации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и сведений об отнесении граждан к категории обучающихся</w:t>
      </w:r>
    </w:p>
    <w:p>
      <w:pPr>
        <w:pStyle w:val="0"/>
        <w:ind w:firstLine="540"/>
        <w:jc w:val="both"/>
      </w:pPr>
      <w:r>
        <w:rPr>
          <w:sz w:val="20"/>
        </w:rPr>
      </w:r>
    </w:p>
    <w:p>
      <w:pPr>
        <w:pStyle w:val="0"/>
        <w:ind w:firstLine="540"/>
        <w:jc w:val="both"/>
      </w:pPr>
      <w:r>
        <w:rPr>
          <w:sz w:val="20"/>
        </w:rPr>
        <w:t xml:space="preserve">(в ред. Федерального </w:t>
      </w:r>
      <w:hyperlink w:history="0" r:id="rId1444" w:tooltip="Федеральный закон от 10.07.2023 N 293-ФЗ (ред. от 26.12.2024)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10.07.2023 N 293-ФЗ)</w:t>
      </w:r>
    </w:p>
    <w:p>
      <w:pPr>
        <w:pStyle w:val="0"/>
        <w:ind w:firstLine="540"/>
        <w:jc w:val="both"/>
      </w:pPr>
      <w:r>
        <w:rPr>
          <w:sz w:val="20"/>
        </w:rPr>
      </w:r>
    </w:p>
    <w:bookmarkStart w:id="2712" w:name="P2712"/>
    <w:bookmarkEnd w:id="2712"/>
    <w:p>
      <w:pPr>
        <w:pStyle w:val="0"/>
        <w:ind w:firstLine="540"/>
        <w:jc w:val="both"/>
      </w:pPr>
      <w:r>
        <w:rPr>
          <w:sz w:val="20"/>
        </w:rPr>
        <w:t xml:space="preserve">1. В государственной информационной </w:t>
      </w:r>
      <w:hyperlink w:history="0" r:id="rId1445" w:tooltip="Федеральный закон от 17.07.1999 N 178-ФЗ (ред. от 29.10.2024) &quot;О государственной социальной помощи&quot; {КонсультантПлюс}">
        <w:r>
          <w:rPr>
            <w:sz w:val="20"/>
            <w:color w:val="0000ff"/>
          </w:rPr>
          <w:t xml:space="preserve">системе</w:t>
        </w:r>
      </w:hyperlink>
      <w:r>
        <w:rPr>
          <w:sz w:val="20"/>
        </w:rPr>
        <w:t xml:space="preserve"> "Единая централизованная цифровая платформа в социальной сфере" размещаются:</w:t>
      </w:r>
    </w:p>
    <w:p>
      <w:pPr>
        <w:pStyle w:val="0"/>
        <w:spacing w:before="200" w:lineRule="auto"/>
        <w:ind w:firstLine="540"/>
        <w:jc w:val="both"/>
      </w:pPr>
      <w:r>
        <w:rPr>
          <w:sz w:val="20"/>
        </w:rPr>
        <w:t xml:space="preserve">1) информация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w:t>
      </w:r>
    </w:p>
    <w:p>
      <w:pPr>
        <w:pStyle w:val="0"/>
        <w:spacing w:before="200" w:lineRule="auto"/>
        <w:ind w:firstLine="540"/>
        <w:jc w:val="both"/>
      </w:pPr>
      <w:r>
        <w:rPr>
          <w:sz w:val="20"/>
        </w:rPr>
        <w:t xml:space="preserve">2) сведения об отнесении граждан к категории обучающихся, осваивающих основные общеобразовательные программы или образовательные программы среднего профессионального образования.</w:t>
      </w:r>
    </w:p>
    <w:p>
      <w:pPr>
        <w:pStyle w:val="0"/>
        <w:spacing w:before="200" w:lineRule="auto"/>
        <w:ind w:firstLine="540"/>
        <w:jc w:val="both"/>
      </w:pPr>
      <w:r>
        <w:rPr>
          <w:sz w:val="20"/>
        </w:rPr>
        <w:t xml:space="preserve">2. Размещение информации и сведений, указанных в </w:t>
      </w:r>
      <w:hyperlink w:history="0" w:anchor="P2712" w:tooltip="1. В государственной информационной системе &quot;Единая централизованная цифровая платформа в социальной сфере&quot; размещаются:">
        <w:r>
          <w:rPr>
            <w:sz w:val="20"/>
            <w:color w:val="0000ff"/>
          </w:rPr>
          <w:t xml:space="preserve">части 1</w:t>
        </w:r>
      </w:hyperlink>
      <w:r>
        <w:rPr>
          <w:sz w:val="20"/>
        </w:rPr>
        <w:t xml:space="preserve"> настоящей статьи, в государственной информационной системе "Единая централизованная цифровая платформа в социальной сфере" и их получение из указанной государственной информационной системы осуществляются в порядке и сроки, которые определены </w:t>
      </w:r>
      <w:hyperlink w:history="0" r:id="rId1446" w:tooltip="Постановление Правительства РФ от 29.12.2023 N 2386 (ред. от 12.09.2025) &quot;О государственной информационной системе &quot;Единая централизованная цифровая платформа в социальной сфере&quot; (вместе с &quot;Положением о государственной информационной системе &quot;Единая централизованная цифровая платформа в социальной сфере&quot;) {КонсультантПлюс}">
        <w:r>
          <w:rPr>
            <w:sz w:val="20"/>
            <w:color w:val="0000ff"/>
          </w:rPr>
          <w:t xml:space="preserve">положением</w:t>
        </w:r>
      </w:hyperlink>
      <w:r>
        <w:rPr>
          <w:sz w:val="20"/>
        </w:rPr>
        <w:t xml:space="preserve">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w:t>
      </w:r>
      <w:hyperlink w:history="0" r:id="rId1447" w:tooltip="Федеральный закон от 17.07.1999 N 178-ФЗ (ред. от 29.10.2024) &quot;О государственной социальной помощи&quot; {КонсультантПлюс}">
        <w:r>
          <w:rPr>
            <w:sz w:val="20"/>
            <w:color w:val="0000ff"/>
          </w:rPr>
          <w:t xml:space="preserve">статьей 6.12</w:t>
        </w:r>
      </w:hyperlink>
      <w:r>
        <w:rPr>
          <w:sz w:val="20"/>
        </w:rPr>
        <w:t xml:space="preserve"> Федерального закона от 17 июля 1999 года N 178-ФЗ "О государственной социальной помощи".</w:t>
      </w:r>
    </w:p>
    <w:p>
      <w:pPr>
        <w:pStyle w:val="0"/>
        <w:ind w:firstLine="540"/>
        <w:jc w:val="both"/>
      </w:pPr>
      <w:r>
        <w:rPr>
          <w:sz w:val="20"/>
        </w:rPr>
      </w:r>
    </w:p>
    <w:p>
      <w:pPr>
        <w:pStyle w:val="2"/>
        <w:outlineLvl w:val="0"/>
        <w:jc w:val="center"/>
      </w:pPr>
      <w:r>
        <w:rPr>
          <w:sz w:val="20"/>
        </w:rPr>
        <w:t xml:space="preserve">Глава 13. ЭКОНОМИЧЕСКАЯ ДЕЯТЕЛЬНОСТЬ И ФИНАНСОВОЕ</w:t>
      </w:r>
    </w:p>
    <w:p>
      <w:pPr>
        <w:pStyle w:val="2"/>
        <w:jc w:val="center"/>
      </w:pPr>
      <w:r>
        <w:rPr>
          <w:sz w:val="20"/>
        </w:rPr>
        <w:t xml:space="preserve">ОБЕСПЕЧЕНИЕ В СФЕРЕ ОБРАЗОВАНИЯ</w:t>
      </w:r>
    </w:p>
    <w:p>
      <w:pPr>
        <w:pStyle w:val="0"/>
        <w:ind w:firstLine="540"/>
        <w:jc w:val="both"/>
      </w:pPr>
      <w:r>
        <w:rPr>
          <w:sz w:val="20"/>
        </w:rPr>
      </w:r>
    </w:p>
    <w:p>
      <w:pPr>
        <w:pStyle w:val="2"/>
        <w:outlineLvl w:val="1"/>
        <w:ind w:firstLine="540"/>
        <w:jc w:val="both"/>
      </w:pPr>
      <w:r>
        <w:rPr>
          <w:sz w:val="20"/>
        </w:rPr>
        <w:t xml:space="preserve">Статья 99. Особенности финансового обеспечения реализации образовательных программ</w:t>
      </w:r>
    </w:p>
    <w:p>
      <w:pPr>
        <w:pStyle w:val="0"/>
        <w:jc w:val="both"/>
      </w:pPr>
      <w:r>
        <w:rPr>
          <w:sz w:val="20"/>
        </w:rPr>
        <w:t xml:space="preserve">(в ред. Федерального </w:t>
      </w:r>
      <w:hyperlink w:history="0" r:id="rId1448"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p>
      <w:pPr>
        <w:pStyle w:val="0"/>
        <w:ind w:firstLine="540"/>
        <w:jc w:val="both"/>
      </w:pPr>
      <w:r>
        <w:rPr>
          <w:sz w:val="20"/>
        </w:rPr>
      </w:r>
    </w:p>
    <w:p>
      <w:pPr>
        <w:pStyle w:val="0"/>
        <w:ind w:firstLine="540"/>
        <w:jc w:val="both"/>
      </w:pPr>
      <w:r>
        <w:rPr>
          <w:sz w:val="20"/>
        </w:rPr>
        <w:t xml:space="preserve">1. Финансовое обеспечение реализации образовательных программ в Российской Федерации осуществляется в соответствии с бюджетным законодательством Российской Федерации и с учетом особенностей, установленных настоящим Федеральным законом.</w:t>
      </w:r>
    </w:p>
    <w:p>
      <w:pPr>
        <w:pStyle w:val="0"/>
        <w:jc w:val="both"/>
      </w:pPr>
      <w:r>
        <w:rPr>
          <w:sz w:val="20"/>
        </w:rPr>
        <w:t xml:space="preserve">(часть 1 в ред. Федерального </w:t>
      </w:r>
      <w:hyperlink w:history="0" r:id="rId1449"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p>
      <w:pPr>
        <w:pStyle w:val="0"/>
        <w:spacing w:before="200" w:lineRule="auto"/>
        <w:ind w:firstLine="540"/>
        <w:jc w:val="both"/>
      </w:pPr>
      <w:r>
        <w:rPr>
          <w:sz w:val="20"/>
        </w:rPr>
        <w:t xml:space="preserve">2. Нормативы, определяемые органами государственной власти субъектов Российской Федерации в соответствии с </w:t>
      </w:r>
      <w:hyperlink w:history="0" w:anchor="P288"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0"/>
            <w:color w:val="0000ff"/>
          </w:rPr>
          <w:t xml:space="preserve">пунктом 3 части 1 статьи 8</w:t>
        </w:r>
      </w:hyperlink>
      <w:r>
        <w:rPr>
          <w:sz w:val="20"/>
        </w:rPr>
        <w:t xml:space="preserve"> настоящего Федерального закона, объем финансового обеспечения реализации образовательной программы определяются по каждому уровню образования в соответствии с федеральными государственными образовательными </w:t>
      </w:r>
      <w:hyperlink w:history="0" r:id="rId1450" w:tooltip="Справочная информация: &quot;Федеральные образовательные программы, федеральные государственные образовательные стандарты, дополнительные профессиональные программы&quot; (Материал подготовлен специалистами КонсультантПлюс) {КонсультантПлюс}">
        <w:r>
          <w:rPr>
            <w:sz w:val="20"/>
            <w:color w:val="0000ff"/>
          </w:rPr>
          <w:t xml:space="preserve">стандартами</w:t>
        </w:r>
      </w:hyperlink>
      <w:r>
        <w:rPr>
          <w:sz w:val="20"/>
        </w:rPr>
        <w:t xml:space="preserve">, по каждому виду и направленности (профилю) образовательных программ с учетом форм обучения, включая практическую подготовку обучающихся,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инвалидами (детьми-инвалидами),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pPr>
        <w:pStyle w:val="0"/>
        <w:jc w:val="both"/>
      </w:pPr>
      <w:r>
        <w:rPr>
          <w:sz w:val="20"/>
        </w:rPr>
        <w:t xml:space="preserve">(в ред. Федеральных законов от 02.12.2019 </w:t>
      </w:r>
      <w:hyperlink w:history="0" r:id="rId1451" w:tooltip="Федеральный закон от 02.12.2019 N 403-ФЗ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403-ФЗ</w:t>
        </w:r>
      </w:hyperlink>
      <w:r>
        <w:rPr>
          <w:sz w:val="20"/>
        </w:rPr>
        <w:t xml:space="preserve">, от 14.07.2022 </w:t>
      </w:r>
      <w:hyperlink w:history="0" r:id="rId1452"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N 295-ФЗ</w:t>
        </w:r>
      </w:hyperlink>
      <w:r>
        <w:rPr>
          <w:sz w:val="20"/>
        </w:rPr>
        <w:t xml:space="preserve">, от 08.08.2024 </w:t>
      </w:r>
      <w:hyperlink w:history="0" r:id="rId1453" w:tooltip="Федеральный закон от 08.08.2024 N 315-ФЗ &quot;О внесении изменений в Федеральный закон &quot;Об образовании в Российской Федерации&quot; {КонсультантПлюс}">
        <w:r>
          <w:rPr>
            <w:sz w:val="20"/>
            <w:color w:val="0000ff"/>
          </w:rPr>
          <w:t xml:space="preserve">N 315-ФЗ</w:t>
        </w:r>
      </w:hyperlink>
      <w:r>
        <w:rPr>
          <w:sz w:val="20"/>
        </w:rPr>
        <w:t xml:space="preserve">)</w:t>
      </w:r>
    </w:p>
    <w:p>
      <w:pPr>
        <w:pStyle w:val="0"/>
        <w:spacing w:before="200" w:lineRule="auto"/>
        <w:ind w:firstLine="540"/>
        <w:jc w:val="both"/>
      </w:pPr>
      <w:r>
        <w:rPr>
          <w:sz w:val="20"/>
        </w:rPr>
        <w:t xml:space="preserve">3. В объем финансового обеспечения реализации образовательной программы включаются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history="0" w:anchor="P288"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0"/>
            <w:color w:val="0000ff"/>
          </w:rPr>
          <w:t xml:space="preserve">пунктом 3 части 1 статьи 8</w:t>
        </w:r>
      </w:hyperlink>
      <w:r>
        <w:rPr>
          <w:sz w:val="20"/>
        </w:rPr>
        <w:t xml:space="preserve"> настоящего Федерального закона, не могут быть ниже уровня, соответствующего средней </w:t>
      </w:r>
      <w:hyperlink w:history="0" r:id="rId1454" w:tooltip="Справочная информация: &quot;Среднемесячная заработная плата в субъектах Российской Федерации&quot; (Материал подготовлен специалистами КонсультантПлюс по данным Росстата) {КонсультантПлюс}">
        <w:r>
          <w:rPr>
            <w:sz w:val="20"/>
            <w:color w:val="0000ff"/>
          </w:rPr>
          <w:t xml:space="preserve">заработной плате</w:t>
        </w:r>
      </w:hyperlink>
      <w:r>
        <w:rPr>
          <w:sz w:val="20"/>
        </w:rPr>
        <w:t xml:space="preserve"> в соответствующем субъекте Российской Федерации, на территории которого расположены такие общеобразовательные организации.</w:t>
      </w:r>
    </w:p>
    <w:p>
      <w:pPr>
        <w:pStyle w:val="0"/>
        <w:jc w:val="both"/>
      </w:pPr>
      <w:r>
        <w:rPr>
          <w:sz w:val="20"/>
        </w:rPr>
        <w:t xml:space="preserve">(в ред. Федерального </w:t>
      </w:r>
      <w:hyperlink w:history="0" r:id="rId1455"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p>
      <w:pPr>
        <w:pStyle w:val="0"/>
        <w:spacing w:before="200" w:lineRule="auto"/>
        <w:ind w:firstLine="540"/>
        <w:jc w:val="both"/>
      </w:pPr>
      <w:r>
        <w:rPr>
          <w:sz w:val="20"/>
        </w:rPr>
        <w:t xml:space="preserve">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объем финансового обеспечения реализации образовательной программы должен включать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pPr>
        <w:pStyle w:val="0"/>
        <w:jc w:val="both"/>
      </w:pPr>
      <w:r>
        <w:rPr>
          <w:sz w:val="20"/>
        </w:rPr>
        <w:t xml:space="preserve">(в ред. Федерального </w:t>
      </w:r>
      <w:hyperlink w:history="0" r:id="rId1456"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p>
      <w:pPr>
        <w:pStyle w:val="0"/>
        <w:spacing w:before="200" w:lineRule="auto"/>
        <w:ind w:firstLine="540"/>
        <w:jc w:val="both"/>
      </w:pPr>
      <w:r>
        <w:rPr>
          <w:sz w:val="20"/>
        </w:rP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history="0" w:anchor="P288"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0"/>
            <w:color w:val="0000ff"/>
          </w:rPr>
          <w:t xml:space="preserve">пунктом 3 части 1 статьи 8</w:t>
        </w:r>
      </w:hyperlink>
      <w:r>
        <w:rPr>
          <w:sz w:val="20"/>
        </w:rP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в порядке, аналогичном порядку, установленному для определения объема финансового обеспечения выполнения государственного или муниципального задания.</w:t>
      </w:r>
    </w:p>
    <w:p>
      <w:pPr>
        <w:pStyle w:val="0"/>
        <w:jc w:val="both"/>
      </w:pPr>
      <w:r>
        <w:rPr>
          <w:sz w:val="20"/>
        </w:rPr>
        <w:t xml:space="preserve">(в ред. Федерального </w:t>
      </w:r>
      <w:hyperlink w:history="0" r:id="rId1457" w:tooltip="Федеральный закон от 14.07.2022 N 295-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14.07.2022 N 295-ФЗ)</w:t>
      </w:r>
    </w:p>
    <w:p>
      <w:pPr>
        <w:pStyle w:val="0"/>
        <w:ind w:firstLine="540"/>
        <w:jc w:val="both"/>
      </w:pPr>
      <w:r>
        <w:rPr>
          <w:sz w:val="20"/>
        </w:rPr>
      </w:r>
    </w:p>
    <w:p>
      <w:pPr>
        <w:pStyle w:val="2"/>
        <w:outlineLvl w:val="1"/>
        <w:ind w:firstLine="540"/>
        <w:jc w:val="both"/>
      </w:pPr>
      <w:r>
        <w:rPr>
          <w:sz w:val="20"/>
        </w:rPr>
        <w:t xml:space="preserve">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pPr>
        <w:pStyle w:val="0"/>
        <w:ind w:firstLine="540"/>
        <w:jc w:val="both"/>
      </w:pPr>
      <w:r>
        <w:rPr>
          <w:sz w:val="20"/>
        </w:rPr>
      </w:r>
    </w:p>
    <w:p>
      <w:pPr>
        <w:pStyle w:val="0"/>
        <w:ind w:firstLine="540"/>
        <w:jc w:val="both"/>
      </w:pPr>
      <w:r>
        <w:rPr>
          <w:sz w:val="20"/>
        </w:rPr>
        <w:t xml:space="preserve">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pPr>
        <w:pStyle w:val="0"/>
        <w:jc w:val="both"/>
      </w:pPr>
      <w:r>
        <w:rPr>
          <w:sz w:val="20"/>
        </w:rPr>
        <w:t xml:space="preserve">(в ред. Федеральных законов от 31.12.2014 </w:t>
      </w:r>
      <w:hyperlink w:history="0" r:id="rId1458"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N 500-ФЗ</w:t>
        </w:r>
      </w:hyperlink>
      <w:r>
        <w:rPr>
          <w:sz w:val="20"/>
        </w:rPr>
        <w:t xml:space="preserve">, от 30.12.2020 </w:t>
      </w:r>
      <w:hyperlink w:history="0" r:id="rId1459"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N 517-ФЗ</w:t>
        </w:r>
      </w:hyperlink>
      <w:r>
        <w:rPr>
          <w:sz w:val="20"/>
        </w:rPr>
        <w:t xml:space="preserve">)</w:t>
      </w:r>
    </w:p>
    <w:p>
      <w:pPr>
        <w:pStyle w:val="0"/>
        <w:spacing w:before="200" w:lineRule="auto"/>
        <w:ind w:firstLine="540"/>
        <w:jc w:val="both"/>
      </w:pPr>
      <w:r>
        <w:rPr>
          <w:sz w:val="20"/>
        </w:rPr>
        <w:t xml:space="preserve">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pPr>
        <w:pStyle w:val="0"/>
        <w:jc w:val="both"/>
      </w:pPr>
      <w:r>
        <w:rPr>
          <w:sz w:val="20"/>
        </w:rPr>
        <w:t xml:space="preserve">(в ред. Федерального </w:t>
      </w:r>
      <w:hyperlink w:history="0" r:id="rId1460"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500-ФЗ)</w:t>
      </w:r>
    </w:p>
    <w:p>
      <w:pPr>
        <w:pStyle w:val="0"/>
        <w:spacing w:before="200" w:lineRule="auto"/>
        <w:ind w:firstLine="540"/>
        <w:jc w:val="both"/>
      </w:pPr>
      <w:r>
        <w:rPr>
          <w:sz w:val="20"/>
        </w:rPr>
        <w:t xml:space="preserve">3. Контрольные цифры приема распределяются по результатам публичного </w:t>
      </w:r>
      <w:r>
        <w:rPr>
          <w:sz w:val="20"/>
        </w:rPr>
        <w:t xml:space="preserve">конкурса</w:t>
      </w:r>
      <w:r>
        <w:rPr>
          <w:sz w:val="20"/>
        </w:rPr>
        <w:t xml:space="preserve">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двух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pPr>
        <w:pStyle w:val="0"/>
        <w:jc w:val="both"/>
      </w:pPr>
      <w:r>
        <w:rPr>
          <w:sz w:val="20"/>
        </w:rPr>
        <w:t xml:space="preserve">(в ред. Федерального </w:t>
      </w:r>
      <w:hyperlink w:history="0" r:id="rId1461"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pPr>
        <w:pStyle w:val="0"/>
        <w:spacing w:before="200" w:lineRule="auto"/>
        <w:ind w:firstLine="540"/>
        <w:jc w:val="both"/>
      </w:pPr>
      <w:r>
        <w:rPr>
          <w:sz w:val="20"/>
        </w:rPr>
        <w:t xml:space="preserve">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pPr>
        <w:pStyle w:val="0"/>
        <w:spacing w:before="200" w:lineRule="auto"/>
        <w:ind w:firstLine="540"/>
        <w:jc w:val="both"/>
      </w:pPr>
      <w:r>
        <w:rPr>
          <w:sz w:val="20"/>
        </w:rPr>
        <w:t xml:space="preserve">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среднего профессионального образования.</w:t>
      </w:r>
    </w:p>
    <w:p>
      <w:pPr>
        <w:pStyle w:val="0"/>
        <w:jc w:val="both"/>
      </w:pPr>
      <w:r>
        <w:rPr>
          <w:sz w:val="20"/>
        </w:rPr>
        <w:t xml:space="preserve">(часть 3 в ред. Федерального </w:t>
      </w:r>
      <w:hyperlink w:history="0" r:id="rId1462" w:tooltip="Федеральный закон от 11.06.2021 N 170-ФЗ (ред. от 20.03.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9.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4. </w:t>
      </w:r>
      <w:hyperlink w:history="0" r:id="rId1463" w:tooltip="Постановление Правительства РФ от 10.06.2023 N 964 (ред. от 19.09.2025) &quot;Об утверждении Правил установления организациям, осуществляющим образовательную деятельность,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 {КонсультантПлюс}">
        <w:r>
          <w:rPr>
            <w:sz w:val="20"/>
            <w:color w:val="0000ff"/>
          </w:rPr>
          <w:t xml:space="preserve">Порядок</w:t>
        </w:r>
      </w:hyperlink>
      <w:r>
        <w:rPr>
          <w:sz w:val="20"/>
        </w:rPr>
        <w:t xml:space="preserve">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w:t>
      </w:r>
      <w:r>
        <w:rPr>
          <w:sz w:val="20"/>
        </w:rPr>
        <w:t xml:space="preserve">общего объема</w:t>
      </w:r>
      <w:r>
        <w:rPr>
          <w:sz w:val="20"/>
        </w:rPr>
        <w:t xml:space="preserve"> контрольных цифр приема) утверждается:</w:t>
      </w:r>
    </w:p>
    <w:p>
      <w:pPr>
        <w:pStyle w:val="0"/>
        <w:jc w:val="both"/>
      </w:pPr>
      <w:r>
        <w:rPr>
          <w:sz w:val="20"/>
        </w:rPr>
        <w:t xml:space="preserve">(в ред. Федерального </w:t>
      </w:r>
      <w:hyperlink w:history="0" r:id="rId1464" w:tooltip="Федеральный закон от 31.12.2014 N 500-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500-ФЗ)</w:t>
      </w:r>
    </w:p>
    <w:p>
      <w:pPr>
        <w:pStyle w:val="0"/>
        <w:spacing w:before="200" w:lineRule="auto"/>
        <w:ind w:firstLine="540"/>
        <w:jc w:val="both"/>
      </w:pPr>
      <w:r>
        <w:rPr>
          <w:sz w:val="20"/>
        </w:rPr>
        <w:t xml:space="preserve">1) Правительством Российской Федерации за счет бюджетных ассигнований федерального бюджета с учетом положений </w:t>
      </w:r>
      <w:hyperlink w:history="0" w:anchor="P2147" w:tooltip="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по...">
        <w:r>
          <w:rPr>
            <w:sz w:val="20"/>
            <w:color w:val="0000ff"/>
          </w:rPr>
          <w:t xml:space="preserve">части 21 статьи 83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465"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24.03.2021 N 51-ФЗ)</w:t>
      </w:r>
    </w:p>
    <w:p>
      <w:pPr>
        <w:pStyle w:val="0"/>
        <w:spacing w:before="200" w:lineRule="auto"/>
        <w:ind w:firstLine="540"/>
        <w:jc w:val="both"/>
      </w:pPr>
      <w:r>
        <w:rPr>
          <w:sz w:val="20"/>
        </w:rPr>
        <w:t xml:space="preserve">2) исполнительными органами субъектов Российской Федерации за счет бюджетных ассигнований бюджетов субъектов Российской Федерации;</w:t>
      </w:r>
    </w:p>
    <w:p>
      <w:pPr>
        <w:pStyle w:val="0"/>
        <w:jc w:val="both"/>
      </w:pPr>
      <w:r>
        <w:rPr>
          <w:sz w:val="20"/>
        </w:rPr>
        <w:t xml:space="preserve">(в ред. Федерального </w:t>
      </w:r>
      <w:hyperlink w:history="0" r:id="rId14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органами местного самоуправления за счет бюджетных ассигнований местных бюджетов.</w:t>
      </w:r>
    </w:p>
    <w:p>
      <w:pPr>
        <w:pStyle w:val="0"/>
        <w:spacing w:before="200" w:lineRule="auto"/>
        <w:ind w:firstLine="540"/>
        <w:jc w:val="both"/>
      </w:pPr>
      <w:r>
        <w:rPr>
          <w:sz w:val="20"/>
        </w:rPr>
        <w:t xml:space="preserve">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history="0" w:anchor="P1796" w:tooltip="Статья 71.1. Особенности приема на целевое обучение по образовательным программам высшего образования">
        <w:r>
          <w:rPr>
            <w:sz w:val="20"/>
            <w:color w:val="0000ff"/>
          </w:rPr>
          <w:t xml:space="preserve">статьей 71.1</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467" w:tooltip="Федеральный закон от 03.08.2018 N 337-ФЗ &quot;О внесении изменений в отдельные законодательные акты Российской Федерации в части совершенствования целевого обучения&quot; {КонсультантПлюс}">
        <w:r>
          <w:rPr>
            <w:sz w:val="20"/>
            <w:color w:val="0000ff"/>
          </w:rPr>
          <w:t xml:space="preserve">закона</w:t>
        </w:r>
      </w:hyperlink>
      <w:r>
        <w:rPr>
          <w:sz w:val="20"/>
        </w:rPr>
        <w:t xml:space="preserve"> от 03.08.2018 N 337-ФЗ)</w:t>
      </w:r>
    </w:p>
    <w:p>
      <w:pPr>
        <w:pStyle w:val="0"/>
        <w:ind w:firstLine="540"/>
        <w:jc w:val="both"/>
      </w:pPr>
      <w:r>
        <w:rPr>
          <w:sz w:val="20"/>
        </w:rPr>
      </w:r>
    </w:p>
    <w:p>
      <w:pPr>
        <w:pStyle w:val="2"/>
        <w:outlineLvl w:val="1"/>
        <w:ind w:firstLine="540"/>
        <w:jc w:val="both"/>
      </w:pPr>
      <w:r>
        <w:rPr>
          <w:sz w:val="20"/>
        </w:rPr>
        <w:t xml:space="preserve">Статья 101. Осуществление образовательной деятельности за счет средств физических лиц и юридических лиц</w:t>
      </w:r>
    </w:p>
    <w:p>
      <w:pPr>
        <w:pStyle w:val="0"/>
        <w:ind w:firstLine="540"/>
        <w:jc w:val="both"/>
      </w:pPr>
      <w:r>
        <w:rPr>
          <w:sz w:val="20"/>
        </w:rPr>
      </w:r>
    </w:p>
    <w:p>
      <w:pPr>
        <w:pStyle w:val="0"/>
        <w:ind w:firstLine="540"/>
        <w:jc w:val="both"/>
      </w:pPr>
      <w:r>
        <w:rPr>
          <w:sz w:val="20"/>
        </w:rPr>
        <w:t xml:space="preserve">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pPr>
        <w:pStyle w:val="0"/>
        <w:spacing w:before="200" w:lineRule="auto"/>
        <w:ind w:firstLine="540"/>
        <w:jc w:val="both"/>
      </w:pPr>
      <w:r>
        <w:rPr>
          <w:sz w:val="20"/>
        </w:rPr>
        <w:t xml:space="preserve">1.1. Организации, осуществляющие образовательную деятельность, также вправе осуществлять указанную деятельность за счет собственных средств этих организаций, в том числе средств, полученных от приносящей доход деятельности, добровольных пожертвований и целевых взносов, поступивших в организации, осуществляющие образовательную деятельность, от физических и (или) юридических лиц в соответствии с гражданским законодательством Российской Федерации.</w:t>
      </w:r>
    </w:p>
    <w:p>
      <w:pPr>
        <w:pStyle w:val="0"/>
        <w:jc w:val="both"/>
      </w:pPr>
      <w:r>
        <w:rPr>
          <w:sz w:val="20"/>
        </w:rPr>
        <w:t xml:space="preserve">(часть 1.1 введена Федеральным </w:t>
      </w:r>
      <w:hyperlink w:history="0" r:id="rId1468" w:tooltip="Федеральный закон от 14.04.2023 N 124-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14.04.2023 N 124-ФЗ)</w:t>
      </w:r>
    </w:p>
    <w:p>
      <w:pPr>
        <w:pStyle w:val="0"/>
        <w:spacing w:before="200" w:lineRule="auto"/>
        <w:ind w:firstLine="540"/>
        <w:jc w:val="both"/>
      </w:pPr>
      <w:r>
        <w:rPr>
          <w:sz w:val="20"/>
        </w:rPr>
        <w:t xml:space="preserve">1.2. Перечень направлений подготовки и специальностей высшего образования, научных специальностей, по которым определяется предельное количество мест для приема на обучение по образовательным программам высшего образования по договорам об оказании платных образовательных услуг, порядок и сроки определения предельного количества таких мест утверждаются Правительством Российской Федерации.</w:t>
      </w:r>
    </w:p>
    <w:p>
      <w:pPr>
        <w:pStyle w:val="0"/>
        <w:jc w:val="both"/>
      </w:pPr>
      <w:r>
        <w:rPr>
          <w:sz w:val="20"/>
        </w:rPr>
        <w:t xml:space="preserve">(часть 1.2 введена Федеральным </w:t>
      </w:r>
      <w:hyperlink w:history="0" r:id="rId1469" w:tooltip="Федеральный закон от 23.05.2025 N 114-ФЗ &quot;О внесении изменений в статьи 101 и 104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23.05.2025 N 114-ФЗ)</w:t>
      </w:r>
    </w:p>
    <w:p>
      <w:pPr>
        <w:pStyle w:val="0"/>
        <w:spacing w:before="200" w:lineRule="auto"/>
        <w:ind w:firstLine="540"/>
        <w:jc w:val="both"/>
      </w:pPr>
      <w:r>
        <w:rPr>
          <w:sz w:val="20"/>
        </w:rPr>
        <w:t xml:space="preserve">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pPr>
        <w:pStyle w:val="0"/>
        <w:spacing w:before="200" w:lineRule="auto"/>
        <w:ind w:firstLine="540"/>
        <w:jc w:val="both"/>
      </w:pPr>
      <w:r>
        <w:rPr>
          <w:sz w:val="20"/>
        </w:rPr>
        <w:t xml:space="preserve">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pPr>
        <w:pStyle w:val="0"/>
        <w:ind w:firstLine="540"/>
        <w:jc w:val="both"/>
      </w:pPr>
      <w:r>
        <w:rPr>
          <w:sz w:val="20"/>
        </w:rPr>
      </w:r>
    </w:p>
    <w:p>
      <w:pPr>
        <w:pStyle w:val="2"/>
        <w:outlineLvl w:val="1"/>
        <w:ind w:firstLine="540"/>
        <w:jc w:val="both"/>
      </w:pPr>
      <w:r>
        <w:rPr>
          <w:sz w:val="20"/>
        </w:rPr>
        <w:t xml:space="preserve">Статья 102. Имущество образовательных организаций</w:t>
      </w:r>
    </w:p>
    <w:p>
      <w:pPr>
        <w:pStyle w:val="0"/>
        <w:ind w:firstLine="540"/>
        <w:jc w:val="both"/>
      </w:pPr>
      <w:r>
        <w:rPr>
          <w:sz w:val="20"/>
        </w:rPr>
      </w:r>
    </w:p>
    <w:p>
      <w:pPr>
        <w:pStyle w:val="0"/>
        <w:ind w:firstLine="540"/>
        <w:jc w:val="both"/>
      </w:pPr>
      <w:r>
        <w:rPr>
          <w:sz w:val="20"/>
        </w:rPr>
        <w:t xml:space="preserve">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pPr>
        <w:pStyle w:val="0"/>
        <w:spacing w:before="200" w:lineRule="auto"/>
        <w:ind w:firstLine="540"/>
        <w:jc w:val="both"/>
      </w:pPr>
      <w:r>
        <w:rPr>
          <w:sz w:val="20"/>
        </w:rPr>
        <w:t xml:space="preserve">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pPr>
        <w:pStyle w:val="0"/>
        <w:spacing w:before="200" w:lineRule="auto"/>
        <w:ind w:firstLine="540"/>
        <w:jc w:val="both"/>
      </w:pPr>
      <w:r>
        <w:rPr>
          <w:sz w:val="20"/>
        </w:rPr>
        <w:t xml:space="preserve">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pPr>
        <w:pStyle w:val="0"/>
        <w:spacing w:before="200" w:lineRule="auto"/>
        <w:ind w:firstLine="540"/>
        <w:jc w:val="both"/>
      </w:pPr>
      <w:r>
        <w:rPr>
          <w:sz w:val="20"/>
        </w:rPr>
        <w:t xml:space="preserve">4. Расторжение договора аренды с образовательной организацией допускается по соглашению сторон или по решению суда в случае существенного нарушения условий договора арендатором.</w:t>
      </w:r>
    </w:p>
    <w:p>
      <w:pPr>
        <w:pStyle w:val="0"/>
        <w:jc w:val="both"/>
      </w:pPr>
      <w:r>
        <w:rPr>
          <w:sz w:val="20"/>
        </w:rPr>
        <w:t xml:space="preserve">(часть 4 введена Федеральным </w:t>
      </w:r>
      <w:hyperlink w:history="0" r:id="rId1470" w:tooltip="Федеральный закон от 11.06.2022 N 154-ФЗ (ред. от 05.12.2022) &quot;О внесении изменений в статью 7 Федерального закона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11.06.2022 N 154-ФЗ)</w:t>
      </w:r>
    </w:p>
    <w:p>
      <w:pPr>
        <w:pStyle w:val="0"/>
        <w:ind w:firstLine="540"/>
        <w:jc w:val="both"/>
      </w:pPr>
      <w:r>
        <w:rPr>
          <w:sz w:val="20"/>
        </w:rPr>
      </w:r>
    </w:p>
    <w:p>
      <w:pPr>
        <w:pStyle w:val="2"/>
        <w:outlineLvl w:val="1"/>
        <w:ind w:firstLine="540"/>
        <w:jc w:val="both"/>
      </w:pPr>
      <w:r>
        <w:rPr>
          <w:sz w:val="20"/>
        </w:rPr>
        <w:t xml:space="preserve">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и участие образовательных организаций высшего образования в хозяйственных обществах и хозяйственных партнерствах</w:t>
      </w:r>
    </w:p>
    <w:p>
      <w:pPr>
        <w:pStyle w:val="0"/>
        <w:jc w:val="both"/>
      </w:pPr>
      <w:r>
        <w:rPr>
          <w:sz w:val="20"/>
        </w:rPr>
        <w:t xml:space="preserve">(в ред. Федерального </w:t>
      </w:r>
      <w:hyperlink w:history="0" r:id="rId1471"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08.12.2020 N 399-ФЗ)</w:t>
      </w:r>
    </w:p>
    <w:p>
      <w:pPr>
        <w:pStyle w:val="0"/>
        <w:ind w:firstLine="540"/>
        <w:jc w:val="both"/>
      </w:pPr>
      <w:r>
        <w:rPr>
          <w:sz w:val="20"/>
        </w:rPr>
      </w:r>
    </w:p>
    <w:bookmarkStart w:id="2777" w:name="P2777"/>
    <w:bookmarkEnd w:id="2777"/>
    <w:p>
      <w:pPr>
        <w:pStyle w:val="0"/>
        <w:ind w:firstLine="540"/>
        <w:jc w:val="both"/>
      </w:pPr>
      <w:r>
        <w:rPr>
          <w:sz w:val="20"/>
        </w:rPr>
        <w:t xml:space="preserve">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либо становиться участниками ранее созданных хозяйственных обществ или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путем внесения вклада в уставный капитал таких обществ или складочный капитал таких партнерств.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 а уведомления о вхождении в состав участников хозяйственных обществ или хозяйственных партнерств - в течение семи дней со дня внесения в единый государственный реестр юридических лиц записи о государственной регистрации соответствующих изменений.</w:t>
      </w:r>
    </w:p>
    <w:p>
      <w:pPr>
        <w:pStyle w:val="0"/>
        <w:jc w:val="both"/>
      </w:pPr>
      <w:r>
        <w:rPr>
          <w:sz w:val="20"/>
        </w:rPr>
        <w:t xml:space="preserve">(в ред. Федерального </w:t>
      </w:r>
      <w:hyperlink w:history="0" r:id="rId1472"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08.12.2020 N 399-ФЗ)</w:t>
      </w:r>
    </w:p>
    <w:p>
      <w:pPr>
        <w:pStyle w:val="0"/>
        <w:spacing w:before="200" w:lineRule="auto"/>
        <w:ind w:firstLine="540"/>
        <w:jc w:val="both"/>
      </w:pPr>
      <w:r>
        <w:rPr>
          <w:sz w:val="20"/>
        </w:rPr>
        <w:t xml:space="preserve">2. Указанные в </w:t>
      </w:r>
      <w:hyperlink w:history="0" w:anchor="P2777"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sz w:val="20"/>
            <w:color w:val="0000ff"/>
          </w:rPr>
          <w:t xml:space="preserve">части 1</w:t>
        </w:r>
      </w:hyperlink>
      <w:r>
        <w:rPr>
          <w:sz w:val="20"/>
        </w:rP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учредителей хозяйственного партнерства, принимаемым всеми учредителями хозяйственного общества или хозяйственного партнерства единогласно, а вносимого в качестве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pPr>
        <w:pStyle w:val="0"/>
        <w:jc w:val="both"/>
      </w:pPr>
      <w:r>
        <w:rPr>
          <w:sz w:val="20"/>
        </w:rPr>
        <w:t xml:space="preserve">(в ред. Федерального </w:t>
      </w:r>
      <w:hyperlink w:history="0" r:id="rId1473" w:tooltip="Федеральный закон от 08.12.2020 N 399-ФЗ &quot;О внесении изменений в статью 5 Федерального закона &quot;О науке и государственной научно-технической политике&quot; и статью 10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08.12.2020 N 399-ФЗ)</w:t>
      </w:r>
    </w:p>
    <w:p>
      <w:pPr>
        <w:pStyle w:val="0"/>
        <w:spacing w:before="200" w:lineRule="auto"/>
        <w:ind w:firstLine="540"/>
        <w:jc w:val="both"/>
      </w:pPr>
      <w:r>
        <w:rPr>
          <w:sz w:val="20"/>
        </w:rPr>
        <w:t xml:space="preserve">3. Денежные средства, оборудование и иное имущество, находящиеся в оперативном управлении указанных в </w:t>
      </w:r>
      <w:hyperlink w:history="0" w:anchor="P2777"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sz w:val="20"/>
            <w:color w:val="0000ff"/>
          </w:rPr>
          <w:t xml:space="preserve">части 1</w:t>
        </w:r>
      </w:hyperlink>
      <w:r>
        <w:rPr>
          <w:sz w:val="20"/>
        </w:rP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w:history="0" r:id="rId1474"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4. Указанные в </w:t>
      </w:r>
      <w:hyperlink w:history="0" w:anchor="P2777"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sz w:val="20"/>
            <w:color w:val="0000ff"/>
          </w:rPr>
          <w:t xml:space="preserve">части 1</w:t>
        </w:r>
      </w:hyperlink>
      <w:r>
        <w:rPr>
          <w:sz w:val="20"/>
        </w:rP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pPr>
        <w:pStyle w:val="0"/>
        <w:spacing w:before="200" w:lineRule="auto"/>
        <w:ind w:firstLine="540"/>
        <w:jc w:val="both"/>
      </w:pPr>
      <w:r>
        <w:rPr>
          <w:sz w:val="20"/>
        </w:rP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w:history="0" r:id="rId1475"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законодательством</w:t>
        </w:r>
      </w:hyperlink>
      <w:r>
        <w:rPr>
          <w:sz w:val="20"/>
        </w:rP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pPr>
        <w:pStyle w:val="0"/>
        <w:spacing w:before="200" w:lineRule="auto"/>
        <w:ind w:firstLine="540"/>
        <w:jc w:val="both"/>
      </w:pPr>
      <w:r>
        <w:rPr>
          <w:sz w:val="20"/>
        </w:rP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history="0" w:anchor="P2777" w:tooltip="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
        <w:r>
          <w:rPr>
            <w:sz w:val="20"/>
            <w:color w:val="0000ff"/>
          </w:rPr>
          <w:t xml:space="preserve">части 1</w:t>
        </w:r>
      </w:hyperlink>
      <w:r>
        <w:rPr>
          <w:sz w:val="20"/>
        </w:rPr>
        <w:t xml:space="preserve"> настоящей статьи образовательные организации высшего образования, поступают в их самостоятельное распоряжение.</w:t>
      </w:r>
    </w:p>
    <w:p>
      <w:pPr>
        <w:pStyle w:val="0"/>
        <w:ind w:firstLine="540"/>
        <w:jc w:val="both"/>
      </w:pPr>
      <w:r>
        <w:rPr>
          <w:sz w:val="20"/>
        </w:rPr>
      </w:r>
    </w:p>
    <w:bookmarkStart w:id="2786" w:name="P2786"/>
    <w:bookmarkEnd w:id="2786"/>
    <w:p>
      <w:pPr>
        <w:pStyle w:val="2"/>
        <w:outlineLvl w:val="1"/>
        <w:ind w:firstLine="540"/>
        <w:jc w:val="both"/>
      </w:pPr>
      <w:r>
        <w:rPr>
          <w:sz w:val="20"/>
        </w:rPr>
        <w:t xml:space="preserve">Статья 104. Образовательное кредитование</w:t>
      </w:r>
    </w:p>
    <w:p>
      <w:pPr>
        <w:pStyle w:val="0"/>
        <w:ind w:firstLine="540"/>
        <w:jc w:val="both"/>
      </w:pPr>
      <w:r>
        <w:rPr>
          <w:sz w:val="20"/>
        </w:rPr>
      </w:r>
    </w:p>
    <w:p>
      <w:pPr>
        <w:pStyle w:val="0"/>
        <w:ind w:firstLine="540"/>
        <w:jc w:val="both"/>
      </w:pPr>
      <w:r>
        <w:rPr>
          <w:sz w:val="20"/>
        </w:rPr>
        <w:t xml:space="preserve">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pPr>
        <w:pStyle w:val="0"/>
        <w:spacing w:before="200" w:lineRule="auto"/>
        <w:ind w:firstLine="540"/>
        <w:jc w:val="both"/>
      </w:pPr>
      <w:r>
        <w:rPr>
          <w:sz w:val="20"/>
        </w:rPr>
        <w:t xml:space="preserve">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pPr>
        <w:pStyle w:val="0"/>
        <w:spacing w:before="200" w:lineRule="auto"/>
        <w:ind w:firstLine="540"/>
        <w:jc w:val="both"/>
      </w:pPr>
      <w:r>
        <w:rPr>
          <w:sz w:val="20"/>
        </w:rPr>
        <w:t xml:space="preserve">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pPr>
        <w:pStyle w:val="0"/>
        <w:spacing w:before="200" w:lineRule="auto"/>
        <w:ind w:firstLine="540"/>
        <w:jc w:val="both"/>
      </w:pPr>
      <w:r>
        <w:rPr>
          <w:sz w:val="20"/>
        </w:rPr>
        <w:t xml:space="preserve">4. Условия, размеры, </w:t>
      </w:r>
      <w:hyperlink w:history="0" r:id="rId1476" w:tooltip="Постановление Правительства РФ от 15.09.2020 N 1448 (ред. от 01.07.2022) &quot;О государственной поддержке образовательного кредитования&quot; (вместе с &quot;Правилами предоставления государственной поддержки образовательного кредитования&quot;) {КонсультантПлюс}">
        <w:r>
          <w:rPr>
            <w:sz w:val="20"/>
            <w:color w:val="0000ff"/>
          </w:rPr>
          <w:t xml:space="preserve">порядок</w:t>
        </w:r>
      </w:hyperlink>
      <w:r>
        <w:rPr>
          <w:sz w:val="20"/>
        </w:rPr>
        <w:t xml:space="preserve"> предоставления государственной поддержки образовательного кредитования, а также перечень профессий, специальностей, направлений подготовки и научных специальностей, соответствующих задачам обеспечения технологической независимости и технологического лидерства Российской Федерации, для обучения по которым такая государственная поддержка оказывается, определяется Правительством Российской Федерации.</w:t>
      </w:r>
    </w:p>
    <w:p>
      <w:pPr>
        <w:pStyle w:val="0"/>
        <w:jc w:val="both"/>
      </w:pPr>
      <w:r>
        <w:rPr>
          <w:sz w:val="20"/>
        </w:rPr>
        <w:t xml:space="preserve">(часть 4 в ред. Федерального </w:t>
      </w:r>
      <w:hyperlink w:history="0" r:id="rId1477" w:tooltip="Федеральный закон от 23.05.2025 N 114-ФЗ &quot;О внесении изменений в статьи 101 и 104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23.05.2025 N 114-ФЗ)</w:t>
      </w:r>
    </w:p>
    <w:p>
      <w:pPr>
        <w:pStyle w:val="0"/>
        <w:ind w:firstLine="540"/>
        <w:jc w:val="both"/>
      </w:pPr>
      <w:r>
        <w:rPr>
          <w:sz w:val="20"/>
        </w:rPr>
      </w:r>
    </w:p>
    <w:p>
      <w:pPr>
        <w:pStyle w:val="2"/>
        <w:outlineLvl w:val="0"/>
        <w:jc w:val="center"/>
      </w:pPr>
      <w:r>
        <w:rPr>
          <w:sz w:val="20"/>
        </w:rPr>
        <w:t xml:space="preserve">Глава 14. МЕЖДУНАРОДНОЕ СОТРУДНИЧЕСТВО В СФЕРЕ ОБРАЗОВАНИЯ</w:t>
      </w:r>
    </w:p>
    <w:p>
      <w:pPr>
        <w:pStyle w:val="0"/>
        <w:ind w:firstLine="540"/>
        <w:jc w:val="both"/>
      </w:pPr>
      <w:r>
        <w:rPr>
          <w:sz w:val="20"/>
        </w:rPr>
      </w:r>
    </w:p>
    <w:p>
      <w:pPr>
        <w:pStyle w:val="2"/>
        <w:outlineLvl w:val="1"/>
        <w:ind w:firstLine="540"/>
        <w:jc w:val="both"/>
      </w:pPr>
      <w:r>
        <w:rPr>
          <w:sz w:val="20"/>
        </w:rPr>
        <w:t xml:space="preserve">Статья 105. Формы и направления международного сотрудничества в сфере образования</w:t>
      </w:r>
    </w:p>
    <w:p>
      <w:pPr>
        <w:pStyle w:val="0"/>
        <w:ind w:firstLine="540"/>
        <w:jc w:val="both"/>
      </w:pPr>
      <w:r>
        <w:rPr>
          <w:sz w:val="20"/>
        </w:rPr>
      </w:r>
    </w:p>
    <w:p>
      <w:pPr>
        <w:pStyle w:val="0"/>
        <w:ind w:firstLine="540"/>
        <w:jc w:val="both"/>
      </w:pPr>
      <w:r>
        <w:rPr>
          <w:sz w:val="20"/>
        </w:rPr>
        <w:t xml:space="preserve">1. Международное сотрудничество в сфере образования осуществляется в следующих целях:</w:t>
      </w:r>
    </w:p>
    <w:p>
      <w:pPr>
        <w:pStyle w:val="0"/>
        <w:spacing w:before="200" w:lineRule="auto"/>
        <w:ind w:firstLine="540"/>
        <w:jc w:val="both"/>
      </w:pPr>
      <w:r>
        <w:rPr>
          <w:sz w:val="20"/>
        </w:rPr>
        <w:t xml:space="preserve">1) расширение возможностей граждан Российской Федерации, иностранных граждан и лиц без гражданства для получения доступа к образованию;</w:t>
      </w:r>
    </w:p>
    <w:p>
      <w:pPr>
        <w:pStyle w:val="0"/>
        <w:spacing w:before="200" w:lineRule="auto"/>
        <w:ind w:firstLine="540"/>
        <w:jc w:val="both"/>
      </w:pPr>
      <w:r>
        <w:rPr>
          <w:sz w:val="20"/>
        </w:rPr>
        <w:t xml:space="preserve">2) координация взаимодействия Российской Федерации с иностранными государствами и международными организациями по развитию образования;</w:t>
      </w:r>
    </w:p>
    <w:p>
      <w:pPr>
        <w:pStyle w:val="0"/>
        <w:spacing w:before="200" w:lineRule="auto"/>
        <w:ind w:firstLine="540"/>
        <w:jc w:val="both"/>
      </w:pPr>
      <w:r>
        <w:rPr>
          <w:sz w:val="20"/>
        </w:rPr>
        <w:t xml:space="preserve">3) совершенствование международных и внутригосударственных механизмов развития образования.</w:t>
      </w:r>
    </w:p>
    <w:p>
      <w:pPr>
        <w:pStyle w:val="0"/>
        <w:spacing w:before="200" w:lineRule="auto"/>
        <w:ind w:firstLine="540"/>
        <w:jc w:val="both"/>
      </w:pPr>
      <w:r>
        <w:rPr>
          <w:sz w:val="20"/>
        </w:rPr>
        <w:t xml:space="preserve">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bookmarkStart w:id="2803" w:name="P2803"/>
    <w:bookmarkEnd w:id="2803"/>
    <w:p>
      <w:pPr>
        <w:pStyle w:val="0"/>
        <w:spacing w:before="200" w:lineRule="auto"/>
        <w:ind w:firstLine="540"/>
        <w:jc w:val="both"/>
      </w:pPr>
      <w:r>
        <w:rPr>
          <w:sz w:val="20"/>
        </w:rPr>
        <w:t xml:space="preserve">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pPr>
        <w:pStyle w:val="0"/>
        <w:spacing w:before="200" w:lineRule="auto"/>
        <w:ind w:firstLine="540"/>
        <w:jc w:val="both"/>
      </w:pPr>
      <w:r>
        <w:rPr>
          <w:sz w:val="20"/>
        </w:rPr>
        <w:t xml:space="preserve">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pPr>
        <w:pStyle w:val="0"/>
        <w:spacing w:before="200" w:lineRule="auto"/>
        <w:ind w:firstLine="540"/>
        <w:jc w:val="both"/>
      </w:pPr>
      <w:r>
        <w:rPr>
          <w:sz w:val="20"/>
        </w:rPr>
        <w:t xml:space="preserve">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pPr>
        <w:pStyle w:val="0"/>
        <w:spacing w:before="200" w:lineRule="auto"/>
        <w:ind w:firstLine="540"/>
        <w:jc w:val="both"/>
      </w:pPr>
      <w:r>
        <w:rPr>
          <w:sz w:val="20"/>
        </w:rPr>
        <w:t xml:space="preserve">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pPr>
        <w:pStyle w:val="0"/>
        <w:spacing w:before="200" w:lineRule="auto"/>
        <w:ind w:firstLine="540"/>
        <w:jc w:val="both"/>
      </w:pPr>
      <w:r>
        <w:rPr>
          <w:sz w:val="20"/>
        </w:rPr>
        <w:t xml:space="preserve">4) участие в сетевой форме реализации образовательных программ;</w:t>
      </w:r>
    </w:p>
    <w:p>
      <w:pPr>
        <w:pStyle w:val="0"/>
        <w:spacing w:before="200" w:lineRule="auto"/>
        <w:ind w:firstLine="540"/>
        <w:jc w:val="both"/>
      </w:pPr>
      <w:r>
        <w:rPr>
          <w:sz w:val="20"/>
        </w:rPr>
        <w:t xml:space="preserve">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pPr>
        <w:pStyle w:val="0"/>
        <w:spacing w:before="200" w:lineRule="auto"/>
        <w:ind w:firstLine="540"/>
        <w:jc w:val="both"/>
      </w:pPr>
      <w:r>
        <w:rPr>
          <w:sz w:val="20"/>
        </w:rPr>
        <w:t xml:space="preserve">4. Заключение образовательными организациями, за исключением федеральных государственных образовательных организаций, находящихся в ведении федеральных государственных органов, договоров, предусмотренных </w:t>
      </w:r>
      <w:hyperlink w:history="0" w:anchor="P2803" w:tooltip="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
        <w:r>
          <w:rPr>
            <w:sz w:val="20"/>
            <w:color w:val="0000ff"/>
          </w:rPr>
          <w:t xml:space="preserve">частью 3</w:t>
        </w:r>
      </w:hyperlink>
      <w:r>
        <w:rPr>
          <w:sz w:val="20"/>
        </w:rPr>
        <w:t xml:space="preserve"> настоящей статьи, кроме договоров об оказании образовательных услуг иностранным гражданам, осуществляется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Федеральным государственным образовательным организациям, находящимся в ведении федеральных государственных органов, заключение выдается федеральным государственным органом, в ведении которого находятся соответствующие образовательные организации. </w:t>
      </w:r>
      <w:hyperlink w:history="0" r:id="rId1478" w:tooltip="Постановление Правительства РФ от 13.04.2022 N 645 (ред. от 11.11.2024) &quot;Об утверждении Правил подготовки и получения заключений, предусмотренных частью 4 статьи 105 Федерального закона &quot;Об образовании в Российской Федерации&quot;, в целях заключения образовательными организациями договоров по вопросам образования с иностранными организациями и гражданами&quot; {КонсультантПлюс}">
        <w:r>
          <w:rPr>
            <w:sz w:val="20"/>
            <w:color w:val="0000ff"/>
          </w:rPr>
          <w:t xml:space="preserve">Порядок</w:t>
        </w:r>
      </w:hyperlink>
      <w:r>
        <w:rPr>
          <w:sz w:val="20"/>
        </w:rPr>
        <w:t xml:space="preserve"> подготовки и получения указанных заключений утверждается Правительством Российской Федерации.</w:t>
      </w:r>
    </w:p>
    <w:p>
      <w:pPr>
        <w:pStyle w:val="0"/>
        <w:jc w:val="both"/>
      </w:pPr>
      <w:r>
        <w:rPr>
          <w:sz w:val="20"/>
        </w:rPr>
        <w:t xml:space="preserve">(часть 4 введена Федеральным </w:t>
      </w:r>
      <w:hyperlink w:history="0" r:id="rId1479" w:tooltip="Федеральный закон от 05.04.2021 N 85-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05.04.2021 N 85-ФЗ)</w:t>
      </w:r>
    </w:p>
    <w:p>
      <w:pPr>
        <w:pStyle w:val="0"/>
        <w:ind w:firstLine="540"/>
        <w:jc w:val="both"/>
      </w:pPr>
      <w:r>
        <w:rPr>
          <w:sz w:val="20"/>
        </w:rPr>
      </w:r>
    </w:p>
    <w:p>
      <w:pPr>
        <w:pStyle w:val="2"/>
        <w:outlineLvl w:val="1"/>
        <w:ind w:firstLine="540"/>
        <w:jc w:val="both"/>
      </w:pPr>
      <w:r>
        <w:rPr>
          <w:sz w:val="20"/>
        </w:rPr>
        <w:t xml:space="preserve">Статья 106. Подтверждение документов об образовании и (или) о квалификации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w:history="0" r:id="rId1480" w:tooltip="Федеральный закон от 28.11.2015 N 330-ФЗ (ред. от 08.06.2020) &quot;О проставлении апостиля на российских официальных документах, подлежащих вывозу за пределы территории Российской Федерации&quot; {КонсультантПлюс}">
              <w:r>
                <w:rPr>
                  <w:sz w:val="20"/>
                  <w:color w:val="0000ff"/>
                </w:rPr>
                <w:t xml:space="preserve">закон</w:t>
              </w:r>
            </w:hyperlink>
            <w:r>
              <w:rPr>
                <w:sz w:val="20"/>
                <w:color w:val="392c69"/>
              </w:rPr>
              <w:t xml:space="preserve"> от 28.11.2015 N 330-ФЗ.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w:history="0" r:id="rId1481" w:tooltip="Ссылка на КонсультантПлюс">
        <w:r>
          <w:rPr>
            <w:sz w:val="20"/>
            <w:color w:val="0000ff"/>
          </w:rPr>
          <w:t xml:space="preserve">договорами</w:t>
        </w:r>
      </w:hyperlink>
      <w:r>
        <w:rPr>
          <w:sz w:val="20"/>
        </w:rPr>
        <w:t xml:space="preserve"> Российской Федерации и (или) нормативными правовыми актами Российской Федерации.</w:t>
      </w:r>
    </w:p>
    <w:bookmarkStart w:id="2817" w:name="P2817"/>
    <w:bookmarkEnd w:id="2817"/>
    <w:p>
      <w:pPr>
        <w:pStyle w:val="0"/>
        <w:spacing w:before="200" w:lineRule="auto"/>
        <w:ind w:firstLine="540"/>
        <w:jc w:val="both"/>
      </w:pPr>
      <w:r>
        <w:rPr>
          <w:sz w:val="20"/>
        </w:rPr>
        <w:t xml:space="preserve">2. Подтверждение документов об образовании и (или) о квалификации путем проставления на них апостиля осуществляется исполнительными органами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jc w:val="both"/>
      </w:pPr>
      <w:r>
        <w:rPr>
          <w:sz w:val="20"/>
        </w:rPr>
        <w:t xml:space="preserve">(в ред. Федерального </w:t>
      </w:r>
      <w:hyperlink w:history="0" r:id="rId14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w:t>
      </w:r>
      <w:r>
        <w:rPr>
          <w:sz w:val="20"/>
        </w:rPr>
        <w:t xml:space="preserve">Порядок</w:t>
      </w:r>
      <w:r>
        <w:rPr>
          <w:sz w:val="20"/>
        </w:rPr>
        <w:t xml:space="preserve"> подтверждения документов об образовании и (или) о квалификации устанавливается Правительством Российской Федерации.</w:t>
      </w:r>
    </w:p>
    <w:p>
      <w:pPr>
        <w:pStyle w:val="0"/>
        <w:spacing w:before="200" w:lineRule="auto"/>
        <w:ind w:firstLine="540"/>
        <w:jc w:val="both"/>
      </w:pPr>
      <w:r>
        <w:rPr>
          <w:sz w:val="20"/>
        </w:rPr>
        <w:t xml:space="preserve">4. За проставление апостиля на документе об образовании и (или) о квалификации уплачивается государственная пошлина в </w:t>
      </w:r>
      <w:hyperlink w:history="0" r:id="rId1483" w:tooltip="&quot;Налоговый кодекс Российской Федерации (часть вторая)&quot; от 05.08.2000 N 117-ФЗ (ред. от 31.07.2025) (с изм. и доп., вступ. в силу с 01.10.2025) ------------ Недействующая редакция {КонсультантПлюс}">
        <w:r>
          <w:rPr>
            <w:sz w:val="20"/>
            <w:color w:val="0000ff"/>
          </w:rPr>
          <w:t xml:space="preserve">размерах</w:t>
        </w:r>
      </w:hyperlink>
      <w:r>
        <w:rPr>
          <w:sz w:val="20"/>
        </w:rPr>
        <w:t xml:space="preserve"> и в </w:t>
      </w:r>
      <w:hyperlink w:history="0" r:id="rId1484" w:tooltip="&quot;Налоговый кодекс Российской Федерации (часть вторая)&quot; от 05.08.2000 N 117-ФЗ (ред. от 31.07.2025) (с изм. и доп., вступ. в силу с 01.10.2025) ------------ Недействующая редакция {КонсультантПлюс}">
        <w:r>
          <w:rPr>
            <w:sz w:val="20"/>
            <w:color w:val="0000ff"/>
          </w:rPr>
          <w:t xml:space="preserve">порядке</w:t>
        </w:r>
      </w:hyperlink>
      <w:r>
        <w:rPr>
          <w:sz w:val="20"/>
        </w:rP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history="0" w:anchor="P2817" w:tooltip="2. Подтверждение документов об образовании и (или) о квалификации путем проставления на них апостиля осуществляется исполнительными органам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quot;Интернет&quot;, включая едины...">
        <w:r>
          <w:rPr>
            <w:sz w:val="20"/>
            <w:color w:val="0000ff"/>
          </w:rPr>
          <w:t xml:space="preserve">частью 2</w:t>
        </w:r>
      </w:hyperlink>
      <w:r>
        <w:rPr>
          <w:sz w:val="20"/>
        </w:rP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ind w:firstLine="540"/>
        <w:jc w:val="both"/>
      </w:pPr>
      <w:r>
        <w:rPr>
          <w:sz w:val="20"/>
        </w:rPr>
      </w:r>
    </w:p>
    <w:p>
      <w:pPr>
        <w:pStyle w:val="2"/>
        <w:outlineLvl w:val="1"/>
        <w:ind w:firstLine="540"/>
        <w:jc w:val="both"/>
      </w:pPr>
      <w:r>
        <w:rPr>
          <w:sz w:val="20"/>
        </w:rPr>
        <w:t xml:space="preserve">Статья 107. Признание образования и (или) квалификации, полученных в иностранном государстве</w:t>
      </w:r>
    </w:p>
    <w:p>
      <w:pPr>
        <w:pStyle w:val="0"/>
        <w:ind w:firstLine="540"/>
        <w:jc w:val="both"/>
      </w:pPr>
      <w:r>
        <w:rPr>
          <w:sz w:val="20"/>
        </w:rPr>
      </w:r>
    </w:p>
    <w:p>
      <w:pPr>
        <w:pStyle w:val="0"/>
        <w:ind w:firstLine="540"/>
        <w:jc w:val="both"/>
      </w:pPr>
      <w:r>
        <w:rPr>
          <w:sz w:val="20"/>
        </w:rP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w:history="0" r:id="rId1485" w:tooltip="Ссылка на КонсультантПлюс">
        <w:r>
          <w:rPr>
            <w:sz w:val="20"/>
            <w:color w:val="0000ff"/>
          </w:rPr>
          <w:t xml:space="preserve">договорами</w:t>
        </w:r>
      </w:hyperlink>
      <w:r>
        <w:rPr>
          <w:sz w:val="20"/>
        </w:rP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bookmarkStart w:id="2826" w:name="P2826"/>
    <w:bookmarkEnd w:id="2826"/>
    <w:p>
      <w:pPr>
        <w:pStyle w:val="0"/>
        <w:spacing w:before="200" w:lineRule="auto"/>
        <w:ind w:firstLine="540"/>
        <w:jc w:val="both"/>
      </w:pPr>
      <w:r>
        <w:rPr>
          <w:sz w:val="20"/>
        </w:rPr>
        <w:t xml:space="preserve">3. В Российской Федерации </w:t>
      </w:r>
      <w:hyperlink w:history="0" r:id="rId1486" w:tooltip="&lt;Письмо&gt; Рособрнадзора от 23.05.2016 N 90-21 &quot;О признании иностранного образования и легализации иностранных документов об образовании, полученных в Приднестровье&quot; {КонсультантПлюс}">
        <w:r>
          <w:rPr>
            <w:sz w:val="20"/>
            <w:color w:val="0000ff"/>
          </w:rPr>
          <w:t xml:space="preserve">признаются</w:t>
        </w:r>
      </w:hyperlink>
      <w:r>
        <w:rPr>
          <w:sz w:val="20"/>
        </w:rPr>
        <w:t xml:space="preserve">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w:history="0" r:id="rId1487" w:tooltip="Распоряжение Правительства РФ от 30.01.2023 N 186-р (ред. от 27.01.2025) &lt;Об утверждении перечня иностранных образовательных организаций, полученные образование и (или) квалификации, ученые степени и ученые звания в которых признаются в Российской Федерации&gt; {КонсультантПлюс}">
        <w:r>
          <w:rPr>
            <w:sz w:val="20"/>
            <w:color w:val="0000ff"/>
          </w:rPr>
          <w:t xml:space="preserve">перечень</w:t>
        </w:r>
      </w:hyperlink>
      <w:r>
        <w:rPr>
          <w:sz w:val="20"/>
        </w:rP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w:t>
      </w:r>
      <w:hyperlink w:history="0" r:id="rId1488" w:tooltip="Постановление Правительства РФ от 05.03.2021 N 326 (ред. от 28.08.2023) &quot;О порядке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ученые степени и ученые звания в которых признаются в Российской Федерации&quot; (вместе с &quot;Правилами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КонсультантПлюс}">
        <w:r>
          <w:rPr>
            <w:sz w:val="20"/>
            <w:color w:val="0000ff"/>
          </w:rPr>
          <w:t xml:space="preserve">Критерии</w:t>
        </w:r>
      </w:hyperlink>
      <w:r>
        <w:rPr>
          <w:sz w:val="20"/>
        </w:rPr>
        <w:t xml:space="preserve"> и </w:t>
      </w:r>
      <w:hyperlink w:history="0" r:id="rId1489" w:tooltip="Постановление Правительства РФ от 05.03.2021 N 326 (ред. от 28.08.2023) &quot;О порядке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ученые степени и ученые звания в которых признаются в Российской Федерации&quot; (вместе с &quot;Правилами включения иностранных образовательных и научных организаций в перечень иностранных образовательных и научных организаций, полученные образование и (или) квалификации {КонсультантПлюс}">
        <w:r>
          <w:rPr>
            <w:sz w:val="20"/>
            <w:color w:val="0000ff"/>
          </w:rPr>
          <w:t xml:space="preserve">порядок</w:t>
        </w:r>
      </w:hyperlink>
      <w:r>
        <w:rPr>
          <w:sz w:val="20"/>
        </w:rPr>
        <w:t xml:space="preserve"> включения в указанный перечень иностранных образовательных организаций утверждаются Правительством Российской Федерации.</w:t>
      </w:r>
    </w:p>
    <w:bookmarkStart w:id="2827" w:name="P2827"/>
    <w:bookmarkEnd w:id="2827"/>
    <w:p>
      <w:pPr>
        <w:pStyle w:val="0"/>
        <w:spacing w:before="200" w:lineRule="auto"/>
        <w:ind w:firstLine="540"/>
        <w:jc w:val="both"/>
      </w:pPr>
      <w:r>
        <w:rPr>
          <w:sz w:val="20"/>
        </w:rPr>
        <w:t xml:space="preserve">4. В случае, если иностранное образование и (или) иностранная квалификация не соответствуют условиям, предусмотренным </w:t>
      </w:r>
      <w:hyperlink w:history="0" w:anchor="P2826"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r>
          <w:rPr>
            <w:sz w:val="20"/>
            <w:color w:val="0000ff"/>
          </w:rPr>
          <w:t xml:space="preserve">частью 3</w:t>
        </w:r>
      </w:hyperlink>
      <w:r>
        <w:rPr>
          <w:sz w:val="20"/>
        </w:rPr>
        <w:t xml:space="preserve"> настоящей статьи, </w:t>
      </w:r>
      <w:r>
        <w:rPr>
          <w:sz w:val="20"/>
        </w:rPr>
        <w:t xml:space="preserve">признание</w:t>
      </w:r>
      <w:r>
        <w:rPr>
          <w:sz w:val="20"/>
        </w:rPr>
        <w:t xml:space="preserve">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pPr>
        <w:pStyle w:val="0"/>
        <w:spacing w:before="200" w:lineRule="auto"/>
        <w:ind w:firstLine="540"/>
        <w:jc w:val="both"/>
      </w:pPr>
      <w:r>
        <w:rPr>
          <w:sz w:val="20"/>
        </w:rPr>
        <w:t xml:space="preserve">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pPr>
        <w:pStyle w:val="0"/>
        <w:spacing w:before="200" w:lineRule="auto"/>
        <w:ind w:firstLine="540"/>
        <w:jc w:val="both"/>
      </w:pPr>
      <w:r>
        <w:rPr>
          <w:sz w:val="20"/>
        </w:rPr>
        <w:t xml:space="preserve">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pPr>
        <w:pStyle w:val="0"/>
        <w:spacing w:before="200" w:lineRule="auto"/>
        <w:ind w:firstLine="540"/>
        <w:jc w:val="both"/>
      </w:pPr>
      <w:r>
        <w:rPr>
          <w:sz w:val="20"/>
        </w:rPr>
        <w:t xml:space="preserve">2) отказ в признании иностранного образования и (или) иностранной квалификации.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действии </w:t>
            </w:r>
            <w:hyperlink w:history="0" r:id="rId1490" w:tooltip="Федеральный закон от 29.12.2012 N 273-ФЗ (ред. от 04.08.2023) &quot;Об образовании в Российской Федерации&quot; ------------ Недействующая редакция {КонсультантПлюс}">
              <w:r>
                <w:rPr>
                  <w:sz w:val="20"/>
                  <w:color w:val="0000ff"/>
                </w:rPr>
                <w:t xml:space="preserve">свидетельств</w:t>
              </w:r>
            </w:hyperlink>
            <w:r>
              <w:rPr>
                <w:sz w:val="20"/>
                <w:color w:val="392c69"/>
              </w:rPr>
              <w:t xml:space="preserve"> о признании иностранного образования или квалификации, выданных до 01.09.2023, см. ФЗ от 29.12.2022 </w:t>
            </w:r>
            <w:hyperlink w:history="0" r:id="rId1491"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соответствующая запись вносится в федеральную информационную систему "Федеральный реестр сведений о признании образования и (или) квалификации, полученных в иностранном государстве" и заявителю выдается выписка о признании иностранного образования и (или) иностранной квалификации, заверенная усиленной квалифицированной электронной подписью уполномоченного лица. Взимание платы за предоставление выписки из указанной федеральной информационной системы не допускается.</w:t>
      </w:r>
    </w:p>
    <w:p>
      <w:pPr>
        <w:pStyle w:val="0"/>
        <w:jc w:val="both"/>
      </w:pPr>
      <w:r>
        <w:rPr>
          <w:sz w:val="20"/>
        </w:rPr>
        <w:t xml:space="preserve">(часть 6 в ред. Федерального </w:t>
      </w:r>
      <w:hyperlink w:history="0" r:id="rId1492"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7. За признание иностранного образования и (или) иностранной квалификации, осуществляемое федеральным органом исполнительной власти, осуществляющим функции по контролю и надзору в сфере образования, уплачивается государственная пошлина в </w:t>
      </w:r>
      <w:hyperlink w:history="0" r:id="rId1493" w:tooltip="&quot;Налоговый кодекс Российской Федерации (часть вторая)&quot; от 05.08.2000 N 117-ФЗ (ред. от 31.07.2025) (с изм. и доп., вступ. в силу с 01.10.2025) ------------ Недействующая редакция {КонсультантПлюс}">
        <w:r>
          <w:rPr>
            <w:sz w:val="20"/>
            <w:color w:val="0000ff"/>
          </w:rPr>
          <w:t xml:space="preserve">порядке</w:t>
        </w:r>
      </w:hyperlink>
      <w:r>
        <w:rPr>
          <w:sz w:val="20"/>
        </w:rPr>
        <w:t xml:space="preserve"> и </w:t>
      </w:r>
      <w:hyperlink w:history="0" r:id="rId1494" w:tooltip="&quot;Налоговый кодекс Российской Федерации (часть вторая)&quot; от 05.08.2000 N 117-ФЗ (ред. от 31.07.2025) (с изм. и доп., вступ. в силу с 01.10.2025) ------------ Недействующая редакция {КонсультантПлюс}">
        <w:r>
          <w:rPr>
            <w:sz w:val="20"/>
            <w:color w:val="0000ff"/>
          </w:rPr>
          <w:t xml:space="preserve">размере</w:t>
        </w:r>
      </w:hyperlink>
      <w:r>
        <w:rPr>
          <w:sz w:val="20"/>
        </w:rPr>
        <w:t xml:space="preserve">, которые установлены законодательством Российской Федерации о налогах и сборах.</w:t>
      </w:r>
    </w:p>
    <w:p>
      <w:pPr>
        <w:pStyle w:val="0"/>
        <w:jc w:val="both"/>
      </w:pPr>
      <w:r>
        <w:rPr>
          <w:sz w:val="20"/>
        </w:rPr>
        <w:t xml:space="preserve">(часть 7 в ред. Федерального </w:t>
      </w:r>
      <w:hyperlink w:history="0" r:id="rId1495"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history="0" w:anchor="P2827"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r>
          <w:rPr>
            <w:sz w:val="20"/>
            <w:color w:val="0000ff"/>
          </w:rPr>
          <w:t xml:space="preserve">частью 4</w:t>
        </w:r>
      </w:hyperlink>
      <w:r>
        <w:rPr>
          <w:sz w:val="20"/>
        </w:rPr>
        <w:t xml:space="preserve"> настоящей статьи, документ об уплате государственной пошлины за признание иностранного образования и (или) иностранной квалификации может быть направлен заявителем по собственной инициативе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jc w:val="both"/>
      </w:pPr>
      <w:r>
        <w:rPr>
          <w:sz w:val="20"/>
        </w:rPr>
        <w:t xml:space="preserve">(в ред. Федерального </w:t>
      </w:r>
      <w:hyperlink w:history="0" r:id="rId1496"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history="0" w:anchor="P2827" w:tooltip="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
        <w:r>
          <w:rPr>
            <w:sz w:val="20"/>
            <w:color w:val="0000ff"/>
          </w:rPr>
          <w:t xml:space="preserve">частью 4</w:t>
        </w:r>
      </w:hyperlink>
      <w:r>
        <w:rPr>
          <w:sz w:val="20"/>
        </w:rP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лично или заказным почтовым отправлением с уведомлением о вручении.</w:t>
      </w:r>
    </w:p>
    <w:p>
      <w:pPr>
        <w:pStyle w:val="0"/>
        <w:jc w:val="both"/>
      </w:pPr>
      <w:r>
        <w:rPr>
          <w:sz w:val="20"/>
        </w:rPr>
        <w:t xml:space="preserve">(в ред. Федерального </w:t>
      </w:r>
      <w:hyperlink w:history="0" r:id="rId1497"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29.12.2022 N 631-ФЗ)</w:t>
      </w:r>
    </w:p>
    <w:p>
      <w:pPr>
        <w:pStyle w:val="0"/>
        <w:spacing w:before="200" w:lineRule="auto"/>
        <w:ind w:firstLine="540"/>
        <w:jc w:val="both"/>
      </w:pPr>
      <w:r>
        <w:rPr>
          <w:sz w:val="20"/>
        </w:rPr>
        <w:t xml:space="preserve">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w:t>
      </w:r>
      <w:hyperlink w:history="0" r:id="rId1498" w:tooltip="Приказ Рособрнадзора от 16.05.2023 N 782 &quot;Об утверждении формы выписки о признании в Российской Федерации образования и (или) квалификации, полученных в иностранном государстве, и технических требований к ней&quot; (вместе с &quot;Техническими требованиями к выписке о признании в Российской Федерации образования и (или) квалификации, полученных в иностранном государстве&quot;) (Зарегистрировано в Минюсте России 08.08.2023 N 74674) {КонсультантПлюс}">
        <w:r>
          <w:rPr>
            <w:sz w:val="20"/>
            <w:color w:val="0000ff"/>
          </w:rPr>
          <w:t xml:space="preserve">форма</w:t>
        </w:r>
      </w:hyperlink>
      <w:r>
        <w:rPr>
          <w:sz w:val="20"/>
        </w:rPr>
        <w:t xml:space="preserve"> выписки о признании иностранного образования и (или) иностранной квалификации и технические </w:t>
      </w:r>
      <w:hyperlink w:history="0" r:id="rId1499" w:tooltip="Приказ Рособрнадзора от 16.05.2023 N 782 &quot;Об утверждении формы выписки о признании в Российской Федерации образования и (или) квалификации, полученных в иностранном государстве, и технических требований к ней&quot; (вместе с &quot;Техническими требованиями к выписке о признании в Российской Федерации образования и (или) квалификации, полученных в иностранном государстве&quot;) (Зарегистрировано в Минюсте России 08.08.2023 N 74674) {КонсультантПлюс}">
        <w:r>
          <w:rPr>
            <w:sz w:val="20"/>
            <w:color w:val="0000ff"/>
          </w:rPr>
          <w:t xml:space="preserve">требования</w:t>
        </w:r>
      </w:hyperlink>
      <w:r>
        <w:rPr>
          <w:sz w:val="20"/>
        </w:rPr>
        <w:t xml:space="preserve"> к ней определяются федеральным органом исполнительной власти, осуществляющим функции по контролю и надзору в сфере образования.</w:t>
      </w:r>
    </w:p>
    <w:p>
      <w:pPr>
        <w:pStyle w:val="0"/>
        <w:jc w:val="both"/>
      </w:pPr>
      <w:r>
        <w:rPr>
          <w:sz w:val="20"/>
        </w:rPr>
        <w:t xml:space="preserve">(в ред. Федеральных законов от 26.07.2019 </w:t>
      </w:r>
      <w:hyperlink w:history="0" r:id="rId1500" w:tooltip="Федеральный закон от 26.07.2019 N 232-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232-ФЗ</w:t>
        </w:r>
      </w:hyperlink>
      <w:r>
        <w:rPr>
          <w:sz w:val="20"/>
        </w:rPr>
        <w:t xml:space="preserve">, от 29.12.2022 </w:t>
      </w:r>
      <w:hyperlink w:history="0" r:id="rId1501" w:tooltip="Федеральный закон от 29.12.2022 N 631-ФЗ &quot;О внесении изменений в Федеральный закон &quot;Об образовании в Российской Федерации&quot; {КонсультантПлюс}">
        <w:r>
          <w:rPr>
            <w:sz w:val="20"/>
            <w:color w:val="0000ff"/>
          </w:rPr>
          <w:t xml:space="preserve">N 631-ФЗ</w:t>
        </w:r>
      </w:hyperlink>
      <w:r>
        <w:rPr>
          <w:sz w:val="20"/>
        </w:rPr>
        <w:t xml:space="preserve">)</w:t>
      </w:r>
    </w:p>
    <w:p>
      <w:pPr>
        <w:pStyle w:val="0"/>
        <w:spacing w:before="200" w:lineRule="auto"/>
        <w:ind w:firstLine="540"/>
        <w:jc w:val="both"/>
      </w:pPr>
      <w:r>
        <w:rPr>
          <w:sz w:val="20"/>
        </w:rPr>
        <w:t xml:space="preserve">11. Образовательные организации высшего образования, указанные в </w:t>
      </w:r>
      <w:hyperlink w:history="0" w:anchor="P403"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sz w:val="20"/>
            <w:color w:val="0000ff"/>
          </w:rPr>
          <w:t xml:space="preserve">части 10 статьи 11</w:t>
        </w:r>
      </w:hyperlink>
      <w:r>
        <w:rPr>
          <w:sz w:val="20"/>
        </w:rP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history="0" w:anchor="P2826"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r>
          <w:rPr>
            <w:sz w:val="20"/>
            <w:color w:val="0000ff"/>
          </w:rPr>
          <w:t xml:space="preserve">частью 3</w:t>
        </w:r>
      </w:hyperlink>
      <w:r>
        <w:rPr>
          <w:sz w:val="20"/>
        </w:rP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history="0" w:anchor="P2848" w:tooltip="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
        <w:r>
          <w:rPr>
            <w:sz w:val="20"/>
            <w:color w:val="0000ff"/>
          </w:rPr>
          <w:t xml:space="preserve">частью 14</w:t>
        </w:r>
      </w:hyperlink>
      <w:r>
        <w:rPr>
          <w:sz w:val="20"/>
        </w:rPr>
        <w:t xml:space="preserve"> настоящей статьи, информацию об установленном ими порядке признания иностранного образования и (или) иностранной квалификации.</w:t>
      </w:r>
    </w:p>
    <w:p>
      <w:pPr>
        <w:pStyle w:val="0"/>
        <w:spacing w:before="200" w:lineRule="auto"/>
        <w:ind w:firstLine="540"/>
        <w:jc w:val="both"/>
      </w:pPr>
      <w:r>
        <w:rPr>
          <w:sz w:val="20"/>
        </w:rPr>
        <w:t xml:space="preserve">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Лица, признанные гражданами РФ в соответствии с </w:t>
            </w:r>
            <w:hyperlink w:history="0" r:id="rId1502" w:tooltip="Федеральный конституционный закон от 21.03.2014 N 6-ФКЗ (ред. от 30.11.2024) &quot;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quot; {КонсультантПлюс}">
              <w:r>
                <w:rPr>
                  <w:sz w:val="20"/>
                  <w:color w:val="0000ff"/>
                </w:rPr>
                <w:t xml:space="preserve">ч. 1 ст. 4</w:t>
              </w:r>
            </w:hyperlink>
            <w:r>
              <w:rPr>
                <w:sz w:val="20"/>
                <w:color w:val="392c69"/>
              </w:rPr>
              <w:t xml:space="preserve"> ФКЗ от 21.03.2014 N 6-ФКЗ, не должны легализовывать документы об образовании, об ученых степенях и ученых званиях, образцы которых утверждены Кабинетом Министров Украины (ФЗ от 05.05.2014 </w:t>
            </w:r>
            <w:hyperlink w:history="0" r:id="rId1503"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N 84-ФЗ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w:history="0" r:id="rId1504" w:tooltip="Федеральный закон от 05.07.2010 N 154-ФЗ (ред. от 07.07.2025) &quot;Консульский устав Российской Федерации&quot; {КонсультантПлюс}">
        <w:r>
          <w:rPr>
            <w:sz w:val="20"/>
            <w:color w:val="0000ff"/>
          </w:rPr>
          <w:t xml:space="preserve">порядке</w:t>
        </w:r>
      </w:hyperlink>
      <w:r>
        <w:rPr>
          <w:sz w:val="20"/>
        </w:rPr>
        <w:t xml:space="preserve"> легализованы и переведены на русский язык, если иное не предусмотрено международным </w:t>
      </w:r>
      <w:hyperlink w:history="0" r:id="rId1505" w:tooltip="&quot;Конвенция, отменяющая требование легализации иностранных официальных документов&quot; (Заключена в г. Гааге 05.10.1961) (вступила в силу для России 31.05.1992) {КонсультантПлюс}">
        <w:r>
          <w:rPr>
            <w:sz w:val="20"/>
            <w:color w:val="0000ff"/>
          </w:rPr>
          <w:t xml:space="preserve">договором</w:t>
        </w:r>
      </w:hyperlink>
      <w:r>
        <w:rPr>
          <w:sz w:val="20"/>
        </w:rPr>
        <w:t xml:space="preserve"> Российской Федерации.</w:t>
      </w:r>
    </w:p>
    <w:bookmarkStart w:id="2848" w:name="P2848"/>
    <w:bookmarkEnd w:id="2848"/>
    <w:p>
      <w:pPr>
        <w:pStyle w:val="0"/>
        <w:spacing w:before="200" w:lineRule="auto"/>
        <w:ind w:firstLine="540"/>
        <w:jc w:val="both"/>
      </w:pPr>
      <w:r>
        <w:rPr>
          <w:sz w:val="20"/>
        </w:rP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w:history="0" r:id="rId1506" w:tooltip="Распоряжение Правительства РФ от 18.05.2023 N 1297-р &lt;Об уполномоченной организации, осуществляющей функции национального информационного центра по информационному обеспечению признания в Российской Федерации образования и (или) квалификации, ученых степеней и ученых званий, полученных в иностранном государстве&gt; {КонсультантПлюс}">
        <w:r>
          <w:rPr>
            <w:sz w:val="20"/>
            <w:color w:val="0000ff"/>
          </w:rPr>
          <w:t xml:space="preserve">организация</w:t>
        </w:r>
      </w:hyperlink>
      <w:r>
        <w:rPr>
          <w:sz w:val="20"/>
        </w:rPr>
        <w:t xml:space="preserve">, уполномоченная Правительством Российской Федерации.</w:t>
      </w:r>
    </w:p>
    <w:p>
      <w:pPr>
        <w:pStyle w:val="0"/>
        <w:spacing w:before="200" w:lineRule="auto"/>
        <w:ind w:firstLine="540"/>
        <w:jc w:val="both"/>
      </w:pPr>
      <w:r>
        <w:rPr>
          <w:sz w:val="20"/>
        </w:rPr>
        <w:t xml:space="preserve">15. В соответствии с международными договорами Российской Федерации и законодательством Российской Федерации национальный информационный центр:</w:t>
      </w:r>
    </w:p>
    <w:p>
      <w:pPr>
        <w:pStyle w:val="0"/>
        <w:spacing w:before="200" w:lineRule="auto"/>
        <w:ind w:firstLine="540"/>
        <w:jc w:val="both"/>
      </w:pPr>
      <w:r>
        <w:rPr>
          <w:sz w:val="20"/>
        </w:rPr>
        <w:t xml:space="preserve">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pPr>
        <w:pStyle w:val="0"/>
        <w:spacing w:before="200" w:lineRule="auto"/>
        <w:ind w:firstLine="540"/>
        <w:jc w:val="both"/>
      </w:pPr>
      <w:r>
        <w:rPr>
          <w:sz w:val="20"/>
        </w:rPr>
        <w:t xml:space="preserve">2) осуществляет размещение на своем сайте в сети "Интернет":</w:t>
      </w:r>
    </w:p>
    <w:p>
      <w:pPr>
        <w:pStyle w:val="0"/>
        <w:spacing w:before="200" w:lineRule="auto"/>
        <w:ind w:firstLine="540"/>
        <w:jc w:val="both"/>
      </w:pPr>
      <w:r>
        <w:rPr>
          <w:sz w:val="20"/>
        </w:rPr>
        <w:t xml:space="preserve">а) описания установленных в Российской Федерации видов образования, уровней образования, перечней профессий, специальностей, направлений подготовки и научных специальностей, а также присваиваемой по соответствующим профессиям, специальностям и направлениям подготовки квалификации;</w:t>
      </w:r>
    </w:p>
    <w:p>
      <w:pPr>
        <w:pStyle w:val="0"/>
        <w:jc w:val="both"/>
      </w:pPr>
      <w:r>
        <w:rPr>
          <w:sz w:val="20"/>
        </w:rPr>
        <w:t xml:space="preserve">(в ред. Федерального </w:t>
      </w:r>
      <w:hyperlink w:history="0" r:id="rId1507" w:tooltip="Федеральный закон от 30.12.2020 N 517-ФЗ (ред. от 28.04.2023) &quot;О внесении изменений в Федеральный закон &quot;Об образовании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30.12.2020 N 517-ФЗ)</w:t>
      </w:r>
    </w:p>
    <w:p>
      <w:pPr>
        <w:pStyle w:val="0"/>
        <w:spacing w:before="200" w:lineRule="auto"/>
        <w:ind w:firstLine="540"/>
        <w:jc w:val="both"/>
      </w:pPr>
      <w:r>
        <w:rPr>
          <w:sz w:val="20"/>
        </w:rPr>
        <w:t xml:space="preserve">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pPr>
        <w:pStyle w:val="0"/>
        <w:spacing w:before="200" w:lineRule="auto"/>
        <w:ind w:firstLine="540"/>
        <w:jc w:val="both"/>
      </w:pPr>
      <w:r>
        <w:rPr>
          <w:sz w:val="20"/>
        </w:rPr>
        <w:t xml:space="preserve">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pPr>
        <w:pStyle w:val="0"/>
        <w:spacing w:before="200" w:lineRule="auto"/>
        <w:ind w:firstLine="540"/>
        <w:jc w:val="both"/>
      </w:pPr>
      <w:r>
        <w:rPr>
          <w:sz w:val="20"/>
        </w:rPr>
        <w:t xml:space="preserve">г) установленного в соответствии с </w:t>
      </w:r>
      <w:hyperlink w:history="0" w:anchor="P2826" w:tooltip="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
        <w:r>
          <w:rPr>
            <w:sz w:val="20"/>
            <w:color w:val="0000ff"/>
          </w:rPr>
          <w:t xml:space="preserve">частью 3</w:t>
        </w:r>
      </w:hyperlink>
      <w:r>
        <w:rPr>
          <w:sz w:val="20"/>
        </w:rPr>
        <w:t xml:space="preserve">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pPr>
        <w:pStyle w:val="0"/>
        <w:spacing w:before="200" w:lineRule="auto"/>
        <w:ind w:firstLine="540"/>
        <w:jc w:val="both"/>
      </w:pPr>
      <w:r>
        <w:rPr>
          <w:sz w:val="20"/>
        </w:rP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history="0" w:anchor="P403" w:tooltip="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quot;федеральный университет&quot; или &quot;национальный исследовательский университет&quot;, образовательные организации высшего образования, осуществляющие образовательную деятельность на территории инновационного центра &quot;Сколково&quot; и территориях инновационных научно-технологических центров, а также федеральные государ...">
        <w:r>
          <w:rPr>
            <w:sz w:val="20"/>
            <w:color w:val="0000ff"/>
          </w:rPr>
          <w:t xml:space="preserve">части 10 статьи 11</w:t>
        </w:r>
      </w:hyperlink>
      <w:r>
        <w:rPr>
          <w:sz w:val="20"/>
        </w:rPr>
        <w:t xml:space="preserve"> настоящего Федерального закона.</w:t>
      </w:r>
    </w:p>
    <w:p>
      <w:pPr>
        <w:pStyle w:val="0"/>
        <w:ind w:firstLine="540"/>
        <w:jc w:val="both"/>
      </w:pPr>
      <w:r>
        <w:rPr>
          <w:sz w:val="20"/>
        </w:rPr>
      </w:r>
    </w:p>
    <w:p>
      <w:pPr>
        <w:pStyle w:val="2"/>
        <w:outlineLvl w:val="0"/>
        <w:jc w:val="center"/>
      </w:pPr>
      <w:r>
        <w:rPr>
          <w:sz w:val="20"/>
        </w:rPr>
        <w:t xml:space="preserve">Глава 15. ЗАКЛЮЧИТЕЛЬНЫЕ ПОЛОЖЕНИЯ</w:t>
      </w:r>
    </w:p>
    <w:p>
      <w:pPr>
        <w:pStyle w:val="0"/>
        <w:ind w:firstLine="540"/>
        <w:jc w:val="both"/>
      </w:pPr>
      <w:r>
        <w:rPr>
          <w:sz w:val="20"/>
        </w:rPr>
      </w:r>
    </w:p>
    <w:p>
      <w:pPr>
        <w:pStyle w:val="2"/>
        <w:outlineLvl w:val="1"/>
        <w:ind w:firstLine="540"/>
        <w:jc w:val="both"/>
      </w:pPr>
      <w:r>
        <w:rPr>
          <w:sz w:val="20"/>
        </w:rPr>
        <w:t xml:space="preserve">Статья 108. Заключительные положения</w:t>
      </w:r>
    </w:p>
    <w:p>
      <w:pPr>
        <w:pStyle w:val="0"/>
        <w:ind w:firstLine="540"/>
        <w:jc w:val="both"/>
      </w:pPr>
      <w:r>
        <w:rPr>
          <w:sz w:val="20"/>
        </w:rPr>
      </w:r>
    </w:p>
    <w:p>
      <w:pPr>
        <w:pStyle w:val="0"/>
        <w:ind w:firstLine="540"/>
        <w:jc w:val="both"/>
      </w:pPr>
      <w:r>
        <w:rPr>
          <w:sz w:val="20"/>
        </w:rPr>
        <w:t xml:space="preserve">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pPr>
        <w:pStyle w:val="0"/>
        <w:spacing w:before="200" w:lineRule="auto"/>
        <w:ind w:firstLine="540"/>
        <w:jc w:val="both"/>
      </w:pPr>
      <w:r>
        <w:rPr>
          <w:sz w:val="20"/>
        </w:rPr>
        <w:t xml:space="preserve">1) среднее (полное) общее образование - к среднему общему образованию;</w:t>
      </w:r>
    </w:p>
    <w:p>
      <w:pPr>
        <w:pStyle w:val="0"/>
        <w:spacing w:before="200" w:lineRule="auto"/>
        <w:ind w:firstLine="540"/>
        <w:jc w:val="both"/>
      </w:pPr>
      <w:r>
        <w:rPr>
          <w:sz w:val="20"/>
        </w:rPr>
        <w:t xml:space="preserve">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pPr>
        <w:pStyle w:val="0"/>
        <w:spacing w:before="200" w:lineRule="auto"/>
        <w:ind w:firstLine="540"/>
        <w:jc w:val="both"/>
      </w:pPr>
      <w:r>
        <w:rPr>
          <w:sz w:val="20"/>
        </w:rPr>
        <w:t xml:space="preserve">3) среднее профессиональное образование - к среднему профессиональному образованию по программам подготовки специалистов среднего звена;</w:t>
      </w:r>
    </w:p>
    <w:p>
      <w:pPr>
        <w:pStyle w:val="0"/>
        <w:spacing w:before="200" w:lineRule="auto"/>
        <w:ind w:firstLine="540"/>
        <w:jc w:val="both"/>
      </w:pPr>
      <w:r>
        <w:rPr>
          <w:sz w:val="20"/>
        </w:rPr>
        <w:t xml:space="preserve">4) высшее профессиональное образование - бакалавриат - к высшему образованию - бакалавриату;</w:t>
      </w:r>
    </w:p>
    <w:p>
      <w:pPr>
        <w:pStyle w:val="0"/>
        <w:spacing w:before="200" w:lineRule="auto"/>
        <w:ind w:firstLine="540"/>
        <w:jc w:val="both"/>
      </w:pPr>
      <w:r>
        <w:rPr>
          <w:sz w:val="20"/>
        </w:rPr>
        <w:t xml:space="preserve">5) высшее профессиональное образование - подготовка специалиста или магистратура - к высшему образованию - специалитету или магистратуре;</w:t>
      </w:r>
    </w:p>
    <w:p>
      <w:pPr>
        <w:pStyle w:val="0"/>
        <w:spacing w:before="200" w:lineRule="auto"/>
        <w:ind w:firstLine="540"/>
        <w:jc w:val="both"/>
      </w:pPr>
      <w:r>
        <w:rPr>
          <w:sz w:val="20"/>
        </w:rPr>
        <w:t xml:space="preserve">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pPr>
        <w:pStyle w:val="0"/>
        <w:spacing w:before="200" w:lineRule="auto"/>
        <w:ind w:firstLine="540"/>
        <w:jc w:val="both"/>
      </w:pPr>
      <w:r>
        <w:rPr>
          <w:sz w:val="20"/>
        </w:rPr>
        <w:t xml:space="preserve">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pPr>
        <w:pStyle w:val="0"/>
        <w:spacing w:before="200" w:lineRule="auto"/>
        <w:ind w:firstLine="540"/>
        <w:jc w:val="both"/>
      </w:pPr>
      <w:r>
        <w:rPr>
          <w:sz w:val="20"/>
        </w:rPr>
        <w:t xml:space="preserve">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bookmarkStart w:id="2872" w:name="P2872"/>
    <w:bookmarkEnd w:id="2872"/>
    <w:p>
      <w:pPr>
        <w:pStyle w:val="0"/>
        <w:spacing w:before="200" w:lineRule="auto"/>
        <w:ind w:firstLine="540"/>
        <w:jc w:val="both"/>
      </w:pPr>
      <w:r>
        <w:rPr>
          <w:sz w:val="20"/>
        </w:rPr>
        <w:t xml:space="preserve">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pPr>
        <w:pStyle w:val="0"/>
        <w:spacing w:before="200" w:lineRule="auto"/>
        <w:ind w:firstLine="540"/>
        <w:jc w:val="both"/>
      </w:pPr>
      <w:r>
        <w:rPr>
          <w:sz w:val="20"/>
        </w:rPr>
        <w:t xml:space="preserve">1) основные общеобразовательные программы дошкольного образования - образовательным программам дошкольного образования;</w:t>
      </w:r>
    </w:p>
    <w:p>
      <w:pPr>
        <w:pStyle w:val="0"/>
        <w:spacing w:before="200" w:lineRule="auto"/>
        <w:ind w:firstLine="540"/>
        <w:jc w:val="both"/>
      </w:pPr>
      <w:r>
        <w:rPr>
          <w:sz w:val="20"/>
        </w:rPr>
        <w:t xml:space="preserve">2) основные общеобразовательные программы начального общего образования - образовательным программам начального общего образования;</w:t>
      </w:r>
    </w:p>
    <w:p>
      <w:pPr>
        <w:pStyle w:val="0"/>
        <w:spacing w:before="200" w:lineRule="auto"/>
        <w:ind w:firstLine="540"/>
        <w:jc w:val="both"/>
      </w:pPr>
      <w:r>
        <w:rPr>
          <w:sz w:val="20"/>
        </w:rPr>
        <w:t xml:space="preserve">3) основные общеобразовательные программы основного общего образования - образовательным программам основного общего образования;</w:t>
      </w:r>
    </w:p>
    <w:p>
      <w:pPr>
        <w:pStyle w:val="0"/>
        <w:spacing w:before="200" w:lineRule="auto"/>
        <w:ind w:firstLine="540"/>
        <w:jc w:val="both"/>
      </w:pPr>
      <w:r>
        <w:rPr>
          <w:sz w:val="20"/>
        </w:rPr>
        <w:t xml:space="preserve">4) основные общеобразовательные программы среднего (полного) общего образования - образовательным программам среднего общего образования;</w:t>
      </w:r>
    </w:p>
    <w:p>
      <w:pPr>
        <w:pStyle w:val="0"/>
        <w:spacing w:before="200" w:lineRule="auto"/>
        <w:ind w:firstLine="540"/>
        <w:jc w:val="both"/>
      </w:pPr>
      <w:r>
        <w:rPr>
          <w:sz w:val="20"/>
        </w:rPr>
        <w:t xml:space="preserve">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pPr>
        <w:pStyle w:val="0"/>
        <w:spacing w:before="200" w:lineRule="auto"/>
        <w:ind w:firstLine="540"/>
        <w:jc w:val="both"/>
      </w:pPr>
      <w:r>
        <w:rPr>
          <w:sz w:val="20"/>
        </w:rPr>
        <w:t xml:space="preserve">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pPr>
        <w:pStyle w:val="0"/>
        <w:spacing w:before="200" w:lineRule="auto"/>
        <w:ind w:firstLine="540"/>
        <w:jc w:val="both"/>
      </w:pPr>
      <w:r>
        <w:rPr>
          <w:sz w:val="20"/>
        </w:rPr>
        <w:t xml:space="preserve">7) основные профессиональные образовательные программы высшего профессионального образования (программы бакалавриата) - программам бакалавриата;</w:t>
      </w:r>
    </w:p>
    <w:p>
      <w:pPr>
        <w:pStyle w:val="0"/>
        <w:spacing w:before="200" w:lineRule="auto"/>
        <w:ind w:firstLine="540"/>
        <w:jc w:val="both"/>
      </w:pPr>
      <w:r>
        <w:rPr>
          <w:sz w:val="20"/>
        </w:rPr>
        <w:t xml:space="preserve">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pPr>
        <w:pStyle w:val="0"/>
        <w:spacing w:before="200" w:lineRule="auto"/>
        <w:ind w:firstLine="540"/>
        <w:jc w:val="both"/>
      </w:pPr>
      <w:r>
        <w:rPr>
          <w:sz w:val="20"/>
        </w:rPr>
        <w:t xml:space="preserve">9) основные профессиональные образовательные программы высшего профессионального образования (программы магистратуры) - программам магистратуры;</w:t>
      </w:r>
    </w:p>
    <w:p>
      <w:pPr>
        <w:pStyle w:val="0"/>
        <w:spacing w:before="200" w:lineRule="auto"/>
        <w:ind w:firstLine="540"/>
        <w:jc w:val="both"/>
      </w:pPr>
      <w:r>
        <w:rPr>
          <w:sz w:val="20"/>
        </w:rPr>
        <w:t xml:space="preserve">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pPr>
        <w:pStyle w:val="0"/>
        <w:spacing w:before="200" w:lineRule="auto"/>
        <w:ind w:firstLine="540"/>
        <w:jc w:val="both"/>
      </w:pPr>
      <w:r>
        <w:rPr>
          <w:sz w:val="20"/>
        </w:rPr>
        <w:t xml:space="preserve">11) основные профессиональные образовательные программы послевузовского профессионального образования в ординатуре - программам ординатуры;</w:t>
      </w:r>
    </w:p>
    <w:p>
      <w:pPr>
        <w:pStyle w:val="0"/>
        <w:spacing w:before="200" w:lineRule="auto"/>
        <w:ind w:firstLine="540"/>
        <w:jc w:val="both"/>
      </w:pPr>
      <w:r>
        <w:rPr>
          <w:sz w:val="20"/>
        </w:rPr>
        <w:t xml:space="preserve">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pPr>
        <w:pStyle w:val="0"/>
        <w:spacing w:before="200" w:lineRule="auto"/>
        <w:ind w:firstLine="540"/>
        <w:jc w:val="both"/>
      </w:pPr>
      <w:r>
        <w:rPr>
          <w:sz w:val="20"/>
        </w:rPr>
        <w:t xml:space="preserve">13) образовательные программы профессиональной подготовки - программам профессиональной подготовки по профессиям рабочих, должностям служащих;</w:t>
      </w:r>
    </w:p>
    <w:p>
      <w:pPr>
        <w:pStyle w:val="0"/>
        <w:spacing w:before="200" w:lineRule="auto"/>
        <w:ind w:firstLine="540"/>
        <w:jc w:val="both"/>
      </w:pPr>
      <w:r>
        <w:rPr>
          <w:sz w:val="20"/>
        </w:rPr>
        <w:t xml:space="preserve">14) дополнительные общеобразовательные программы - дополнительным общеобразовательным программам;</w:t>
      </w:r>
    </w:p>
    <w:p>
      <w:pPr>
        <w:pStyle w:val="0"/>
        <w:spacing w:before="200" w:lineRule="auto"/>
        <w:ind w:firstLine="540"/>
        <w:jc w:val="both"/>
      </w:pPr>
      <w:r>
        <w:rPr>
          <w:sz w:val="20"/>
        </w:rPr>
        <w:t xml:space="preserve">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pPr>
        <w:pStyle w:val="0"/>
        <w:spacing w:before="200" w:lineRule="auto"/>
        <w:ind w:firstLine="540"/>
        <w:jc w:val="both"/>
      </w:pPr>
      <w:r>
        <w:rPr>
          <w:sz w:val="20"/>
        </w:rPr>
        <w:t xml:space="preserve">16) дополнительные профессиональные образовательные программы - дополнительным профессиональным программам.</w:t>
      </w:r>
    </w:p>
    <w:p>
      <w:pPr>
        <w:pStyle w:val="0"/>
        <w:spacing w:before="200" w:lineRule="auto"/>
        <w:ind w:firstLine="540"/>
        <w:jc w:val="both"/>
      </w:pPr>
      <w:r>
        <w:rPr>
          <w:sz w:val="20"/>
        </w:rP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history="0" w:anchor="P2872" w:tooltip="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
        <w:r>
          <w:rPr>
            <w:sz w:val="20"/>
            <w:color w:val="0000ff"/>
          </w:rPr>
          <w:t xml:space="preserve">частью 2</w:t>
        </w:r>
      </w:hyperlink>
      <w:r>
        <w:rPr>
          <w:sz w:val="20"/>
        </w:rP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pPr>
        <w:pStyle w:val="0"/>
        <w:spacing w:before="200" w:lineRule="auto"/>
        <w:ind w:firstLine="540"/>
        <w:jc w:val="both"/>
      </w:pPr>
      <w:r>
        <w:rPr>
          <w:sz w:val="20"/>
        </w:rP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w:history="0" r:id="rId1508"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законом</w:t>
        </w:r>
      </w:hyperlink>
      <w:r>
        <w:rPr>
          <w:sz w:val="20"/>
        </w:rP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pPr>
        <w:pStyle w:val="0"/>
        <w:spacing w:before="200" w:lineRule="auto"/>
        <w:ind w:firstLine="540"/>
        <w:jc w:val="both"/>
      </w:pPr>
      <w:r>
        <w:rPr>
          <w:sz w:val="20"/>
        </w:rPr>
        <w:t xml:space="preserve">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pPr>
        <w:pStyle w:val="0"/>
        <w:jc w:val="both"/>
      </w:pPr>
      <w:r>
        <w:rPr>
          <w:sz w:val="20"/>
        </w:rPr>
        <w:t xml:space="preserve">(в ред. Федерального </w:t>
      </w:r>
      <w:hyperlink w:history="0" r:id="rId1509" w:tooltip="Федеральный закон от 30.12.2015 N 458-ФЗ &quot;О внесении изменений в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30.12.2015 N 458-ФЗ)</w:t>
      </w:r>
    </w:p>
    <w:p>
      <w:pPr>
        <w:pStyle w:val="0"/>
        <w:spacing w:before="200" w:lineRule="auto"/>
        <w:ind w:firstLine="540"/>
        <w:jc w:val="both"/>
      </w:pPr>
      <w:r>
        <w:rPr>
          <w:sz w:val="20"/>
        </w:rPr>
        <w:t xml:space="preserve">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pPr>
        <w:pStyle w:val="0"/>
        <w:spacing w:before="200" w:lineRule="auto"/>
        <w:ind w:firstLine="540"/>
        <w:jc w:val="both"/>
      </w:pPr>
      <w:r>
        <w:rPr>
          <w:sz w:val="20"/>
        </w:rPr>
        <w:t xml:space="preserve">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pPr>
        <w:pStyle w:val="0"/>
        <w:spacing w:before="200" w:lineRule="auto"/>
        <w:ind w:firstLine="540"/>
        <w:jc w:val="both"/>
      </w:pPr>
      <w:r>
        <w:rPr>
          <w:sz w:val="20"/>
        </w:rPr>
        <w:t xml:space="preserve">3) образовательные учреждения высшего профессионального образования должны переименоваться в образовательные организации высшего образования;</w:t>
      </w:r>
    </w:p>
    <w:p>
      <w:pPr>
        <w:pStyle w:val="0"/>
        <w:spacing w:before="200" w:lineRule="auto"/>
        <w:ind w:firstLine="540"/>
        <w:jc w:val="both"/>
      </w:pPr>
      <w:r>
        <w:rPr>
          <w:sz w:val="20"/>
        </w:rPr>
        <w:t xml:space="preserve">4) образовательные учреждения дополнительного образования детей должны переименоваться в организации дополнительного образования;</w:t>
      </w:r>
    </w:p>
    <w:p>
      <w:pPr>
        <w:pStyle w:val="0"/>
        <w:spacing w:before="200" w:lineRule="auto"/>
        <w:ind w:firstLine="540"/>
        <w:jc w:val="both"/>
      </w:pPr>
      <w:r>
        <w:rPr>
          <w:sz w:val="20"/>
        </w:rPr>
        <w:t xml:space="preserve">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pPr>
        <w:pStyle w:val="0"/>
        <w:spacing w:before="200" w:lineRule="auto"/>
        <w:ind w:firstLine="540"/>
        <w:jc w:val="both"/>
      </w:pPr>
      <w:r>
        <w:rPr>
          <w:sz w:val="20"/>
        </w:rPr>
        <w:t xml:space="preserve">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pPr>
        <w:pStyle w:val="0"/>
        <w:spacing w:before="200" w:lineRule="auto"/>
        <w:ind w:firstLine="540"/>
        <w:jc w:val="both"/>
      </w:pPr>
      <w:r>
        <w:rPr>
          <w:sz w:val="20"/>
        </w:rPr>
        <w:t xml:space="preserve">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bookmarkStart w:id="2900" w:name="P2900"/>
    <w:bookmarkEnd w:id="2900"/>
    <w:p>
      <w:pPr>
        <w:pStyle w:val="0"/>
        <w:spacing w:before="200" w:lineRule="auto"/>
        <w:ind w:firstLine="540"/>
        <w:jc w:val="both"/>
      </w:pPr>
      <w:r>
        <w:rPr>
          <w:sz w:val="20"/>
        </w:rPr>
        <w:t xml:space="preserve">6. При переименовании образовательных организаций их тип указывается с учетом их организационно-правовой формы.</w:t>
      </w:r>
    </w:p>
    <w:p>
      <w:pPr>
        <w:pStyle w:val="0"/>
        <w:spacing w:before="200" w:lineRule="auto"/>
        <w:ind w:firstLine="540"/>
        <w:jc w:val="both"/>
      </w:pPr>
      <w:r>
        <w:rPr>
          <w:sz w:val="20"/>
        </w:rPr>
        <w:t xml:space="preserve">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предоставленных им до дня вступления в силу настоящего Федерального закона.</w:t>
      </w:r>
    </w:p>
    <w:p>
      <w:pPr>
        <w:pStyle w:val="0"/>
        <w:jc w:val="both"/>
      </w:pPr>
      <w:r>
        <w:rPr>
          <w:sz w:val="20"/>
        </w:rPr>
        <w:t xml:space="preserve">(в ред. Федерального </w:t>
      </w:r>
      <w:hyperlink w:history="0" r:id="rId151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закона</w:t>
        </w:r>
      </w:hyperlink>
      <w:r>
        <w:rPr>
          <w:sz w:val="20"/>
        </w:rPr>
        <w:t xml:space="preserve"> от 27.12.2019 N 478-ФЗ)</w:t>
      </w:r>
    </w:p>
    <w:p>
      <w:pPr>
        <w:pStyle w:val="0"/>
        <w:spacing w:before="200" w:lineRule="auto"/>
        <w:ind w:firstLine="540"/>
        <w:jc w:val="both"/>
      </w:pPr>
      <w:r>
        <w:rPr>
          <w:sz w:val="20"/>
        </w:rPr>
        <w:t xml:space="preserve">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pPr>
        <w:pStyle w:val="0"/>
        <w:spacing w:before="200" w:lineRule="auto"/>
        <w:ind w:firstLine="540"/>
        <w:jc w:val="both"/>
      </w:pPr>
      <w:r>
        <w:rPr>
          <w:sz w:val="20"/>
        </w:rPr>
        <w:t xml:space="preserve">9. В целях приведения образовательной деятельности в соответствие с настоящим Федеральным законом ранее предоставленные лицензии на осуществление образовательной деятельности и свидетельства о государственной аккредитации переоформляются до 1 января 2017 года.</w:t>
      </w:r>
    </w:p>
    <w:p>
      <w:pPr>
        <w:pStyle w:val="0"/>
        <w:jc w:val="both"/>
      </w:pPr>
      <w:r>
        <w:rPr>
          <w:sz w:val="20"/>
        </w:rPr>
        <w:t xml:space="preserve">(в ред. Федеральных законов от 13.07.2015 </w:t>
      </w:r>
      <w:hyperlink w:history="0" r:id="rId1511"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N 238-ФЗ</w:t>
        </w:r>
      </w:hyperlink>
      <w:r>
        <w:rPr>
          <w:sz w:val="20"/>
        </w:rPr>
        <w:t xml:space="preserve">, от 27.12.2019 </w:t>
      </w:r>
      <w:hyperlink w:history="0" r:id="rId1512"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0"/>
            <w:color w:val="0000ff"/>
          </w:rPr>
          <w:t xml:space="preserve">N 478-ФЗ</w:t>
        </w:r>
      </w:hyperlink>
      <w:r>
        <w:rPr>
          <w:sz w:val="20"/>
        </w:rPr>
        <w:t xml:space="preserve">)</w:t>
      </w:r>
    </w:p>
    <w:p>
      <w:pPr>
        <w:pStyle w:val="0"/>
        <w:spacing w:before="200" w:lineRule="auto"/>
        <w:ind w:firstLine="540"/>
        <w:jc w:val="both"/>
      </w:pPr>
      <w:r>
        <w:rPr>
          <w:sz w:val="20"/>
        </w:rPr>
        <w:t xml:space="preserve">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pPr>
        <w:pStyle w:val="0"/>
        <w:jc w:val="both"/>
      </w:pPr>
      <w:r>
        <w:rPr>
          <w:sz w:val="20"/>
        </w:rPr>
        <w:t xml:space="preserve">(часть 9.1 введена Федеральным </w:t>
      </w:r>
      <w:hyperlink w:history="0" r:id="rId1513" w:tooltip="Федеральный закон от 13.07.2015 N 238-ФЗ &quot;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13.07.2015 N 238-ФЗ)</w:t>
      </w:r>
    </w:p>
    <w:p>
      <w:pPr>
        <w:pStyle w:val="0"/>
        <w:spacing w:before="200" w:lineRule="auto"/>
        <w:ind w:firstLine="540"/>
        <w:jc w:val="both"/>
      </w:pPr>
      <w:r>
        <w:rPr>
          <w:sz w:val="20"/>
        </w:rPr>
        <w:t xml:space="preserve">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pPr>
        <w:pStyle w:val="0"/>
        <w:spacing w:before="200" w:lineRule="auto"/>
        <w:ind w:firstLine="540"/>
        <w:jc w:val="both"/>
      </w:pPr>
      <w:r>
        <w:rPr>
          <w:sz w:val="20"/>
        </w:rPr>
        <w:t xml:space="preserve">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pPr>
        <w:pStyle w:val="0"/>
        <w:spacing w:before="200" w:lineRule="auto"/>
        <w:ind w:firstLine="540"/>
        <w:jc w:val="both"/>
      </w:pPr>
      <w:r>
        <w:rPr>
          <w:sz w:val="20"/>
        </w:rPr>
        <w:t xml:space="preserve">12. Положения </w:t>
      </w:r>
      <w:hyperlink w:history="0" w:anchor="P2256" w:tooltip="3. Утратил силу с 1 августа 2020 года. - Федеральный закон от 18.03.2020 N 53-ФЗ.">
        <w:r>
          <w:rPr>
            <w:sz w:val="20"/>
            <w:color w:val="0000ff"/>
          </w:rPr>
          <w:t xml:space="preserve">части 3 статьи 88</w:t>
        </w:r>
      </w:hyperlink>
      <w:r>
        <w:rPr>
          <w:sz w:val="20"/>
        </w:rP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pPr>
        <w:pStyle w:val="0"/>
        <w:spacing w:before="200" w:lineRule="auto"/>
        <w:ind w:firstLine="540"/>
        <w:jc w:val="both"/>
      </w:pPr>
      <w:r>
        <w:rPr>
          <w:sz w:val="20"/>
        </w:rPr>
        <w:t xml:space="preserve">13. До 1 января 2014 года:</w:t>
      </w:r>
    </w:p>
    <w:bookmarkStart w:id="2912" w:name="P2912"/>
    <w:bookmarkEnd w:id="2912"/>
    <w:p>
      <w:pPr>
        <w:pStyle w:val="0"/>
        <w:spacing w:before="200" w:lineRule="auto"/>
        <w:ind w:firstLine="540"/>
        <w:jc w:val="both"/>
      </w:pPr>
      <w:r>
        <w:rPr>
          <w:sz w:val="20"/>
        </w:rPr>
        <w:t xml:space="preserve">1) органы государственной власти субъекта Российской Федерации в сфере образования осуществляют:</w:t>
      </w:r>
    </w:p>
    <w:p>
      <w:pPr>
        <w:pStyle w:val="0"/>
        <w:spacing w:before="200" w:lineRule="auto"/>
        <w:ind w:firstLine="540"/>
        <w:jc w:val="both"/>
      </w:pPr>
      <w:r>
        <w:rPr>
          <w:sz w:val="20"/>
        </w:rPr>
        <w:t xml:space="preserve">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pPr>
        <w:pStyle w:val="0"/>
        <w:spacing w:before="200" w:lineRule="auto"/>
        <w:ind w:firstLine="540"/>
        <w:jc w:val="both"/>
      </w:pPr>
      <w:r>
        <w:rPr>
          <w:sz w:val="20"/>
        </w:rPr>
        <w:t xml:space="preserve">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pPr>
        <w:pStyle w:val="0"/>
        <w:spacing w:before="200" w:lineRule="auto"/>
        <w:ind w:firstLine="540"/>
        <w:jc w:val="both"/>
      </w:pPr>
      <w:r>
        <w:rPr>
          <w:sz w:val="20"/>
        </w:rPr>
        <w:t xml:space="preserve">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pPr>
        <w:pStyle w:val="0"/>
        <w:spacing w:before="200" w:lineRule="auto"/>
        <w:ind w:firstLine="540"/>
        <w:jc w:val="both"/>
      </w:pPr>
      <w:r>
        <w:rPr>
          <w:sz w:val="20"/>
        </w:rP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history="0" w:anchor="P2912" w:tooltip="1) органы государственной власти субъекта Российской Федерации в сфере образования осуществляют:">
        <w:r>
          <w:rPr>
            <w:sz w:val="20"/>
            <w:color w:val="0000ff"/>
          </w:rPr>
          <w:t xml:space="preserve">пункте 1</w:t>
        </w:r>
      </w:hyperlink>
      <w:r>
        <w:rPr>
          <w:sz w:val="20"/>
        </w:rPr>
        <w:t xml:space="preserve"> настоящей части и отнесенных к полномочиям органов государственной власти субъектов Российской Федерации;</w:t>
      </w:r>
    </w:p>
    <w:p>
      <w:pPr>
        <w:pStyle w:val="0"/>
        <w:spacing w:before="200" w:lineRule="auto"/>
        <w:ind w:firstLine="540"/>
        <w:jc w:val="both"/>
      </w:pPr>
      <w:r>
        <w:rPr>
          <w:sz w:val="20"/>
        </w:rPr>
        <w:t xml:space="preserve">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pPr>
        <w:pStyle w:val="0"/>
        <w:spacing w:before="200" w:lineRule="auto"/>
        <w:ind w:firstLine="540"/>
        <w:jc w:val="both"/>
      </w:pPr>
      <w:r>
        <w:rPr>
          <w:sz w:val="20"/>
        </w:rPr>
        <w:t xml:space="preserve">14. Утратил силу. - Федеральный </w:t>
      </w:r>
      <w:hyperlink w:history="0" r:id="rId1514" w:tooltip="Федеральный закон от 17.02.2021 N 10-ФЗ &quot;О внесении изменений в статьи 71 и 108 Федерального закона &quot;Об образовании в Российской Федерации&quot; и статью 6 Федерального закона &quot;О дополнительных гарантиях по социальной поддержке детей-сирот и детей, оставшихся без попечения родителей&quot; {КонсультантПлюс}">
        <w:r>
          <w:rPr>
            <w:sz w:val="20"/>
            <w:color w:val="0000ff"/>
          </w:rPr>
          <w:t xml:space="preserve">закон</w:t>
        </w:r>
      </w:hyperlink>
      <w:r>
        <w:rPr>
          <w:sz w:val="20"/>
        </w:rPr>
        <w:t xml:space="preserve"> от 17.02.2021 N 10-ФЗ.</w:t>
      </w:r>
    </w:p>
    <w:bookmarkStart w:id="2919" w:name="P2919"/>
    <w:bookmarkEnd w:id="2919"/>
    <w:p>
      <w:pPr>
        <w:pStyle w:val="0"/>
        <w:spacing w:before="200" w:lineRule="auto"/>
        <w:ind w:firstLine="540"/>
        <w:jc w:val="both"/>
      </w:pPr>
      <w:r>
        <w:rPr>
          <w:sz w:val="20"/>
        </w:rPr>
        <w:t xml:space="preserve">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pPr>
        <w:pStyle w:val="0"/>
        <w:jc w:val="both"/>
      </w:pPr>
      <w:r>
        <w:rPr>
          <w:sz w:val="20"/>
        </w:rPr>
        <w:t xml:space="preserve">(часть 15 введена Федеральным </w:t>
      </w:r>
      <w:hyperlink w:history="0" r:id="rId1515" w:tooltip="Федеральный закон от 03.02.2014 N 11-ФЗ &quot;О внесении изменений в статью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03.02.2014 N 11-ФЗ)</w:t>
      </w:r>
    </w:p>
    <w:p>
      <w:pPr>
        <w:pStyle w:val="0"/>
        <w:spacing w:before="200" w:lineRule="auto"/>
        <w:ind w:firstLine="540"/>
        <w:jc w:val="both"/>
      </w:pPr>
      <w:r>
        <w:rPr>
          <w:sz w:val="20"/>
        </w:rP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w:history="0" r:id="rId1516"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pPr>
        <w:pStyle w:val="0"/>
        <w:jc w:val="both"/>
      </w:pPr>
      <w:r>
        <w:rPr>
          <w:sz w:val="20"/>
        </w:rPr>
        <w:t xml:space="preserve">(часть 16 введена Федеральным </w:t>
      </w:r>
      <w:hyperlink w:history="0" r:id="rId1517" w:tooltip="Федеральный закон от 05.05.2014 N 84-ФЗ (ред. от 26.07.2019) &quot;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05.05.2014 N 84-ФЗ)</w:t>
      </w:r>
    </w:p>
    <w:p>
      <w:pPr>
        <w:pStyle w:val="0"/>
        <w:spacing w:before="200" w:lineRule="auto"/>
        <w:ind w:firstLine="540"/>
        <w:jc w:val="both"/>
      </w:pPr>
      <w:r>
        <w:rPr>
          <w:sz w:val="20"/>
        </w:rPr>
        <w:t xml:space="preserve">16.1. Особенности правового регулирования отношений в сфере образования со дня образования в составе Российской Федерации новых субъектов - Донецкой Народной Республики, Луганской Народной Республики, Запорожской области, Херсонской области устанавливаются Федеральным </w:t>
      </w:r>
      <w:hyperlink w:history="0" r:id="rId1518"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pPr>
        <w:pStyle w:val="0"/>
        <w:jc w:val="both"/>
      </w:pPr>
      <w:r>
        <w:rPr>
          <w:sz w:val="20"/>
        </w:rPr>
        <w:t xml:space="preserve">(часть 16.1 введена Федеральным </w:t>
      </w:r>
      <w:hyperlink w:history="0" r:id="rId1519" w:tooltip="Федеральный закон от 17.02.2023 N 19-ФЗ &quot;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17.02.2023 N 19-ФЗ)</w:t>
      </w:r>
    </w:p>
    <w:p>
      <w:pPr>
        <w:pStyle w:val="0"/>
        <w:spacing w:before="200" w:lineRule="auto"/>
        <w:ind w:firstLine="540"/>
        <w:jc w:val="both"/>
      </w:pPr>
      <w:r>
        <w:rPr>
          <w:sz w:val="20"/>
        </w:rPr>
        <w:t xml:space="preserve">17.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pPr>
        <w:pStyle w:val="0"/>
        <w:spacing w:before="200" w:lineRule="auto"/>
        <w:ind w:firstLine="540"/>
        <w:jc w:val="both"/>
      </w:pPr>
      <w:r>
        <w:rPr>
          <w:sz w:val="20"/>
        </w:rPr>
        <w:t xml:space="preserve">1) реализация образовательных программ, а также проведение государственной итоговой аттестации, завершающей освоение основных профессиональных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образовательных стандартах или в </w:t>
      </w:r>
      <w:hyperlink w:history="0" r:id="rId1520" w:tooltip="Приказ Минпросвещения России от 13.12.2023 N 932 &quot;Об утверждении перечня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quot; (Зарегистрировано в Минюсте России 23.01.2024 N 76946) {КонсультантПлюс}">
        <w:r>
          <w:rPr>
            <w:sz w:val="20"/>
            <w:color w:val="0000ff"/>
          </w:rPr>
          <w:t xml:space="preserve">перечне</w:t>
        </w:r>
      </w:hyperlink>
      <w:r>
        <w:rPr>
          <w:sz w:val="20"/>
        </w:rPr>
        <w:t xml:space="preserve"> профессий, направлений подготовки, специальностей, реализация образовательных программ по которым не допускается с применением исключительно дистанционных образовательных технологий,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w:t>
      </w:r>
    </w:p>
    <w:p>
      <w:pPr>
        <w:pStyle w:val="0"/>
        <w:spacing w:before="200" w:lineRule="auto"/>
        <w:ind w:firstLine="540"/>
        <w:jc w:val="both"/>
      </w:pPr>
      <w:r>
        <w:rPr>
          <w:sz w:val="20"/>
        </w:rPr>
        <w:t xml:space="preserve">2) копии документов об образовании и (или) о квалификации, документов об обучении, выданные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образованию и (или) профессиональной деятельности наряду с документами об образовании и (или) о квалификации, документами об обучении, выданными на бумажном носителе.</w:t>
      </w:r>
    </w:p>
    <w:p>
      <w:pPr>
        <w:pStyle w:val="0"/>
        <w:jc w:val="both"/>
      </w:pPr>
      <w:r>
        <w:rPr>
          <w:sz w:val="20"/>
        </w:rPr>
        <w:t xml:space="preserve">(часть 17 введена Федеральным </w:t>
      </w:r>
      <w:hyperlink w:history="0" r:id="rId1521" w:tooltip="Федеральный закон от 08.06.2020 N 164-ФЗ &quot;О внесении изменений в статьи 71.1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08.06.2020 N 164-ФЗ)</w:t>
      </w:r>
    </w:p>
    <w:p>
      <w:pPr>
        <w:pStyle w:val="0"/>
        <w:spacing w:before="200" w:lineRule="auto"/>
        <w:ind w:firstLine="540"/>
        <w:jc w:val="both"/>
      </w:pPr>
      <w:r>
        <w:rPr>
          <w:sz w:val="20"/>
        </w:rPr>
        <w:t xml:space="preserve">18. На педагогических работников, принятых на работу до дня вступления в силу настоящего Федерального закона, подлежащих аттестации и признанных аттестационной комиссией соответствующими занимаемой должности, не распространяется требование </w:t>
      </w:r>
      <w:hyperlink w:history="0" w:anchor="P1191" w:tooltip="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настоящим Федеральным законом.">
        <w:r>
          <w:rPr>
            <w:sz w:val="20"/>
            <w:color w:val="0000ff"/>
          </w:rPr>
          <w:t xml:space="preserve">части 1 статьи 46</w:t>
        </w:r>
      </w:hyperlink>
      <w:r>
        <w:rPr>
          <w:sz w:val="20"/>
        </w:rPr>
        <w:t xml:space="preserve"> настоящего Федерального закона о наличии среднего профессионального образования или высшего образования.</w:t>
      </w:r>
    </w:p>
    <w:p>
      <w:pPr>
        <w:pStyle w:val="0"/>
        <w:jc w:val="both"/>
      </w:pPr>
      <w:r>
        <w:rPr>
          <w:sz w:val="20"/>
        </w:rPr>
        <w:t xml:space="preserve">(часть 18 введена Федеральным </w:t>
      </w:r>
      <w:hyperlink w:history="0" r:id="rId1522" w:tooltip="Федеральный закон от 08.06.2020 N 165-ФЗ &quot;О внесении изменений в статьи 46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08.06.2020 N 165-ФЗ)</w:t>
      </w:r>
    </w:p>
    <w:p>
      <w:pPr>
        <w:pStyle w:val="0"/>
        <w:spacing w:before="200" w:lineRule="auto"/>
        <w:ind w:firstLine="540"/>
        <w:jc w:val="both"/>
      </w:pPr>
      <w:r>
        <w:rPr>
          <w:sz w:val="20"/>
        </w:rPr>
        <w:t xml:space="preserve">19. При установлении, изменении или признании утратившим силу порядка приема на обучение по образовательным программам высшего образования, предусмотренного </w:t>
      </w:r>
      <w:hyperlink w:history="0" w:anchor="P1397" w:tooltip="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перечень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
        <w:r>
          <w:rPr>
            <w:sz w:val="20"/>
            <w:color w:val="0000ff"/>
          </w:rPr>
          <w:t xml:space="preserve">частью 8 статьи 55</w:t>
        </w:r>
      </w:hyperlink>
      <w:r>
        <w:rPr>
          <w:sz w:val="20"/>
        </w:rPr>
        <w:t xml:space="preserve"> настоящего Федерального закона, не применяются положения </w:t>
      </w:r>
      <w:hyperlink w:history="0" r:id="rId1523"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sz w:val="20"/>
            <w:color w:val="0000ff"/>
          </w:rPr>
          <w:t xml:space="preserve">части 1 статьи 3</w:t>
        </w:r>
      </w:hyperlink>
      <w:r>
        <w:rPr>
          <w:sz w:val="20"/>
        </w:rPr>
        <w:t xml:space="preserve"> Федерального закона от 31 июля 2020 года N 247-ФЗ "Об обязательных требованиях в Российской Федерации".</w:t>
      </w:r>
    </w:p>
    <w:p>
      <w:pPr>
        <w:pStyle w:val="0"/>
        <w:jc w:val="both"/>
      </w:pPr>
      <w:r>
        <w:rPr>
          <w:sz w:val="20"/>
        </w:rPr>
        <w:t xml:space="preserve">(часть 19 введена Федеральным </w:t>
      </w:r>
      <w:hyperlink w:history="0" r:id="rId1524" w:tooltip="Федеральный закон от 17.02.2023 N 26-ФЗ &quot;О внесении изменений в статьи 13 и 108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17.02.2023 N 26-ФЗ)</w:t>
      </w:r>
    </w:p>
    <w:bookmarkStart w:id="2933" w:name="P2933"/>
    <w:bookmarkEnd w:id="2933"/>
    <w:p>
      <w:pPr>
        <w:pStyle w:val="0"/>
        <w:spacing w:before="200" w:lineRule="auto"/>
        <w:ind w:firstLine="540"/>
        <w:jc w:val="both"/>
      </w:pPr>
      <w:r>
        <w:rPr>
          <w:sz w:val="20"/>
        </w:rPr>
        <w:t xml:space="preserve">20. Для лиц, указанных в </w:t>
      </w:r>
      <w:hyperlink w:history="0" w:anchor="P1741" w:tooltip="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quot;Об обороне&quo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
        <w:r>
          <w:rPr>
            <w:sz w:val="20"/>
            <w:color w:val="0000ff"/>
          </w:rPr>
          <w:t xml:space="preserve">пунктах 2</w:t>
        </w:r>
      </w:hyperlink>
      <w:r>
        <w:rPr>
          <w:sz w:val="20"/>
        </w:rPr>
        <w:t xml:space="preserve"> - </w:t>
      </w:r>
      <w:hyperlink w:history="0" w:anchor="P1744" w:tooltip="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w:r>
          <w:rPr>
            <w:sz w:val="20"/>
            <w:color w:val="0000ff"/>
          </w:rPr>
          <w:t xml:space="preserve">4 части 5.1 статьи 71</w:t>
        </w:r>
      </w:hyperlink>
      <w:r>
        <w:rPr>
          <w:sz w:val="20"/>
        </w:rPr>
        <w:t xml:space="preserve"> настоящего Федерального закона, течение срока действия результатов единого государственного экзамена при приеме на обучение по программам бакалавриата и программам специалитета, предусмотренного </w:t>
      </w:r>
      <w:hyperlink w:history="0" w:anchor="P1696" w:tooltip="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
        <w:r>
          <w:rPr>
            <w:sz w:val="20"/>
            <w:color w:val="0000ff"/>
          </w:rPr>
          <w:t xml:space="preserve">частью 2 статьи 70</w:t>
        </w:r>
      </w:hyperlink>
      <w:r>
        <w:rPr>
          <w:sz w:val="20"/>
        </w:rPr>
        <w:t xml:space="preserve"> настоящего Федерального закона, а также сроков действия результатов олимпиад, предусмотренных </w:t>
      </w:r>
      <w:hyperlink w:history="0" w:anchor="P1729" w:tooltip="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члены сборных команд иностранного государства - победители и призеры междунаро...">
        <w:r>
          <w:rPr>
            <w:sz w:val="20"/>
            <w:color w:val="0000ff"/>
          </w:rPr>
          <w:t xml:space="preserve">пунктом 1 части 4</w:t>
        </w:r>
      </w:hyperlink>
      <w:r>
        <w:rPr>
          <w:sz w:val="20"/>
        </w:rPr>
        <w:t xml:space="preserve"> и </w:t>
      </w:r>
      <w:hyperlink w:history="0" w:anchor="P1791" w:tooltip="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
        <w:r>
          <w:rPr>
            <w:sz w:val="20"/>
            <w:color w:val="0000ff"/>
          </w:rPr>
          <w:t xml:space="preserve">абзацем первым части 12 статьи 71</w:t>
        </w:r>
      </w:hyperlink>
      <w:r>
        <w:rPr>
          <w:sz w:val="20"/>
        </w:rPr>
        <w:t xml:space="preserve"> настоящего Федерального закона, приостанавливается на срок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pPr>
        <w:pStyle w:val="0"/>
        <w:jc w:val="both"/>
      </w:pPr>
      <w:r>
        <w:rPr>
          <w:sz w:val="20"/>
        </w:rPr>
        <w:t xml:space="preserve">(часть 20 в ред. Федерального </w:t>
      </w:r>
      <w:hyperlink w:history="0" r:id="rId1525" w:tooltip="Федеральный закон от 15.10.2025 N 377-ФЗ &quot;О внесении изменения в статью 108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15.10.2025 N 377-ФЗ)</w:t>
      </w:r>
    </w:p>
    <w:p>
      <w:pPr>
        <w:pStyle w:val="0"/>
        <w:ind w:firstLine="540"/>
        <w:jc w:val="both"/>
      </w:pPr>
      <w:r>
        <w:rPr>
          <w:sz w:val="20"/>
        </w:rPr>
      </w:r>
    </w:p>
    <w:p>
      <w:pPr>
        <w:pStyle w:val="2"/>
        <w:outlineLvl w:val="1"/>
        <w:ind w:firstLine="540"/>
        <w:jc w:val="both"/>
      </w:pPr>
      <w:r>
        <w:rPr>
          <w:sz w:val="20"/>
        </w:rPr>
        <w:t xml:space="preserve">Статья 109. Признание не действующими на территории Российской Федерации отдельных законодательных актов Союза ССР</w:t>
      </w:r>
    </w:p>
    <w:p>
      <w:pPr>
        <w:pStyle w:val="0"/>
        <w:ind w:firstLine="540"/>
        <w:jc w:val="both"/>
      </w:pPr>
      <w:r>
        <w:rPr>
          <w:sz w:val="20"/>
        </w:rPr>
      </w:r>
    </w:p>
    <w:p>
      <w:pPr>
        <w:pStyle w:val="0"/>
        <w:ind w:firstLine="540"/>
        <w:jc w:val="both"/>
      </w:pPr>
      <w:r>
        <w:rPr>
          <w:sz w:val="20"/>
        </w:rPr>
        <w:t xml:space="preserve">Признать не действующими на территории Российской Федерации:</w:t>
      </w:r>
    </w:p>
    <w:p>
      <w:pPr>
        <w:pStyle w:val="0"/>
        <w:spacing w:before="200" w:lineRule="auto"/>
        <w:ind w:firstLine="540"/>
        <w:jc w:val="both"/>
      </w:pPr>
      <w:r>
        <w:rPr>
          <w:sz w:val="20"/>
        </w:rPr>
        <w:t xml:space="preserve">1) </w:t>
      </w:r>
      <w:hyperlink w:history="0" r:id="rId1526" w:tooltip="Ссылка на КонсультантПлюс">
        <w:r>
          <w:rPr>
            <w:sz w:val="20"/>
            <w:color w:val="0000ff"/>
          </w:rPr>
          <w:t xml:space="preserve">Закон</w:t>
        </w:r>
      </w:hyperlink>
      <w:r>
        <w:rPr>
          <w:sz w:val="20"/>
        </w:rP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pPr>
        <w:pStyle w:val="0"/>
        <w:spacing w:before="200" w:lineRule="auto"/>
        <w:ind w:firstLine="540"/>
        <w:jc w:val="both"/>
      </w:pPr>
      <w:r>
        <w:rPr>
          <w:sz w:val="20"/>
        </w:rPr>
        <w:t xml:space="preserve">2) </w:t>
      </w:r>
      <w:hyperlink w:history="0" r:id="rId1527" w:tooltip="Ссылка на КонсультантПлюс">
        <w:r>
          <w:rPr>
            <w:sz w:val="20"/>
            <w:color w:val="0000ff"/>
          </w:rPr>
          <w:t xml:space="preserve">Указ</w:t>
        </w:r>
      </w:hyperlink>
      <w:r>
        <w:rPr>
          <w:sz w:val="20"/>
        </w:rP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pPr>
        <w:pStyle w:val="0"/>
        <w:spacing w:before="200" w:lineRule="auto"/>
        <w:ind w:firstLine="540"/>
        <w:jc w:val="both"/>
      </w:pPr>
      <w:r>
        <w:rPr>
          <w:sz w:val="20"/>
        </w:rPr>
        <w:t xml:space="preserve">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pPr>
        <w:pStyle w:val="0"/>
        <w:spacing w:before="200" w:lineRule="auto"/>
        <w:ind w:firstLine="540"/>
        <w:jc w:val="both"/>
      </w:pPr>
      <w:r>
        <w:rPr>
          <w:sz w:val="20"/>
        </w:rPr>
        <w:t xml:space="preserve">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pPr>
        <w:pStyle w:val="0"/>
        <w:spacing w:before="200" w:lineRule="auto"/>
        <w:ind w:firstLine="540"/>
        <w:jc w:val="both"/>
      </w:pPr>
      <w:r>
        <w:rPr>
          <w:sz w:val="20"/>
        </w:rPr>
        <w:t xml:space="preserve">5) </w:t>
      </w:r>
      <w:hyperlink w:history="0" r:id="rId1528" w:tooltip="Ссылка на КонсультантПлюс">
        <w:r>
          <w:rPr>
            <w:sz w:val="20"/>
            <w:color w:val="0000ff"/>
          </w:rPr>
          <w:t xml:space="preserve">Постановление</w:t>
        </w:r>
      </w:hyperlink>
      <w:r>
        <w:rPr>
          <w:sz w:val="20"/>
        </w:rPr>
        <w:t xml:space="preserve"> Верховного Совета СССР от 12 апреля 1984 года N 13-11 "Об Основных направлениях реформы общеобразовательной и профессиональной школы" (Ведомости Верховного Совета СССР, 1984, N 16, ст. 237);</w:t>
      </w:r>
    </w:p>
    <w:p>
      <w:pPr>
        <w:pStyle w:val="0"/>
        <w:spacing w:before="200" w:lineRule="auto"/>
        <w:ind w:firstLine="540"/>
        <w:jc w:val="both"/>
      </w:pPr>
      <w:r>
        <w:rPr>
          <w:sz w:val="20"/>
        </w:rPr>
        <w:t xml:space="preserve">6) </w:t>
      </w:r>
      <w:hyperlink w:history="0" r:id="rId1529" w:tooltip="Ссылка на КонсультантПлюс">
        <w:r>
          <w:rPr>
            <w:sz w:val="20"/>
            <w:color w:val="0000ff"/>
          </w:rPr>
          <w:t xml:space="preserve">Закон</w:t>
        </w:r>
      </w:hyperlink>
      <w:r>
        <w:rPr>
          <w:sz w:val="20"/>
        </w:rPr>
        <w:t xml:space="preserve">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pPr>
        <w:pStyle w:val="0"/>
        <w:spacing w:before="200" w:lineRule="auto"/>
        <w:ind w:firstLine="540"/>
        <w:jc w:val="both"/>
      </w:pPr>
      <w:r>
        <w:rPr>
          <w:sz w:val="20"/>
        </w:rPr>
        <w:t xml:space="preserve">7) </w:t>
      </w:r>
      <w:hyperlink w:history="0" r:id="rId1530" w:tooltip="Ссылка на КонсультантПлюс">
        <w:r>
          <w:rPr>
            <w:sz w:val="20"/>
            <w:color w:val="0000ff"/>
          </w:rPr>
          <w:t xml:space="preserve">Закон</w:t>
        </w:r>
      </w:hyperlink>
      <w:r>
        <w:rPr>
          <w:sz w:val="20"/>
        </w:rP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pPr>
        <w:pStyle w:val="0"/>
        <w:spacing w:before="200" w:lineRule="auto"/>
        <w:ind w:firstLine="540"/>
        <w:jc w:val="both"/>
      </w:pPr>
      <w:r>
        <w:rPr>
          <w:sz w:val="20"/>
        </w:rPr>
        <w:t xml:space="preserve">8) </w:t>
      </w:r>
      <w:hyperlink w:history="0" r:id="rId1531" w:tooltip="Ссылка на КонсультантПлюс">
        <w:r>
          <w:rPr>
            <w:sz w:val="20"/>
            <w:color w:val="0000ff"/>
          </w:rPr>
          <w:t xml:space="preserve">Постановление</w:t>
        </w:r>
      </w:hyperlink>
      <w:r>
        <w:rPr>
          <w:sz w:val="20"/>
        </w:rP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pPr>
        <w:pStyle w:val="0"/>
        <w:spacing w:before="200" w:lineRule="auto"/>
        <w:ind w:firstLine="540"/>
        <w:jc w:val="both"/>
      </w:pPr>
      <w:r>
        <w:rPr>
          <w:sz w:val="20"/>
        </w:rPr>
        <w:t xml:space="preserve">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pPr>
        <w:pStyle w:val="0"/>
        <w:spacing w:before="200" w:lineRule="auto"/>
        <w:ind w:firstLine="540"/>
        <w:jc w:val="both"/>
      </w:pPr>
      <w:r>
        <w:rPr>
          <w:sz w:val="20"/>
        </w:rPr>
        <w:t xml:space="preserve">10) </w:t>
      </w:r>
      <w:hyperlink w:history="0" r:id="rId1532" w:tooltip="Ссылка на КонсультантПлюс">
        <w:r>
          <w:rPr>
            <w:sz w:val="20"/>
            <w:color w:val="0000ff"/>
          </w:rPr>
          <w:t xml:space="preserve">Закон</w:t>
        </w:r>
      </w:hyperlink>
      <w:r>
        <w:rPr>
          <w:sz w:val="20"/>
        </w:rP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pPr>
        <w:pStyle w:val="0"/>
        <w:spacing w:before="200" w:lineRule="auto"/>
        <w:ind w:firstLine="540"/>
        <w:jc w:val="both"/>
      </w:pPr>
      <w:r>
        <w:rPr>
          <w:sz w:val="20"/>
        </w:rPr>
        <w:t xml:space="preserve">11) </w:t>
      </w:r>
      <w:hyperlink w:history="0" r:id="rId1533" w:tooltip="Ссылка на КонсультантПлюс">
        <w:r>
          <w:rPr>
            <w:sz w:val="20"/>
            <w:color w:val="0000ff"/>
          </w:rPr>
          <w:t xml:space="preserve">Постановление</w:t>
        </w:r>
      </w:hyperlink>
      <w:r>
        <w:rPr>
          <w:sz w:val="20"/>
        </w:rP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pPr>
        <w:pStyle w:val="0"/>
        <w:ind w:firstLine="540"/>
        <w:jc w:val="both"/>
      </w:pPr>
      <w:r>
        <w:rPr>
          <w:sz w:val="20"/>
        </w:rPr>
      </w:r>
    </w:p>
    <w:p>
      <w:pPr>
        <w:pStyle w:val="2"/>
        <w:outlineLvl w:val="1"/>
        <w:ind w:firstLine="540"/>
        <w:jc w:val="both"/>
      </w:pPr>
      <w:r>
        <w:rPr>
          <w:sz w:val="20"/>
        </w:rPr>
        <w:t xml:space="preserve">Статья 110. Признание утратившими силу отдельных законодательных актов (положений законодательных актов) РСФСР и Российской Федерации</w:t>
      </w:r>
    </w:p>
    <w:p>
      <w:pPr>
        <w:pStyle w:val="0"/>
        <w:ind w:firstLine="540"/>
        <w:jc w:val="both"/>
      </w:pPr>
      <w:r>
        <w:rPr>
          <w:sz w:val="20"/>
        </w:rPr>
      </w:r>
    </w:p>
    <w:p>
      <w:pPr>
        <w:pStyle w:val="0"/>
        <w:ind w:firstLine="540"/>
        <w:jc w:val="both"/>
      </w:pPr>
      <w:r>
        <w:rPr>
          <w:sz w:val="20"/>
        </w:rPr>
        <w:t xml:space="preserve">Признать утратившими силу:</w:t>
      </w:r>
    </w:p>
    <w:p>
      <w:pPr>
        <w:pStyle w:val="0"/>
        <w:spacing w:before="200" w:lineRule="auto"/>
        <w:ind w:firstLine="540"/>
        <w:jc w:val="both"/>
      </w:pPr>
      <w:r>
        <w:rPr>
          <w:sz w:val="20"/>
        </w:rPr>
        <w:t xml:space="preserve">1) </w:t>
      </w:r>
      <w:hyperlink w:history="0" r:id="rId1534" w:tooltip="Ссылка на КонсультантПлюс">
        <w:r>
          <w:rPr>
            <w:sz w:val="20"/>
            <w:color w:val="0000ff"/>
          </w:rPr>
          <w:t xml:space="preserve">Закон</w:t>
        </w:r>
      </w:hyperlink>
      <w:r>
        <w:rPr>
          <w:sz w:val="20"/>
        </w:rPr>
        <w:t xml:space="preserve"> РСФСР от 2 августа 1974 года "О народном образовании" (Ведомости Верховного Совета РСФСР, 1974, N 32, ст. 850);</w:t>
      </w:r>
    </w:p>
    <w:p>
      <w:pPr>
        <w:pStyle w:val="0"/>
        <w:spacing w:before="200" w:lineRule="auto"/>
        <w:ind w:firstLine="540"/>
        <w:jc w:val="both"/>
      </w:pPr>
      <w:r>
        <w:rPr>
          <w:sz w:val="20"/>
        </w:rPr>
        <w:t xml:space="preserve">2) </w:t>
      </w:r>
      <w:hyperlink w:history="0" r:id="rId1535" w:tooltip="Ссылка на КонсультантПлюс">
        <w:r>
          <w:rPr>
            <w:sz w:val="20"/>
            <w:color w:val="0000ff"/>
          </w:rPr>
          <w:t xml:space="preserve">Постановление</w:t>
        </w:r>
      </w:hyperlink>
      <w:r>
        <w:rPr>
          <w:sz w:val="20"/>
        </w:rP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pPr>
        <w:pStyle w:val="0"/>
        <w:spacing w:before="200" w:lineRule="auto"/>
        <w:ind w:firstLine="540"/>
        <w:jc w:val="both"/>
      </w:pPr>
      <w:r>
        <w:rPr>
          <w:sz w:val="20"/>
        </w:rPr>
        <w:t xml:space="preserve">3) </w:t>
      </w:r>
      <w:hyperlink w:history="0" r:id="rId1536" w:tooltip="Ссылка на КонсультантПлюс">
        <w:r>
          <w:rPr>
            <w:sz w:val="20"/>
            <w:color w:val="0000ff"/>
          </w:rPr>
          <w:t xml:space="preserve">Указ</w:t>
        </w:r>
      </w:hyperlink>
      <w:r>
        <w:rPr>
          <w:sz w:val="20"/>
        </w:rP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pPr>
        <w:pStyle w:val="0"/>
        <w:spacing w:before="200" w:lineRule="auto"/>
        <w:ind w:firstLine="540"/>
        <w:jc w:val="both"/>
      </w:pPr>
      <w:r>
        <w:rPr>
          <w:sz w:val="20"/>
        </w:rPr>
        <w:t xml:space="preserve">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pPr>
        <w:pStyle w:val="0"/>
        <w:spacing w:before="200" w:lineRule="auto"/>
        <w:ind w:firstLine="540"/>
        <w:jc w:val="both"/>
      </w:pPr>
      <w:r>
        <w:rPr>
          <w:sz w:val="20"/>
        </w:rPr>
        <w:t xml:space="preserve">5) </w:t>
      </w:r>
      <w:hyperlink w:history="0" r:id="rId1537" w:tooltip="Ссылка на КонсультантПлюс">
        <w:r>
          <w:rPr>
            <w:sz w:val="20"/>
            <w:color w:val="0000ff"/>
          </w:rPr>
          <w:t xml:space="preserve">Закон</w:t>
        </w:r>
      </w:hyperlink>
      <w:r>
        <w:rPr>
          <w:sz w:val="20"/>
        </w:rPr>
        <w:t xml:space="preserve"> РСФСР от 7 июля 1987 года "О внесении изменений и дополнений в Закон РСФСР "О народном образовании" (Ведомости Верховного Совета РСФСР, 1987, N 29, ст. 1059);</w:t>
      </w:r>
    </w:p>
    <w:p>
      <w:pPr>
        <w:pStyle w:val="0"/>
        <w:spacing w:before="200" w:lineRule="auto"/>
        <w:ind w:firstLine="540"/>
        <w:jc w:val="both"/>
      </w:pPr>
      <w:r>
        <w:rPr>
          <w:sz w:val="20"/>
        </w:rPr>
        <w:t xml:space="preserve">6) </w:t>
      </w:r>
      <w:hyperlink w:history="0" r:id="rId1538" w:tooltip="Ссылка на КонсультантПлюс">
        <w:r>
          <w:rPr>
            <w:sz w:val="20"/>
            <w:color w:val="0000ff"/>
          </w:rPr>
          <w:t xml:space="preserve">Закон</w:t>
        </w:r>
      </w:hyperlink>
      <w:r>
        <w:rPr>
          <w:sz w:val="20"/>
        </w:rP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pPr>
        <w:pStyle w:val="0"/>
        <w:spacing w:before="200" w:lineRule="auto"/>
        <w:ind w:firstLine="540"/>
        <w:jc w:val="both"/>
      </w:pPr>
      <w:r>
        <w:rPr>
          <w:sz w:val="20"/>
        </w:rPr>
        <w:t xml:space="preserve">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pPr>
        <w:pStyle w:val="0"/>
        <w:spacing w:before="200" w:lineRule="auto"/>
        <w:ind w:firstLine="540"/>
        <w:jc w:val="both"/>
      </w:pPr>
      <w:r>
        <w:rPr>
          <w:sz w:val="20"/>
        </w:rPr>
        <w:t xml:space="preserve">8) </w:t>
      </w:r>
      <w:hyperlink w:history="0" r:id="rId1539" w:tooltip="Ссылка на КонсультантПлюс">
        <w:r>
          <w:rPr>
            <w:sz w:val="20"/>
            <w:color w:val="0000ff"/>
          </w:rPr>
          <w:t xml:space="preserve">Постановление</w:t>
        </w:r>
      </w:hyperlink>
      <w:r>
        <w:rPr>
          <w:sz w:val="20"/>
        </w:rP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pPr>
        <w:pStyle w:val="0"/>
        <w:spacing w:before="200" w:lineRule="auto"/>
        <w:ind w:firstLine="540"/>
        <w:jc w:val="both"/>
      </w:pPr>
      <w:r>
        <w:rPr>
          <w:sz w:val="20"/>
        </w:rPr>
        <w:t xml:space="preserve">9) </w:t>
      </w:r>
      <w:hyperlink w:history="0" r:id="rId1540" w:tooltip="Закон РФ от 10.07.1992 N 3266-1 (ред. от 12.11.2012) &quot;Об образовании&quot; ------------ Утратил силу или отменен {КонсультантПлюс}">
        <w:r>
          <w:rPr>
            <w:sz w:val="20"/>
            <w:color w:val="0000ff"/>
          </w:rPr>
          <w:t xml:space="preserve">Закон</w:t>
        </w:r>
      </w:hyperlink>
      <w:r>
        <w:rPr>
          <w:sz w:val="20"/>
        </w:rP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hyperlink w:history="0" r:id="rId1541" w:tooltip="Ссылка на КонсультантПлюс">
              <w:r>
                <w:rPr>
                  <w:sz w:val="20"/>
                  <w:color w:val="0000ff"/>
                </w:rPr>
                <w:t xml:space="preserve">Постановление</w:t>
              </w:r>
            </w:hyperlink>
            <w:r>
              <w:rPr>
                <w:sz w:val="20"/>
                <w:color w:val="392c69"/>
              </w:rPr>
              <w:t xml:space="preserve"> Верховного Совета РФ от 10.07.1992 N 3267-1 ранее было признано утратившим силу Федеральным </w:t>
            </w:r>
            <w:hyperlink w:history="0" r:id="rId1542" w:tooltip="Федеральный закон от 13.01.1996 N 12-ФЗ (с изм. от 01.12.2007) &quot;О внесении изменений и дополнений в Закон Российской Федерации &quot;Об образовании&quot; ------------ Утратил силу или отменен {КонсультантПлюс}">
              <w:r>
                <w:rPr>
                  <w:sz w:val="20"/>
                  <w:color w:val="0000ff"/>
                </w:rPr>
                <w:t xml:space="preserve">законом</w:t>
              </w:r>
            </w:hyperlink>
            <w:r>
              <w:rPr>
                <w:sz w:val="20"/>
                <w:color w:val="392c69"/>
              </w:rPr>
              <w:t xml:space="preserve"> от 13.01.1996 N 12-ФЗ.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w:t>
      </w:r>
      <w:hyperlink w:history="0" r:id="rId1543" w:tooltip="Ссылка на КонсультантПлюс">
        <w:r>
          <w:rPr>
            <w:sz w:val="20"/>
            <w:color w:val="0000ff"/>
          </w:rPr>
          <w:t xml:space="preserve">Постановление</w:t>
        </w:r>
      </w:hyperlink>
      <w:r>
        <w:rPr>
          <w:sz w:val="20"/>
        </w:rP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pPr>
        <w:pStyle w:val="0"/>
        <w:spacing w:before="200" w:lineRule="auto"/>
        <w:ind w:firstLine="540"/>
        <w:jc w:val="both"/>
      </w:pPr>
      <w:r>
        <w:rPr>
          <w:sz w:val="20"/>
        </w:rPr>
        <w:t xml:space="preserve">11) </w:t>
      </w:r>
      <w:hyperlink w:history="0" r:id="rId1544" w:tooltip="Ссылка на КонсультантПлюс">
        <w:r>
          <w:rPr>
            <w:sz w:val="20"/>
            <w:color w:val="0000ff"/>
          </w:rPr>
          <w:t xml:space="preserve">Постановление</w:t>
        </w:r>
      </w:hyperlink>
      <w:r>
        <w:rPr>
          <w:sz w:val="20"/>
        </w:rP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pPr>
        <w:pStyle w:val="0"/>
        <w:spacing w:before="200" w:lineRule="auto"/>
        <w:ind w:firstLine="540"/>
        <w:jc w:val="both"/>
      </w:pPr>
      <w:r>
        <w:rPr>
          <w:sz w:val="20"/>
        </w:rPr>
        <w:t xml:space="preserve">12) </w:t>
      </w:r>
      <w:hyperlink w:history="0" r:id="rId1545" w:tooltip="Закон РФ от 25.02.1993 N 4547-1 &quot;О реорганизации федеральных органов управления высшим образованием&quot; ------------ Утратил силу или отменен {КонсультантПлюс}">
        <w:r>
          <w:rPr>
            <w:sz w:val="20"/>
            <w:color w:val="0000ff"/>
          </w:rPr>
          <w:t xml:space="preserve">Закон</w:t>
        </w:r>
      </w:hyperlink>
      <w:r>
        <w:rPr>
          <w:sz w:val="20"/>
        </w:rP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pPr>
        <w:pStyle w:val="0"/>
        <w:spacing w:before="200" w:lineRule="auto"/>
        <w:ind w:firstLine="540"/>
        <w:jc w:val="both"/>
      </w:pPr>
      <w:r>
        <w:rPr>
          <w:sz w:val="20"/>
        </w:rPr>
        <w:t xml:space="preserve">13) </w:t>
      </w:r>
      <w:hyperlink w:history="0" r:id="rId1546" w:tooltip="Ссылка на КонсультантПлюс">
        <w:r>
          <w:rPr>
            <w:sz w:val="20"/>
            <w:color w:val="0000ff"/>
          </w:rPr>
          <w:t xml:space="preserve">Постановление</w:t>
        </w:r>
      </w:hyperlink>
      <w:r>
        <w:rPr>
          <w:sz w:val="20"/>
        </w:rP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pPr>
        <w:pStyle w:val="0"/>
        <w:spacing w:before="200" w:lineRule="auto"/>
        <w:ind w:firstLine="540"/>
        <w:jc w:val="both"/>
      </w:pPr>
      <w:r>
        <w:rPr>
          <w:sz w:val="20"/>
        </w:rPr>
        <w:t xml:space="preserve">14) </w:t>
      </w:r>
      <w:hyperlink w:history="0" r:id="rId1547" w:tooltip="Ссылка на КонсультантПлюс">
        <w:r>
          <w:rPr>
            <w:sz w:val="20"/>
            <w:color w:val="0000ff"/>
          </w:rPr>
          <w:t xml:space="preserve">Постановление</w:t>
        </w:r>
      </w:hyperlink>
      <w:r>
        <w:rPr>
          <w:sz w:val="20"/>
        </w:rP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pPr>
        <w:pStyle w:val="0"/>
        <w:spacing w:before="200" w:lineRule="auto"/>
        <w:ind w:firstLine="540"/>
        <w:jc w:val="both"/>
      </w:pPr>
      <w:r>
        <w:rPr>
          <w:sz w:val="20"/>
        </w:rPr>
        <w:t xml:space="preserve">15) Федеральный </w:t>
      </w:r>
      <w:hyperlink w:history="0" r:id="rId1548" w:tooltip="Федеральный закон от 13.01.1996 N 12-ФЗ (с изм. от 01.12.2007) &quot;О внесении изменений и допол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pPr>
        <w:pStyle w:val="0"/>
        <w:spacing w:before="200" w:lineRule="auto"/>
        <w:ind w:firstLine="540"/>
        <w:jc w:val="both"/>
      </w:pPr>
      <w:r>
        <w:rPr>
          <w:sz w:val="20"/>
        </w:rPr>
        <w:t xml:space="preserve">16) Федеральный </w:t>
      </w:r>
      <w:hyperlink w:history="0" r:id="rId1549" w:tooltip="Федеральный закон от 22.08.1996 N 125-ФЗ (ред. от 03.12.2011) &quot;О высшем и послевузовском профессиональном образовании&quot; (с изм. и доп., вступающими в силу с 01.02.2012) ------------ Утратил силу или отменен {КонсультантПлюс}">
        <w:r>
          <w:rPr>
            <w:sz w:val="20"/>
            <w:color w:val="0000ff"/>
          </w:rPr>
          <w:t xml:space="preserve">закон</w:t>
        </w:r>
      </w:hyperlink>
      <w:r>
        <w:rPr>
          <w:sz w:val="20"/>
        </w:rP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pPr>
        <w:pStyle w:val="0"/>
        <w:spacing w:before="200" w:lineRule="auto"/>
        <w:ind w:firstLine="540"/>
        <w:jc w:val="both"/>
      </w:pPr>
      <w:r>
        <w:rPr>
          <w:sz w:val="20"/>
        </w:rPr>
        <w:t xml:space="preserve">17) </w:t>
      </w:r>
      <w:hyperlink w:history="0" r:id="rId1550" w:tooltip="Федеральный закон от 16.11.1997 N 144-ФЗ (ред. от 25.12.2012) &quot;О внесении изменений и дополнений в законы и иные правовые акты Российской Федерации в связи с принятием Федерального конституционного закона &quot;Об арбитражных судах в Российской Федерации&quot; и Арбитражного процессуального кодекса Российской Федерации&quot; ------------ Недействующая редакция {КонсультантПлюс}">
        <w:r>
          <w:rPr>
            <w:sz w:val="20"/>
            <w:color w:val="0000ff"/>
          </w:rPr>
          <w:t xml:space="preserve">пункт 8 статьи 1</w:t>
        </w:r>
      </w:hyperlink>
      <w:r>
        <w:rPr>
          <w:sz w:val="20"/>
        </w:rPr>
        <w:t xml:space="preserve">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Федеральный </w:t>
            </w:r>
            <w:hyperlink w:history="0" r:id="rId1551" w:tooltip="Федеральный закон от 10.07.2000 N 92-ФЗ &quot;О внесении изменений и дополнений в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color w:val="392c69"/>
              </w:rPr>
              <w:t xml:space="preserve"> от 10.07.2000 N 92-ФЗ ранее был признан утратившим силу Федеральным </w:t>
            </w:r>
            <w:hyperlink w:history="0" r:id="rId1552" w:tooltip="Федеральный закон от 08.11.2010 N 293-ФЗ (ред. от 21.12.202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quot; {КонсультантПлюс}">
              <w:r>
                <w:rPr>
                  <w:sz w:val="20"/>
                  <w:color w:val="0000ff"/>
                </w:rPr>
                <w:t xml:space="preserve">законом</w:t>
              </w:r>
            </w:hyperlink>
            <w:r>
              <w:rPr>
                <w:sz w:val="20"/>
                <w:color w:val="392c69"/>
              </w:rPr>
              <w:t xml:space="preserve"> от 08.11.2010 N 293-ФЗ.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18) Федеральный </w:t>
      </w:r>
      <w:hyperlink w:history="0" r:id="rId1553" w:tooltip="Федеральный закон от 10.07.2000 N 92-ФЗ &quot;О внесении изменений и дополнений в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pPr>
        <w:pStyle w:val="0"/>
        <w:spacing w:before="200" w:lineRule="auto"/>
        <w:ind w:firstLine="540"/>
        <w:jc w:val="both"/>
      </w:pPr>
      <w:r>
        <w:rPr>
          <w:sz w:val="20"/>
        </w:rPr>
        <w:t xml:space="preserve">19) Федеральный </w:t>
      </w:r>
      <w:hyperlink w:history="0" r:id="rId1554" w:tooltip="Федеральный закон от 20.07.2000 N 102-ФЗ &quot;О внесении изменения и дополнения в статью 16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pPr>
        <w:pStyle w:val="0"/>
        <w:spacing w:before="200" w:lineRule="auto"/>
        <w:ind w:firstLine="540"/>
        <w:jc w:val="both"/>
      </w:pPr>
      <w:r>
        <w:rPr>
          <w:sz w:val="20"/>
        </w:rPr>
        <w:t xml:space="preserve">20) </w:t>
      </w:r>
      <w:hyperlink w:history="0" r:id="rId1555" w:tooltip="Федеральный закон от 07.08.2000 N 122-ФЗ (ред. от 08.11.2011) &quot;О порядке установления размеров стипендий и социальных выплат в Российской Федерации&quot; ------------ Недействующая редакция {КонсультантПлюс}">
        <w:r>
          <w:rPr>
            <w:sz w:val="20"/>
            <w:color w:val="0000ff"/>
          </w:rPr>
          <w:t xml:space="preserve">пункты 5</w:t>
        </w:r>
      </w:hyperlink>
      <w:r>
        <w:rPr>
          <w:sz w:val="20"/>
        </w:rPr>
        <w:t xml:space="preserve"> и </w:t>
      </w:r>
      <w:hyperlink w:history="0" r:id="rId1556" w:tooltip="Федеральный закон от 07.08.2000 N 122-ФЗ (ред. от 08.11.2011) &quot;О порядке установления размеров стипендий и социальных выплат в Российской Федерации&quot; ------------ Недействующая редакция {КонсультантПлюс}">
        <w:r>
          <w:rPr>
            <w:sz w:val="20"/>
            <w:color w:val="0000ff"/>
          </w:rPr>
          <w:t xml:space="preserve">16 статьи 4</w:t>
        </w:r>
      </w:hyperlink>
      <w:r>
        <w:rPr>
          <w:sz w:val="20"/>
        </w:rP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pPr>
        <w:pStyle w:val="0"/>
        <w:spacing w:before="200" w:lineRule="auto"/>
        <w:ind w:firstLine="540"/>
        <w:jc w:val="both"/>
      </w:pPr>
      <w:r>
        <w:rPr>
          <w:sz w:val="20"/>
        </w:rPr>
        <w:t xml:space="preserve">21) Федеральный </w:t>
      </w:r>
      <w:hyperlink w:history="0" r:id="rId1557" w:tooltip="Федеральный закон от 25.06.2002 N 71-ФЗ (ред. от 08.05.2010) &quot;О внесении изменений и допол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pPr>
        <w:pStyle w:val="0"/>
        <w:spacing w:before="200" w:lineRule="auto"/>
        <w:ind w:firstLine="540"/>
        <w:jc w:val="both"/>
      </w:pPr>
      <w:r>
        <w:rPr>
          <w:sz w:val="20"/>
        </w:rPr>
        <w:t xml:space="preserve">22) </w:t>
      </w:r>
      <w:hyperlink w:history="0" r:id="rId1558" w:tooltip="Федеральный закон от 25.07.2002 N 112-ФЗ (ред. от 07.02.2011) &quot;О внесении изменений и дополнений в законодательные акты Российской Федерации в связи с принятием Федерального закона &quot;О противодействии экстремистской деятельности&quot; ------------ Недействующая редакция {КонсультантПлюс}">
        <w:r>
          <w:rPr>
            <w:sz w:val="20"/>
            <w:color w:val="0000ff"/>
          </w:rPr>
          <w:t xml:space="preserve">пункт 8 статьи 1</w:t>
        </w:r>
      </w:hyperlink>
      <w:r>
        <w:rPr>
          <w:sz w:val="20"/>
        </w:rP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pPr>
        <w:pStyle w:val="0"/>
        <w:spacing w:before="200" w:lineRule="auto"/>
        <w:ind w:firstLine="540"/>
        <w:jc w:val="both"/>
      </w:pPr>
      <w:r>
        <w:rPr>
          <w:sz w:val="20"/>
        </w:rPr>
        <w:t xml:space="preserve">23) Федеральный </w:t>
      </w:r>
      <w:hyperlink w:history="0" r:id="rId1559" w:tooltip="Федеральный закон от 10.01.2003 N 11-ФЗ (ред. от 08.11.2010) &quot;О внесении изменений и допол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pPr>
        <w:pStyle w:val="0"/>
        <w:spacing w:before="200" w:lineRule="auto"/>
        <w:ind w:firstLine="540"/>
        <w:jc w:val="both"/>
      </w:pPr>
      <w:r>
        <w:rPr>
          <w:sz w:val="20"/>
        </w:rPr>
        <w:t xml:space="preserve">24) Федеральный </w:t>
      </w:r>
      <w:hyperlink w:history="0" r:id="rId1560" w:tooltip="Федеральный закон от 05.04.2003 N 41-ФЗ &quot;О внесении изменений в статью 30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pPr>
        <w:pStyle w:val="0"/>
        <w:spacing w:before="200" w:lineRule="auto"/>
        <w:ind w:firstLine="540"/>
        <w:jc w:val="both"/>
      </w:pPr>
      <w:r>
        <w:rPr>
          <w:sz w:val="20"/>
        </w:rPr>
        <w:t xml:space="preserve">25) </w:t>
      </w:r>
      <w:hyperlink w:history="0" r:id="rId1561" w:tooltip="Федеральный закон от 07.07.2003 N 119-ФЗ &quot;О внесении изменений в Закон Российской Федерации &quot;О минимальном размере оплаты труда&quot; и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статью 2</w:t>
        </w:r>
      </w:hyperlink>
      <w:r>
        <w:rPr>
          <w:sz w:val="20"/>
        </w:rP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pPr>
        <w:pStyle w:val="0"/>
        <w:spacing w:before="200" w:lineRule="auto"/>
        <w:ind w:firstLine="540"/>
        <w:jc w:val="both"/>
      </w:pPr>
      <w:r>
        <w:rPr>
          <w:sz w:val="20"/>
        </w:rPr>
        <w:t xml:space="preserve">26) </w:t>
      </w:r>
      <w:hyperlink w:history="0" r:id="rId1562" w:tooltip="Федеральный закон от 07.07.2003 N 123-ФЗ (ред. от 22.08.2004) &quot;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quot; ------------ Недействующая редакция {КонсультантПлюс}">
        <w:r>
          <w:rPr>
            <w:sz w:val="20"/>
            <w:color w:val="0000ff"/>
          </w:rPr>
          <w:t xml:space="preserve">пункт 1 статьи 1</w:t>
        </w:r>
      </w:hyperlink>
      <w:r>
        <w:rPr>
          <w:sz w:val="20"/>
        </w:rP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pPr>
        <w:pStyle w:val="0"/>
        <w:spacing w:before="200" w:lineRule="auto"/>
        <w:ind w:firstLine="540"/>
        <w:jc w:val="both"/>
      </w:pPr>
      <w:r>
        <w:rPr>
          <w:sz w:val="20"/>
        </w:rPr>
        <w:t xml:space="preserve">27) </w:t>
      </w:r>
      <w:hyperlink w:history="0" r:id="rId1563" w:tooltip="Федеральный закон от 08.12.2003 N 169-ФЗ (ред. от 02.04.2012) &quot;О внесении изменений в некоторые законодательные акты Российской Федерации, а также о признании утратившими силу законодательных актов РСФСР&quot; ------------ Недействующая редакция {КонсультантПлюс}">
        <w:r>
          <w:rPr>
            <w:sz w:val="20"/>
            <w:color w:val="0000ff"/>
          </w:rPr>
          <w:t xml:space="preserve">статью 10</w:t>
        </w:r>
      </w:hyperlink>
      <w:r>
        <w:rPr>
          <w:sz w:val="20"/>
        </w:rP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pPr>
        <w:pStyle w:val="0"/>
        <w:spacing w:before="200" w:lineRule="auto"/>
        <w:ind w:firstLine="540"/>
        <w:jc w:val="both"/>
      </w:pPr>
      <w:r>
        <w:rPr>
          <w:sz w:val="20"/>
        </w:rPr>
        <w:t xml:space="preserve">28) Федеральный </w:t>
      </w:r>
      <w:hyperlink w:history="0" r:id="rId1564" w:tooltip="Федеральный закон от 05.03.2004 N 9-ФЗ &quot;О внесении изменения в статью 16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pPr>
        <w:pStyle w:val="0"/>
        <w:spacing w:before="200" w:lineRule="auto"/>
        <w:ind w:firstLine="540"/>
        <w:jc w:val="both"/>
      </w:pPr>
      <w:r>
        <w:rPr>
          <w:sz w:val="20"/>
        </w:rPr>
        <w:t xml:space="preserve">29) Федеральный </w:t>
      </w:r>
      <w:hyperlink w:history="0" r:id="rId1565" w:tooltip="Федеральный закон от 30.06.2004 N 61-ФЗ &quot;О внесении изменения в статью 32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pPr>
        <w:pStyle w:val="0"/>
        <w:spacing w:before="200" w:lineRule="auto"/>
        <w:ind w:firstLine="540"/>
        <w:jc w:val="both"/>
      </w:pPr>
      <w:r>
        <w:rPr>
          <w:sz w:val="20"/>
        </w:rPr>
        <w:t xml:space="preserve">30) </w:t>
      </w:r>
      <w:hyperlink w:history="0" r:id="rId1566" w:tooltip="Федеральный закон от 22.08.2004 N 122-ФЗ (ред. от 07.05.2013, с изм. от 14.05.2013)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 ------------ Недействующая редакция {КонсультантПлюс}">
        <w:r>
          <w:rPr>
            <w:sz w:val="20"/>
            <w:color w:val="0000ff"/>
          </w:rPr>
          <w:t xml:space="preserve">статьи 16</w:t>
        </w:r>
      </w:hyperlink>
      <w:r>
        <w:rPr>
          <w:sz w:val="20"/>
        </w:rPr>
        <w:t xml:space="preserve"> и </w:t>
      </w:r>
      <w:hyperlink w:history="0" r:id="rId1567" w:tooltip="Федеральный закон от 22.08.2004 N 122-ФЗ (ред. от 07.05.2013, с изм. от 14.05.2013)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 ------------ Недействующая редакция {КонсультантПлюс}">
        <w:r>
          <w:rPr>
            <w:sz w:val="20"/>
            <w:color w:val="0000ff"/>
          </w:rPr>
          <w:t xml:space="preserve">78</w:t>
        </w:r>
      </w:hyperlink>
      <w:r>
        <w:rPr>
          <w:sz w:val="20"/>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pPr>
        <w:pStyle w:val="0"/>
        <w:spacing w:before="200" w:lineRule="auto"/>
        <w:ind w:firstLine="540"/>
        <w:jc w:val="both"/>
      </w:pPr>
      <w:r>
        <w:rPr>
          <w:sz w:val="20"/>
        </w:rPr>
        <w:t xml:space="preserve">31) </w:t>
      </w:r>
      <w:hyperlink w:history="0" r:id="rId1568" w:tooltip="Федеральный закон от 29.12.2004 N 199-ФЗ (ред. от 08.11.2010)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 Недействующая редакция {КонсультантПлюс}">
        <w:r>
          <w:rPr>
            <w:sz w:val="20"/>
            <w:color w:val="0000ff"/>
          </w:rPr>
          <w:t xml:space="preserve">пункты 4</w:t>
        </w:r>
      </w:hyperlink>
      <w:r>
        <w:rPr>
          <w:sz w:val="20"/>
        </w:rPr>
        <w:t xml:space="preserve"> и </w:t>
      </w:r>
      <w:hyperlink w:history="0" r:id="rId1569" w:tooltip="Федеральный закон от 29.12.2004 N 199-ФЗ (ред. от 08.11.2010)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 Недействующая редакция {КонсультантПлюс}">
        <w:r>
          <w:rPr>
            <w:sz w:val="20"/>
            <w:color w:val="0000ff"/>
          </w:rPr>
          <w:t xml:space="preserve">19 статьи 17</w:t>
        </w:r>
      </w:hyperlink>
      <w:r>
        <w:rPr>
          <w:sz w:val="20"/>
        </w:rP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pPr>
        <w:pStyle w:val="0"/>
        <w:spacing w:before="200" w:lineRule="auto"/>
        <w:ind w:firstLine="540"/>
        <w:jc w:val="both"/>
      </w:pPr>
      <w:r>
        <w:rPr>
          <w:sz w:val="20"/>
        </w:rPr>
        <w:t xml:space="preserve">32) Федеральный </w:t>
      </w:r>
      <w:hyperlink w:history="0" r:id="rId1570" w:tooltip="Федеральный закон от 21.04.2005 N 35-ФЗ &quot;О внесении изменения в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pPr>
        <w:pStyle w:val="0"/>
        <w:spacing w:before="200" w:lineRule="auto"/>
        <w:ind w:firstLine="540"/>
        <w:jc w:val="both"/>
      </w:pPr>
      <w:r>
        <w:rPr>
          <w:sz w:val="20"/>
        </w:rPr>
        <w:t xml:space="preserve">33) </w:t>
      </w:r>
      <w:hyperlink w:history="0" r:id="rId1571" w:tooltip="Федеральный закон от 09.05.2005 N 45-ФЗ (ред. от 23.07.2010)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 Недействующая редакция {КонсультантПлюс}">
        <w:r>
          <w:rPr>
            <w:sz w:val="20"/>
            <w:color w:val="0000ff"/>
          </w:rPr>
          <w:t xml:space="preserve">статью 3</w:t>
        </w:r>
      </w:hyperlink>
      <w:r>
        <w:rPr>
          <w:sz w:val="20"/>
        </w:rP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pPr>
        <w:pStyle w:val="0"/>
        <w:spacing w:before="200" w:lineRule="auto"/>
        <w:ind w:firstLine="540"/>
        <w:jc w:val="both"/>
      </w:pPr>
      <w:r>
        <w:rPr>
          <w:sz w:val="20"/>
        </w:rPr>
        <w:t xml:space="preserve">34) Федеральный </w:t>
      </w:r>
      <w:hyperlink w:history="0" r:id="rId1572" w:tooltip="Федеральный закон от 18.07.2005 N 92-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pPr>
        <w:pStyle w:val="0"/>
        <w:spacing w:before="200" w:lineRule="auto"/>
        <w:ind w:firstLine="540"/>
        <w:jc w:val="both"/>
      </w:pPr>
      <w:r>
        <w:rPr>
          <w:sz w:val="20"/>
        </w:rPr>
        <w:t xml:space="preserve">35) </w:t>
      </w:r>
      <w:hyperlink w:history="0" r:id="rId1573" w:tooltip="Федеральный закон от 21.07.2005 N 100-ФЗ &quot;О внесении изменений в Федеральный закон &quot;О воинской обязанности и военной службе&quot; и статью 14 Закона Российской Федерации &quot;Об образовании&quot; ------------ Недействующая редакция {КонсультантПлюс}">
        <w:r>
          <w:rPr>
            <w:sz w:val="20"/>
            <w:color w:val="0000ff"/>
          </w:rPr>
          <w:t xml:space="preserve">статью 2</w:t>
        </w:r>
      </w:hyperlink>
      <w:r>
        <w:rPr>
          <w:sz w:val="20"/>
        </w:rP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pPr>
        <w:pStyle w:val="0"/>
        <w:spacing w:before="200" w:lineRule="auto"/>
        <w:ind w:firstLine="540"/>
        <w:jc w:val="both"/>
      </w:pPr>
      <w:r>
        <w:rPr>
          <w:sz w:val="20"/>
        </w:rPr>
        <w:t xml:space="preserve">36) </w:t>
      </w:r>
      <w:hyperlink w:history="0" r:id="rId1574" w:tooltip="Федеральный закон от 31.12.2005 N 199-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статьи 2</w:t>
        </w:r>
      </w:hyperlink>
      <w:r>
        <w:rPr>
          <w:sz w:val="20"/>
        </w:rPr>
        <w:t xml:space="preserve"> и </w:t>
      </w:r>
      <w:hyperlink w:history="0" r:id="rId1575" w:tooltip="Федеральный закон от 31.12.2005 N 199-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12</w:t>
        </w:r>
      </w:hyperlink>
      <w:r>
        <w:rPr>
          <w:sz w:val="20"/>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pPr>
        <w:pStyle w:val="0"/>
        <w:spacing w:before="200" w:lineRule="auto"/>
        <w:ind w:firstLine="540"/>
        <w:jc w:val="both"/>
      </w:pPr>
      <w:r>
        <w:rPr>
          <w:sz w:val="20"/>
        </w:rPr>
        <w:t xml:space="preserve">37) Федеральный </w:t>
      </w:r>
      <w:hyperlink w:history="0" r:id="rId1576" w:tooltip="Федеральный закон от 16.03.2006 N 42-ФЗ &quot;О внесении изменений в статью 19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pPr>
        <w:pStyle w:val="0"/>
        <w:spacing w:before="200" w:lineRule="auto"/>
        <w:ind w:firstLine="540"/>
        <w:jc w:val="both"/>
      </w:pPr>
      <w:r>
        <w:rPr>
          <w:sz w:val="20"/>
        </w:rPr>
        <w:t xml:space="preserve">38) Федеральный </w:t>
      </w:r>
      <w:hyperlink w:history="0" r:id="rId1577" w:tooltip="Федеральный закон от 18.07.2006 N 113-ФЗ &quot;О внесении изменений в статьи 12 и 20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pPr>
        <w:pStyle w:val="0"/>
        <w:spacing w:before="200" w:lineRule="auto"/>
        <w:ind w:firstLine="540"/>
        <w:jc w:val="both"/>
      </w:pPr>
      <w:r>
        <w:rPr>
          <w:sz w:val="20"/>
        </w:rPr>
        <w:t xml:space="preserve">39) Федеральный </w:t>
      </w:r>
      <w:hyperlink w:history="0" r:id="rId1578" w:tooltip="Федеральный закон от 16.10.2006 N 161-ФЗ &quot;О внесении изменений в статью 30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pPr>
        <w:pStyle w:val="0"/>
        <w:spacing w:before="200" w:lineRule="auto"/>
        <w:ind w:firstLine="540"/>
        <w:jc w:val="both"/>
      </w:pPr>
      <w:r>
        <w:rPr>
          <w:sz w:val="20"/>
        </w:rPr>
        <w:t xml:space="preserve">40) </w:t>
      </w:r>
      <w:hyperlink w:history="0" r:id="rId1579" w:tooltip="Федеральный закон от 03.11.2006 N 175-ФЗ (ред. от 23.07.2013)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ниципальных учреждений&quot; ------------ Недействующая редакция {КонсультантПлюс}">
        <w:r>
          <w:rPr>
            <w:sz w:val="20"/>
            <w:color w:val="0000ff"/>
          </w:rPr>
          <w:t xml:space="preserve">статью 1</w:t>
        </w:r>
      </w:hyperlink>
      <w:r>
        <w:rPr>
          <w:sz w:val="20"/>
        </w:rP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pPr>
        <w:pStyle w:val="0"/>
        <w:spacing w:before="200" w:lineRule="auto"/>
        <w:ind w:firstLine="540"/>
        <w:jc w:val="both"/>
      </w:pPr>
      <w:r>
        <w:rPr>
          <w:sz w:val="20"/>
        </w:rPr>
        <w:t xml:space="preserve">41) </w:t>
      </w:r>
      <w:hyperlink w:history="0" r:id="rId1580" w:tooltip="Федеральный закон от 05.12.2006 N 207-ФЗ (ред. от 29.12.2010) &quot;О внесении изменений в отдельные законодательные акты Российской Федерации в части государственной поддержки граждан, имеющих детей&quot; ------------ Недействующая редакция {КонсультантПлюс}">
        <w:r>
          <w:rPr>
            <w:sz w:val="20"/>
            <w:color w:val="0000ff"/>
          </w:rPr>
          <w:t xml:space="preserve">статью 3</w:t>
        </w:r>
      </w:hyperlink>
      <w:r>
        <w:rPr>
          <w:sz w:val="20"/>
        </w:rP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pPr>
        <w:pStyle w:val="0"/>
        <w:spacing w:before="200" w:lineRule="auto"/>
        <w:ind w:firstLine="540"/>
        <w:jc w:val="both"/>
      </w:pPr>
      <w:r>
        <w:rPr>
          <w:sz w:val="20"/>
        </w:rPr>
        <w:t xml:space="preserve">42) Федеральный </w:t>
      </w:r>
      <w:hyperlink w:history="0" r:id="rId1581" w:tooltip="Федеральный закон от 28.12.2006 N 242-ФЗ &quot;О внесении изменения в статью 31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pPr>
        <w:pStyle w:val="0"/>
        <w:spacing w:before="200" w:lineRule="auto"/>
        <w:ind w:firstLine="540"/>
        <w:jc w:val="both"/>
      </w:pPr>
      <w:r>
        <w:rPr>
          <w:sz w:val="20"/>
        </w:rPr>
        <w:t xml:space="preserve">43) </w:t>
      </w:r>
      <w:hyperlink w:history="0" r:id="rId1582" w:tooltip="Федеральный закон от 29.12.2006 N 258-ФЗ (ред. от 25.12.2012)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20.01.2013) ------------ Недействующая редакция {КонсультантПлюс}">
        <w:r>
          <w:rPr>
            <w:sz w:val="20"/>
            <w:color w:val="0000ff"/>
          </w:rPr>
          <w:t xml:space="preserve">статьи 2</w:t>
        </w:r>
      </w:hyperlink>
      <w:r>
        <w:rPr>
          <w:sz w:val="20"/>
        </w:rPr>
        <w:t xml:space="preserve"> и </w:t>
      </w:r>
      <w:hyperlink w:history="0" r:id="rId1583" w:tooltip="Федеральный закон от 29.12.2006 N 258-ФЗ (ред. от 25.12.2012)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20.01.2013) ------------ Недействующая редакция {КонсультантПлюс}">
        <w:r>
          <w:rPr>
            <w:sz w:val="20"/>
            <w:color w:val="0000ff"/>
          </w:rPr>
          <w:t xml:space="preserve">12</w:t>
        </w:r>
      </w:hyperlink>
      <w:r>
        <w:rPr>
          <w:sz w:val="20"/>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pPr>
        <w:pStyle w:val="0"/>
        <w:spacing w:before="200" w:lineRule="auto"/>
        <w:ind w:firstLine="540"/>
        <w:jc w:val="both"/>
      </w:pPr>
      <w:r>
        <w:rPr>
          <w:sz w:val="20"/>
        </w:rPr>
        <w:t xml:space="preserve">44) </w:t>
      </w:r>
      <w:hyperlink w:history="0" r:id="rId1584" w:tooltip="Федеральный закон от 06.01.2007 N 1-ФЗ &quot;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quot; ------------ Недействующая редакция {КонсультантПлюс}">
        <w:r>
          <w:rPr>
            <w:sz w:val="20"/>
            <w:color w:val="0000ff"/>
          </w:rPr>
          <w:t xml:space="preserve">статьи 1</w:t>
        </w:r>
      </w:hyperlink>
      <w:r>
        <w:rPr>
          <w:sz w:val="20"/>
        </w:rPr>
        <w:t xml:space="preserve"> и </w:t>
      </w:r>
      <w:hyperlink w:history="0" r:id="rId1585" w:tooltip="Федеральный закон от 06.01.2007 N 1-ФЗ &quot;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quot; ------------ Недействующая редакция {КонсультантПлюс}">
        <w:r>
          <w:rPr>
            <w:sz w:val="20"/>
            <w:color w:val="0000ff"/>
          </w:rPr>
          <w:t xml:space="preserve">2</w:t>
        </w:r>
      </w:hyperlink>
      <w:r>
        <w:rPr>
          <w:sz w:val="20"/>
        </w:rP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pPr>
        <w:pStyle w:val="0"/>
        <w:spacing w:before="200" w:lineRule="auto"/>
        <w:ind w:firstLine="540"/>
        <w:jc w:val="both"/>
      </w:pPr>
      <w:r>
        <w:rPr>
          <w:sz w:val="20"/>
        </w:rPr>
        <w:t xml:space="preserve">45) </w:t>
      </w:r>
      <w:hyperlink w:history="0" r:id="rId1586" w:tooltip="Федеральный закон от 05.02.2007 N 13-ФЗ (ред. от 02.07.2013)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9</w:t>
        </w:r>
      </w:hyperlink>
      <w:r>
        <w:rPr>
          <w:sz w:val="20"/>
        </w:rP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pPr>
        <w:pStyle w:val="0"/>
        <w:spacing w:before="200" w:lineRule="auto"/>
        <w:ind w:firstLine="540"/>
        <w:jc w:val="both"/>
      </w:pPr>
      <w:r>
        <w:rPr>
          <w:sz w:val="20"/>
        </w:rPr>
        <w:t xml:space="preserve">46) Федеральный </w:t>
      </w:r>
      <w:hyperlink w:history="0" r:id="rId1587" w:tooltip="Федеральный закон от 09.02.2007 N 17-ФЗ (ред. от 01.12.2007) &quot;О внесении изменений в Закон Российской Федерации &quot;Об образовании&quot; и Федеральный закон &quot;О высшем и послевузовском профессиональном образовании&quot; в части проведения единого государственного экзамена&quot; ------------ Утратил силу или отменен {КонсультантПлюс}">
        <w:r>
          <w:rPr>
            <w:sz w:val="20"/>
            <w:color w:val="0000ff"/>
          </w:rPr>
          <w:t xml:space="preserve">закон</w:t>
        </w:r>
      </w:hyperlink>
      <w:r>
        <w:rPr>
          <w:sz w:val="20"/>
        </w:rP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pPr>
        <w:pStyle w:val="0"/>
        <w:spacing w:before="200" w:lineRule="auto"/>
        <w:ind w:firstLine="540"/>
        <w:jc w:val="both"/>
      </w:pPr>
      <w:r>
        <w:rPr>
          <w:sz w:val="20"/>
        </w:rPr>
        <w:t xml:space="preserve">47) Федеральный </w:t>
      </w:r>
      <w:hyperlink w:history="0" r:id="rId1588" w:tooltip="Федеральный закон от 20.04.2007 N 56-ФЗ (ред. от 03.12.2011) &quot;О внесении изменений в Закон Российской Федерации &quot;Об образовании&quot;, Федеральный закон &quot;О высшем и послевузовском профессиональном образовании&quot; и статью 2 Федерального закона &quot;О внесении изменений в отдельные законодательные акты Российской Федерации в связи с совершенствованием разграничения полномочий&quot; ------------ Утратил силу или отменен {КонсультантПлюс}">
        <w:r>
          <w:rPr>
            <w:sz w:val="20"/>
            <w:color w:val="0000ff"/>
          </w:rPr>
          <w:t xml:space="preserve">закон</w:t>
        </w:r>
      </w:hyperlink>
      <w:r>
        <w:rPr>
          <w:sz w:val="20"/>
        </w:rP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pPr>
        <w:pStyle w:val="0"/>
        <w:spacing w:before="200" w:lineRule="auto"/>
        <w:ind w:firstLine="540"/>
        <w:jc w:val="both"/>
      </w:pPr>
      <w:r>
        <w:rPr>
          <w:sz w:val="20"/>
        </w:rPr>
        <w:t xml:space="preserve">48) </w:t>
      </w:r>
      <w:hyperlink w:history="0" r:id="rId1589" w:tooltip="Федеральный закон от 26.06.2007 N 118-ФЗ (ред. от 04.12.2007) &quot;О внесении изменений в законодательные акты Российской Федерации в части приведения их в соответствие с Земельным кодексом Российской Федерации&quot; ------------ Недействующая редакция {КонсультантПлюс}">
        <w:r>
          <w:rPr>
            <w:sz w:val="20"/>
            <w:color w:val="0000ff"/>
          </w:rPr>
          <w:t xml:space="preserve">статью 5</w:t>
        </w:r>
      </w:hyperlink>
      <w:r>
        <w:rPr>
          <w:sz w:val="20"/>
        </w:rP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pPr>
        <w:pStyle w:val="0"/>
        <w:spacing w:before="200" w:lineRule="auto"/>
        <w:ind w:firstLine="540"/>
        <w:jc w:val="both"/>
      </w:pPr>
      <w:r>
        <w:rPr>
          <w:sz w:val="20"/>
        </w:rPr>
        <w:t xml:space="preserve">49) </w:t>
      </w:r>
      <w:hyperlink w:history="0" r:id="rId1590" w:tooltip="Федеральный закон от 30.06.2007 N 120-ФЗ (ред. от 04.12.2007) &quot;О внесении изменений в отдельные законодательные акты Российской Федерации по вопросу о гражданах с ограниченными возможностями здоровья&quot; ------------ Недействующая редакция {КонсультантПлюс}">
        <w:r>
          <w:rPr>
            <w:sz w:val="20"/>
            <w:color w:val="0000ff"/>
          </w:rPr>
          <w:t xml:space="preserve">статью 1</w:t>
        </w:r>
      </w:hyperlink>
      <w:r>
        <w:rPr>
          <w:sz w:val="20"/>
        </w:rP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pPr>
        <w:pStyle w:val="0"/>
        <w:spacing w:before="200" w:lineRule="auto"/>
        <w:ind w:firstLine="540"/>
        <w:jc w:val="both"/>
      </w:pPr>
      <w:r>
        <w:rPr>
          <w:sz w:val="20"/>
        </w:rPr>
        <w:t xml:space="preserve">50) </w:t>
      </w:r>
      <w:hyperlink w:history="0" r:id="rId1591" w:tooltip="Федеральный закон от 13.07.2007 N 131-ФЗ &quot;О внесении изменений в статью 3 Закона Российской Федерации &quot;О минимальном размере оплаты труда&quot; и статью 16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статью 2</w:t>
        </w:r>
      </w:hyperlink>
      <w:r>
        <w:rPr>
          <w:sz w:val="20"/>
        </w:rP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pPr>
        <w:pStyle w:val="0"/>
        <w:spacing w:before="200" w:lineRule="auto"/>
        <w:ind w:firstLine="540"/>
        <w:jc w:val="both"/>
      </w:pPr>
      <w:r>
        <w:rPr>
          <w:sz w:val="20"/>
        </w:rPr>
        <w:t xml:space="preserve">51) </w:t>
      </w:r>
      <w:hyperlink w:history="0" r:id="rId1592" w:tooltip="Федеральный закон от 21.07.2007 N 194-ФЗ (ред. от 24.04.2008) &quot;О внесении изменений в отдельные законодательные акты Российской Федерации в связи с установлением обязательности общего образования&quot; ------------ Недействующая редакция {КонсультантПлюс}">
        <w:r>
          <w:rPr>
            <w:sz w:val="20"/>
            <w:color w:val="0000ff"/>
          </w:rPr>
          <w:t xml:space="preserve">статью 1</w:t>
        </w:r>
      </w:hyperlink>
      <w:r>
        <w:rPr>
          <w:sz w:val="20"/>
        </w:rP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pPr>
        <w:pStyle w:val="0"/>
        <w:spacing w:before="200" w:lineRule="auto"/>
        <w:ind w:firstLine="540"/>
        <w:jc w:val="both"/>
      </w:pPr>
      <w:r>
        <w:rPr>
          <w:sz w:val="20"/>
        </w:rPr>
        <w:t xml:space="preserve">52) </w:t>
      </w:r>
      <w:hyperlink w:history="0" r:id="rId1593" w:tooltip="Федеральный закон от 18.10.2007 N 230-ФЗ (ред. от 07.05.2013)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0"/>
            <w:color w:val="0000ff"/>
          </w:rPr>
          <w:t xml:space="preserve">статью 2</w:t>
        </w:r>
      </w:hyperlink>
      <w:r>
        <w:rPr>
          <w:sz w:val="20"/>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pPr>
        <w:pStyle w:val="0"/>
        <w:spacing w:before="200" w:lineRule="auto"/>
        <w:ind w:firstLine="540"/>
        <w:jc w:val="both"/>
      </w:pPr>
      <w:r>
        <w:rPr>
          <w:sz w:val="20"/>
        </w:rPr>
        <w:t xml:space="preserve">53) </w:t>
      </w:r>
      <w:hyperlink w:history="0" r:id="rId1594" w:tooltip="Федеральный закон от 24.10.2007 N 232-ФЗ (ред. от 10.11.2009) &quot;О внесении изменений в отдельные законодательные акты Российской Федерации (в части установления уровней высшего профессионального образования)&quot; ------------ Утратил силу или отменен {КонсультантПлюс}">
        <w:r>
          <w:rPr>
            <w:sz w:val="20"/>
            <w:color w:val="0000ff"/>
          </w:rPr>
          <w:t xml:space="preserve">статьи 1</w:t>
        </w:r>
      </w:hyperlink>
      <w:r>
        <w:rPr>
          <w:sz w:val="20"/>
        </w:rPr>
        <w:t xml:space="preserve"> и </w:t>
      </w:r>
      <w:hyperlink w:history="0" r:id="rId1595" w:tooltip="Федеральный закон от 24.10.2007 N 232-ФЗ (ред. от 10.11.2009) &quot;О внесении изменений в отдельные законодательные акты Российской Федерации (в части установления уровней высшего профессионального образования)&quot; ------------ Утратил силу или отменен {КонсультантПлюс}">
        <w:r>
          <w:rPr>
            <w:sz w:val="20"/>
            <w:color w:val="0000ff"/>
          </w:rPr>
          <w:t xml:space="preserve">2</w:t>
        </w:r>
      </w:hyperlink>
      <w:r>
        <w:rPr>
          <w:sz w:val="20"/>
        </w:rP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pPr>
        <w:pStyle w:val="0"/>
        <w:spacing w:before="200" w:lineRule="auto"/>
        <w:ind w:firstLine="540"/>
        <w:jc w:val="both"/>
      </w:pPr>
      <w:r>
        <w:rPr>
          <w:sz w:val="20"/>
        </w:rPr>
        <w:t xml:space="preserve">54) </w:t>
      </w:r>
      <w:hyperlink w:history="0" r:id="rId1596" w:tooltip="Федеральный закон от 01.12.2007 N 307-ФЗ &quot;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quot; ------------ Недействующая редакция {КонсультантПлюс}">
        <w:r>
          <w:rPr>
            <w:sz w:val="20"/>
            <w:color w:val="0000ff"/>
          </w:rPr>
          <w:t xml:space="preserve">статьи 1</w:t>
        </w:r>
      </w:hyperlink>
      <w:r>
        <w:rPr>
          <w:sz w:val="20"/>
        </w:rPr>
        <w:t xml:space="preserve"> и </w:t>
      </w:r>
      <w:hyperlink w:history="0" r:id="rId1597" w:tooltip="Федеральный закон от 01.12.2007 N 307-ФЗ &quot;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quot; ------------ Недействующая редакция {КонсультантПлюс}">
        <w:r>
          <w:rPr>
            <w:sz w:val="20"/>
            <w:color w:val="0000ff"/>
          </w:rPr>
          <w:t xml:space="preserve">2</w:t>
        </w:r>
      </w:hyperlink>
      <w:r>
        <w:rPr>
          <w:sz w:val="20"/>
        </w:rP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pPr>
        <w:pStyle w:val="0"/>
        <w:spacing w:before="200" w:lineRule="auto"/>
        <w:ind w:firstLine="540"/>
        <w:jc w:val="both"/>
      </w:pPr>
      <w:r>
        <w:rPr>
          <w:sz w:val="20"/>
        </w:rPr>
        <w:t xml:space="preserve">55) </w:t>
      </w:r>
      <w:hyperlink w:history="0" r:id="rId1598" w:tooltip="Федеральный закон от 01.12.2007 N 308-ФЗ &quot;О внесении изменений в отдельные законодательные акты Российской Федерации по вопросам интеграции образования и науки&quot; ------------ Недействующая редакция {КонсультантПлюс}">
        <w:r>
          <w:rPr>
            <w:sz w:val="20"/>
            <w:color w:val="0000ff"/>
          </w:rPr>
          <w:t xml:space="preserve">статьи 1</w:t>
        </w:r>
      </w:hyperlink>
      <w:r>
        <w:rPr>
          <w:sz w:val="20"/>
        </w:rPr>
        <w:t xml:space="preserve"> и </w:t>
      </w:r>
      <w:hyperlink w:history="0" r:id="rId1599" w:tooltip="Федеральный закон от 01.12.2007 N 308-ФЗ &quot;О внесении изменений в отдельные законодательные акты Российской Федерации по вопросам интеграции образования и науки&quot; ------------ Недействующая редакция {КонсультантПлюс}">
        <w:r>
          <w:rPr>
            <w:sz w:val="20"/>
            <w:color w:val="0000ff"/>
          </w:rPr>
          <w:t xml:space="preserve">2</w:t>
        </w:r>
      </w:hyperlink>
      <w:r>
        <w:rPr>
          <w:sz w:val="20"/>
        </w:rP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pPr>
        <w:pStyle w:val="0"/>
        <w:spacing w:before="200" w:lineRule="auto"/>
        <w:ind w:firstLine="540"/>
        <w:jc w:val="both"/>
      </w:pPr>
      <w:r>
        <w:rPr>
          <w:sz w:val="20"/>
        </w:rPr>
        <w:t xml:space="preserve">56) </w:t>
      </w:r>
      <w:hyperlink w:history="0" r:id="rId1600"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нсультантПлюс}">
        <w:r>
          <w:rPr>
            <w:sz w:val="20"/>
            <w:color w:val="0000ff"/>
          </w:rPr>
          <w:t xml:space="preserve">статьи 1</w:t>
        </w:r>
      </w:hyperlink>
      <w:r>
        <w:rPr>
          <w:sz w:val="20"/>
        </w:rPr>
        <w:t xml:space="preserve">, </w:t>
      </w:r>
      <w:hyperlink w:history="0" r:id="rId1601"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нсультантПлюс}">
        <w:r>
          <w:rPr>
            <w:sz w:val="20"/>
            <w:color w:val="0000ff"/>
          </w:rPr>
          <w:t xml:space="preserve">5</w:t>
        </w:r>
      </w:hyperlink>
      <w:r>
        <w:rPr>
          <w:sz w:val="20"/>
        </w:rPr>
        <w:t xml:space="preserve">, </w:t>
      </w:r>
      <w:hyperlink w:history="0" r:id="rId1602"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нсультантПлюс}">
        <w:r>
          <w:rPr>
            <w:sz w:val="20"/>
            <w:color w:val="0000ff"/>
          </w:rPr>
          <w:t xml:space="preserve">14</w:t>
        </w:r>
      </w:hyperlink>
      <w:r>
        <w:rPr>
          <w:sz w:val="20"/>
        </w:rPr>
        <w:t xml:space="preserve"> и </w:t>
      </w:r>
      <w:hyperlink w:history="0" r:id="rId1603" w:tooltip="Федеральный закон от 01.12.2007 N 309-ФЗ (ред. от 18.07.2011)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 Недействующая редакция {КонсультантПлюс}">
        <w:r>
          <w:rPr>
            <w:sz w:val="20"/>
            <w:color w:val="0000ff"/>
          </w:rPr>
          <w:t xml:space="preserve">15</w:t>
        </w:r>
      </w:hyperlink>
      <w:r>
        <w:rPr>
          <w:sz w:val="20"/>
        </w:rP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pPr>
        <w:pStyle w:val="0"/>
        <w:jc w:val="both"/>
      </w:pPr>
      <w:r>
        <w:rPr>
          <w:sz w:val="20"/>
        </w:rPr>
        <w:t xml:space="preserve">(в ред. Федерального </w:t>
      </w:r>
      <w:hyperlink w:history="0" r:id="rId1604" w:tooltip="Федеральный закон от 23.07.2013 N 203-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quot; {КонсультантПлюс}">
        <w:r>
          <w:rPr>
            <w:sz w:val="20"/>
            <w:color w:val="0000ff"/>
          </w:rPr>
          <w:t xml:space="preserve">закона</w:t>
        </w:r>
      </w:hyperlink>
      <w:r>
        <w:rPr>
          <w:sz w:val="20"/>
        </w:rPr>
        <w:t xml:space="preserve"> от 23.07.2013 N 203-ФЗ)</w:t>
      </w:r>
    </w:p>
    <w:p>
      <w:pPr>
        <w:pStyle w:val="0"/>
        <w:spacing w:before="200" w:lineRule="auto"/>
        <w:ind w:firstLine="540"/>
        <w:jc w:val="both"/>
      </w:pPr>
      <w:r>
        <w:rPr>
          <w:sz w:val="20"/>
        </w:rPr>
        <w:t xml:space="preserve">57) </w:t>
      </w:r>
      <w:hyperlink w:history="0" r:id="rId1605" w:tooltip="Федеральный закон от 01.12.2007 N 313-ФЗ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статьи 1</w:t>
        </w:r>
      </w:hyperlink>
      <w:r>
        <w:rPr>
          <w:sz w:val="20"/>
        </w:rPr>
        <w:t xml:space="preserve"> и </w:t>
      </w:r>
      <w:hyperlink w:history="0" r:id="rId1606" w:tooltip="Федеральный закон от 01.12.2007 N 313-ФЗ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2</w:t>
        </w:r>
      </w:hyperlink>
      <w:r>
        <w:rPr>
          <w:sz w:val="20"/>
        </w:rP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pPr>
        <w:pStyle w:val="0"/>
        <w:spacing w:before="200" w:lineRule="auto"/>
        <w:ind w:firstLine="540"/>
        <w:jc w:val="both"/>
      </w:pPr>
      <w:r>
        <w:rPr>
          <w:sz w:val="20"/>
        </w:rPr>
        <w:t xml:space="preserve">58) </w:t>
      </w:r>
      <w:hyperlink w:history="0" r:id="rId1607" w:tooltip="Федеральный закон от 28.02.2008 N 14-ФЗ (ред. от 08.11.2010) &quot;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quot; ------------ Недействующая редакция {КонсультантПлюс}">
        <w:r>
          <w:rPr>
            <w:sz w:val="20"/>
            <w:color w:val="0000ff"/>
          </w:rPr>
          <w:t xml:space="preserve">статью 1</w:t>
        </w:r>
      </w:hyperlink>
      <w:r>
        <w:rPr>
          <w:sz w:val="20"/>
        </w:rP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pPr>
        <w:pStyle w:val="0"/>
        <w:spacing w:before="200" w:lineRule="auto"/>
        <w:ind w:firstLine="540"/>
        <w:jc w:val="both"/>
      </w:pPr>
      <w:r>
        <w:rPr>
          <w:sz w:val="20"/>
        </w:rPr>
        <w:t xml:space="preserve">59) Федеральный </w:t>
      </w:r>
      <w:hyperlink w:history="0" r:id="rId1608" w:tooltip="Федеральный закон от 24.04.2008 N 50-ФЗ &quot;О внесении изменений в статью 53 Закона Российской Федерации &quot;Об образовании&quot; и статью 20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pPr>
        <w:pStyle w:val="0"/>
        <w:spacing w:before="200" w:lineRule="auto"/>
        <w:ind w:firstLine="540"/>
        <w:jc w:val="both"/>
      </w:pPr>
      <w:r>
        <w:rPr>
          <w:sz w:val="20"/>
        </w:rPr>
        <w:t xml:space="preserve">60) </w:t>
      </w:r>
      <w:hyperlink w:history="0" r:id="rId1609" w:tooltip="Федеральный закон от 15.07.2008 N 119-ФЗ &quot;О внесении изменений в статью 3 Закона Российской Федерации &quot;О минимальном размере оплаты труда&quot; и статью 16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статью 2</w:t>
        </w:r>
      </w:hyperlink>
      <w:r>
        <w:rPr>
          <w:sz w:val="20"/>
        </w:rP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pPr>
        <w:pStyle w:val="0"/>
        <w:spacing w:before="200" w:lineRule="auto"/>
        <w:ind w:firstLine="540"/>
        <w:jc w:val="both"/>
      </w:pPr>
      <w:r>
        <w:rPr>
          <w:sz w:val="20"/>
        </w:rPr>
        <w:t xml:space="preserve">61) </w:t>
      </w:r>
      <w:hyperlink w:history="0" r:id="rId1610"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0"/>
            <w:color w:val="0000ff"/>
          </w:rPr>
          <w:t xml:space="preserve">статьи 7</w:t>
        </w:r>
      </w:hyperlink>
      <w:r>
        <w:rPr>
          <w:sz w:val="20"/>
        </w:rPr>
        <w:t xml:space="preserve"> и </w:t>
      </w:r>
      <w:hyperlink w:history="0" r:id="rId1611" w:tooltip="Федеральный закон от 23.07.2008 N 160-ФЗ (ред. от 23.07.201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ция {КонсультантПлюс}">
        <w:r>
          <w:rPr>
            <w:sz w:val="20"/>
            <w:color w:val="0000ff"/>
          </w:rPr>
          <w:t xml:space="preserve">41</w:t>
        </w:r>
      </w:hyperlink>
      <w:r>
        <w:rPr>
          <w:sz w:val="20"/>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00" w:lineRule="auto"/>
        <w:ind w:firstLine="540"/>
        <w:jc w:val="both"/>
      </w:pPr>
      <w:r>
        <w:rPr>
          <w:sz w:val="20"/>
        </w:rPr>
        <w:t xml:space="preserve">62) Федеральный </w:t>
      </w:r>
      <w:hyperlink w:history="0" r:id="rId1612" w:tooltip="Федеральный закон от 27.10.2008 N 180-ФЗ &quot;О внесении изменения в статью 26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pPr>
        <w:pStyle w:val="0"/>
        <w:spacing w:before="200" w:lineRule="auto"/>
        <w:ind w:firstLine="540"/>
        <w:jc w:val="both"/>
      </w:pPr>
      <w:r>
        <w:rPr>
          <w:sz w:val="20"/>
        </w:rPr>
        <w:t xml:space="preserve">63) </w:t>
      </w:r>
      <w:hyperlink w:history="0" r:id="rId1613" w:tooltip="Федеральный закон от 25.12.2008 N 281-ФЗ (ред. от 30.12.2012)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статьи 3</w:t>
        </w:r>
      </w:hyperlink>
      <w:r>
        <w:rPr>
          <w:sz w:val="20"/>
        </w:rPr>
        <w:t xml:space="preserve"> и </w:t>
      </w:r>
      <w:hyperlink w:history="0" r:id="rId1614" w:tooltip="Федеральный закон от 25.12.2008 N 281-ФЗ (ред. от 30.12.2012)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10</w:t>
        </w:r>
      </w:hyperlink>
      <w:r>
        <w:rPr>
          <w:sz w:val="20"/>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pPr>
        <w:pStyle w:val="0"/>
        <w:spacing w:before="200" w:lineRule="auto"/>
        <w:ind w:firstLine="540"/>
        <w:jc w:val="both"/>
      </w:pPr>
      <w:r>
        <w:rPr>
          <w:sz w:val="20"/>
        </w:rPr>
        <w:t xml:space="preserve">64) Федеральный </w:t>
      </w:r>
      <w:hyperlink w:history="0" r:id="rId1615" w:tooltip="Федеральный закон от 25.12.2008 N 286-ФЗ &quot;О внесении изменений в статью 39 Закона Российской Федерации &quot;Об образовании&quot; и статью 27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pPr>
        <w:pStyle w:val="0"/>
        <w:spacing w:before="200" w:lineRule="auto"/>
        <w:ind w:firstLine="540"/>
        <w:jc w:val="both"/>
      </w:pPr>
      <w:r>
        <w:rPr>
          <w:sz w:val="20"/>
        </w:rPr>
        <w:t xml:space="preserve">65) </w:t>
      </w:r>
      <w:hyperlink w:history="0" r:id="rId1616"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sz w:val="20"/>
            <w:color w:val="0000ff"/>
          </w:rPr>
          <w:t xml:space="preserve">статьи 1</w:t>
        </w:r>
      </w:hyperlink>
      <w:r>
        <w:rPr>
          <w:sz w:val="20"/>
        </w:rPr>
        <w:t xml:space="preserve">, </w:t>
      </w:r>
      <w:hyperlink w:history="0" r:id="rId1617"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sz w:val="20"/>
            <w:color w:val="0000ff"/>
          </w:rPr>
          <w:t xml:space="preserve">2</w:t>
        </w:r>
      </w:hyperlink>
      <w:r>
        <w:rPr>
          <w:sz w:val="20"/>
        </w:rPr>
        <w:t xml:space="preserve"> и </w:t>
      </w:r>
      <w:hyperlink w:history="0" r:id="rId1618" w:tooltip="Федеральный закон от 10.02.2009 N 18-ФЗ (ред. от 08.11.2010) &quot;О внесении изменений в отдельные законодательные акты Российской Федерации по вопросам деятельности федеральных университетов&quot; ------------ Недействующая редакция {КонсультантПлюс}">
        <w:r>
          <w:rPr>
            <w:sz w:val="20"/>
            <w:color w:val="0000ff"/>
          </w:rPr>
          <w:t xml:space="preserve">5</w:t>
        </w:r>
      </w:hyperlink>
      <w:r>
        <w:rPr>
          <w:sz w:val="20"/>
        </w:rP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pPr>
        <w:pStyle w:val="0"/>
        <w:spacing w:before="200" w:lineRule="auto"/>
        <w:ind w:firstLine="540"/>
        <w:jc w:val="both"/>
      </w:pPr>
      <w:r>
        <w:rPr>
          <w:sz w:val="20"/>
        </w:rPr>
        <w:t xml:space="preserve">66) Федеральный </w:t>
      </w:r>
      <w:hyperlink w:history="0" r:id="rId1619" w:tooltip="Федеральный закон от 13.02.2009 N 19-ФЗ &quot;О внесении изменений в статью 16 Закона Российской Федерации &quot;Об образовании&quot; и статью 11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pPr>
        <w:pStyle w:val="0"/>
        <w:spacing w:before="200" w:lineRule="auto"/>
        <w:ind w:firstLine="540"/>
        <w:jc w:val="both"/>
      </w:pPr>
      <w:r>
        <w:rPr>
          <w:sz w:val="20"/>
        </w:rPr>
        <w:t xml:space="preserve">67) Федеральный </w:t>
      </w:r>
      <w:hyperlink w:history="0" r:id="rId1620" w:tooltip="Федеральный закон от 17.07.2009 N 148-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pPr>
        <w:pStyle w:val="0"/>
        <w:spacing w:before="200" w:lineRule="auto"/>
        <w:ind w:firstLine="540"/>
        <w:jc w:val="both"/>
      </w:pPr>
      <w:r>
        <w:rPr>
          <w:sz w:val="20"/>
        </w:rPr>
        <w:t xml:space="preserve">68) Федеральный </w:t>
      </w:r>
      <w:hyperlink w:history="0" r:id="rId1621" w:tooltip="Федеральный закон от 18.07.2009 N 184-ФЗ &quot;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quot; ------------ Утратил силу или отменен {КонсультантПлюс}">
        <w:r>
          <w:rPr>
            <w:sz w:val="20"/>
            <w:color w:val="0000ff"/>
          </w:rPr>
          <w:t xml:space="preserve">закон</w:t>
        </w:r>
      </w:hyperlink>
      <w:r>
        <w:rPr>
          <w:sz w:val="20"/>
        </w:rP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pPr>
        <w:pStyle w:val="0"/>
        <w:spacing w:before="200" w:lineRule="auto"/>
        <w:ind w:firstLine="540"/>
        <w:jc w:val="both"/>
      </w:pPr>
      <w:r>
        <w:rPr>
          <w:sz w:val="20"/>
        </w:rPr>
        <w:t xml:space="preserve">69) </w:t>
      </w:r>
      <w:hyperlink w:history="0" r:id="rId1622" w:tooltip="Федеральный закон от 02.08.2009 N 217-ФЗ &quot;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quot; ------------ Недействующая редакция {КонсультантПлюс}">
        <w:r>
          <w:rPr>
            <w:sz w:val="20"/>
            <w:color w:val="0000ff"/>
          </w:rPr>
          <w:t xml:space="preserve">статью 2</w:t>
        </w:r>
      </w:hyperlink>
      <w:r>
        <w:rPr>
          <w:sz w:val="20"/>
        </w:rP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pPr>
        <w:pStyle w:val="0"/>
        <w:spacing w:before="200" w:lineRule="auto"/>
        <w:ind w:firstLine="540"/>
        <w:jc w:val="both"/>
      </w:pPr>
      <w:r>
        <w:rPr>
          <w:sz w:val="20"/>
        </w:rPr>
        <w:t xml:space="preserve">70) </w:t>
      </w:r>
      <w:hyperlink w:history="0" r:id="rId1623"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 Недействующая редакция {КонсультантПлюс}">
        <w:r>
          <w:rPr>
            <w:sz w:val="20"/>
            <w:color w:val="0000ff"/>
          </w:rPr>
          <w:t xml:space="preserve">статьи 1</w:t>
        </w:r>
      </w:hyperlink>
      <w:r>
        <w:rPr>
          <w:sz w:val="20"/>
        </w:rPr>
        <w:t xml:space="preserve">, </w:t>
      </w:r>
      <w:hyperlink w:history="0" r:id="rId1624"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 Недействующая редакция {КонсультантПлюс}">
        <w:r>
          <w:rPr>
            <w:sz w:val="20"/>
            <w:color w:val="0000ff"/>
          </w:rPr>
          <w:t xml:space="preserve">2</w:t>
        </w:r>
      </w:hyperlink>
      <w:r>
        <w:rPr>
          <w:sz w:val="20"/>
        </w:rPr>
        <w:t xml:space="preserve">, </w:t>
      </w:r>
      <w:hyperlink w:history="0" r:id="rId1625"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 Недействующая редакция {КонсультантПлюс}">
        <w:r>
          <w:rPr>
            <w:sz w:val="20"/>
            <w:color w:val="0000ff"/>
          </w:rPr>
          <w:t xml:space="preserve">6</w:t>
        </w:r>
      </w:hyperlink>
      <w:r>
        <w:rPr>
          <w:sz w:val="20"/>
        </w:rPr>
        <w:t xml:space="preserve"> и </w:t>
      </w:r>
      <w:hyperlink w:history="0" r:id="rId1626" w:tooltip="Федеральный закон от 10.11.2009 N 260-ФЗ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 Недействующая редакция {КонсультантПлюс}">
        <w:r>
          <w:rPr>
            <w:sz w:val="20"/>
            <w:color w:val="0000ff"/>
          </w:rPr>
          <w:t xml:space="preserve">часть 2 статьи 8</w:t>
        </w:r>
      </w:hyperlink>
      <w:r>
        <w:rPr>
          <w:sz w:val="20"/>
        </w:rP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pPr>
        <w:pStyle w:val="0"/>
        <w:spacing w:before="200" w:lineRule="auto"/>
        <w:ind w:firstLine="540"/>
        <w:jc w:val="both"/>
      </w:pPr>
      <w:r>
        <w:rPr>
          <w:sz w:val="20"/>
        </w:rPr>
        <w:t xml:space="preserve">71) Федеральный </w:t>
      </w:r>
      <w:hyperlink w:history="0" r:id="rId1627" w:tooltip="Федеральный закон от 17.12.2009 N 321-ФЗ &quot;О внесении изменений в статью 39 Закона Российской Федерации &quot;Об образовании&quot; и статью 27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pPr>
        <w:pStyle w:val="0"/>
        <w:spacing w:before="200" w:lineRule="auto"/>
        <w:ind w:firstLine="540"/>
        <w:jc w:val="both"/>
      </w:pPr>
      <w:r>
        <w:rPr>
          <w:sz w:val="20"/>
        </w:rPr>
        <w:t xml:space="preserve">72) Федеральный </w:t>
      </w:r>
      <w:hyperlink w:history="0" r:id="rId1628" w:tooltip="Федеральный закон от 21.12.2009 N 329-ФЗ &quot;О внесении изменений в статью 50 Закона Российской Федерации &quot;Об образовании&quot; и статью 16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pPr>
        <w:pStyle w:val="0"/>
        <w:spacing w:before="200" w:lineRule="auto"/>
        <w:ind w:firstLine="540"/>
        <w:jc w:val="both"/>
      </w:pPr>
      <w:r>
        <w:rPr>
          <w:sz w:val="20"/>
        </w:rPr>
        <w:t xml:space="preserve">73) Федеральный </w:t>
      </w:r>
      <w:hyperlink w:history="0" r:id="rId1629" w:tooltip="Федеральный закон от 21.12.2009 N 333-ФЗ &quot;О внесении изменений в статьи 8 и 24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pPr>
        <w:pStyle w:val="0"/>
        <w:spacing w:before="200" w:lineRule="auto"/>
        <w:ind w:firstLine="540"/>
        <w:jc w:val="both"/>
      </w:pPr>
      <w:r>
        <w:rPr>
          <w:sz w:val="20"/>
        </w:rPr>
        <w:t xml:space="preserve">74) </w:t>
      </w:r>
      <w:hyperlink w:history="0" r:id="rId1630" w:tooltip="Федеральный закон от 27.12.2009 N 365-ФЗ (ред. от 21.11.2011)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 Недействующая редакция {КонсультантПлюс}">
        <w:r>
          <w:rPr>
            <w:sz w:val="20"/>
            <w:color w:val="0000ff"/>
          </w:rPr>
          <w:t xml:space="preserve">статью 2</w:t>
        </w:r>
      </w:hyperlink>
      <w:r>
        <w:rPr>
          <w:sz w:val="20"/>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pPr>
        <w:pStyle w:val="0"/>
        <w:spacing w:before="200" w:lineRule="auto"/>
        <w:ind w:firstLine="540"/>
        <w:jc w:val="both"/>
      </w:pPr>
      <w:r>
        <w:rPr>
          <w:sz w:val="20"/>
        </w:rPr>
        <w:t xml:space="preserve">75) </w:t>
      </w:r>
      <w:hyperlink w:history="0" r:id="rId1631"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 Недействующая редакция {КонсультантПлюс}">
        <w:r>
          <w:rPr>
            <w:sz w:val="20"/>
            <w:color w:val="0000ff"/>
          </w:rPr>
          <w:t xml:space="preserve">статьи 3</w:t>
        </w:r>
      </w:hyperlink>
      <w:r>
        <w:rPr>
          <w:sz w:val="20"/>
        </w:rPr>
        <w:t xml:space="preserve"> и </w:t>
      </w:r>
      <w:hyperlink w:history="0" r:id="rId1632" w:tooltip="Федеральный закон от 08.05.2010 N 83-ФЗ (ред. от 07.05.2013)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 Недействующая редакция {КонсультантПлюс}">
        <w:r>
          <w:rPr>
            <w:sz w:val="20"/>
            <w:color w:val="0000ff"/>
          </w:rPr>
          <w:t xml:space="preserve">10</w:t>
        </w:r>
      </w:hyperlink>
      <w:r>
        <w:rPr>
          <w:sz w:val="20"/>
        </w:rP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pPr>
        <w:pStyle w:val="0"/>
        <w:spacing w:before="200" w:lineRule="auto"/>
        <w:ind w:firstLine="540"/>
        <w:jc w:val="both"/>
      </w:pPr>
      <w:r>
        <w:rPr>
          <w:sz w:val="20"/>
        </w:rPr>
        <w:t xml:space="preserve">76) Федеральный </w:t>
      </w:r>
      <w:hyperlink w:history="0" r:id="rId1633" w:tooltip="Федеральный закон от 17.06.2010 N 121-ФЗ &quot;О внесении изменения в статью 29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pPr>
        <w:pStyle w:val="0"/>
        <w:spacing w:before="200" w:lineRule="auto"/>
        <w:ind w:firstLine="540"/>
        <w:jc w:val="both"/>
      </w:pPr>
      <w:r>
        <w:rPr>
          <w:sz w:val="20"/>
        </w:rPr>
        <w:t xml:space="preserve">77) </w:t>
      </w:r>
      <w:hyperlink w:history="0" r:id="rId1634" w:tooltip="Федеральный закон от 27.07.2010 N 198-ФЗ (ред. от 03.12.2011) &quot;О внесении изменений в Федеральный закон &quot;О высшем и послевузовском профессиональном образовании&quot; и Федеральный закон &quot;О науке и государственной научно-технической политике&quot; ------------ Недействующая редакция {КонсультантПлюс}">
        <w:r>
          <w:rPr>
            <w:sz w:val="20"/>
            <w:color w:val="0000ff"/>
          </w:rPr>
          <w:t xml:space="preserve">статью 1</w:t>
        </w:r>
      </w:hyperlink>
      <w:r>
        <w:rPr>
          <w:sz w:val="20"/>
        </w:rP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pPr>
        <w:pStyle w:val="0"/>
        <w:spacing w:before="200" w:lineRule="auto"/>
        <w:ind w:firstLine="540"/>
        <w:jc w:val="both"/>
      </w:pPr>
      <w:r>
        <w:rPr>
          <w:sz w:val="20"/>
        </w:rPr>
        <w:t xml:space="preserve">78) Федеральный </w:t>
      </w:r>
      <w:hyperlink w:history="0" r:id="rId1635" w:tooltip="Федеральный закон от 27.07.2010 N 215-ФЗ &quot;О внесении изменения в статью 55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pPr>
        <w:pStyle w:val="0"/>
        <w:spacing w:before="200" w:lineRule="auto"/>
        <w:ind w:firstLine="540"/>
        <w:jc w:val="both"/>
      </w:pPr>
      <w:r>
        <w:rPr>
          <w:sz w:val="20"/>
        </w:rPr>
        <w:t xml:space="preserve">79) </w:t>
      </w:r>
      <w:hyperlink w:history="0" r:id="rId1636" w:tooltip="Федеральный закон от 28.09.2010 N 243-ФЗ (ред. от 06.12.201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 Недействующая редакция {КонсультантПлюс}">
        <w:r>
          <w:rPr>
            <w:sz w:val="20"/>
            <w:color w:val="0000ff"/>
          </w:rPr>
          <w:t xml:space="preserve">статью 1</w:t>
        </w:r>
      </w:hyperlink>
      <w:r>
        <w:rPr>
          <w:sz w:val="20"/>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pPr>
        <w:pStyle w:val="0"/>
        <w:spacing w:before="200" w:lineRule="auto"/>
        <w:ind w:firstLine="540"/>
        <w:jc w:val="both"/>
      </w:pPr>
      <w:r>
        <w:rPr>
          <w:sz w:val="20"/>
        </w:rPr>
        <w:t xml:space="preserve">80) </w:t>
      </w:r>
      <w:hyperlink w:history="0" r:id="rId1637" w:tooltip="Федеральный закон от 08.11.2010 N 293-ФЗ (ред. от 03.12.201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quot; ------------ Недействующая редакция {КонсультантПлюс}">
        <w:r>
          <w:rPr>
            <w:sz w:val="20"/>
            <w:color w:val="0000ff"/>
          </w:rPr>
          <w:t xml:space="preserve">статьи 1</w:t>
        </w:r>
      </w:hyperlink>
      <w:r>
        <w:rPr>
          <w:sz w:val="20"/>
        </w:rPr>
        <w:t xml:space="preserve"> и </w:t>
      </w:r>
      <w:hyperlink w:history="0" r:id="rId1638" w:tooltip="Федеральный закон от 08.11.2010 N 293-ФЗ (ред. от 03.12.2011)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quot; ------------ Недействующая редакция {КонсультантПлюс}">
        <w:r>
          <w:rPr>
            <w:sz w:val="20"/>
            <w:color w:val="0000ff"/>
          </w:rPr>
          <w:t xml:space="preserve">3</w:t>
        </w:r>
      </w:hyperlink>
      <w:r>
        <w:rPr>
          <w:sz w:val="20"/>
        </w:rP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pPr>
        <w:pStyle w:val="0"/>
        <w:spacing w:before="200" w:lineRule="auto"/>
        <w:ind w:firstLine="540"/>
        <w:jc w:val="both"/>
      </w:pPr>
      <w:r>
        <w:rPr>
          <w:sz w:val="20"/>
        </w:rPr>
        <w:t xml:space="preserve">81) Федеральный </w:t>
      </w:r>
      <w:hyperlink w:history="0" r:id="rId1639" w:tooltip="Федеральный закон от 08.12.2010 N 337-ФЗ &quot;О внесении изменения в статью 41 Закона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pPr>
        <w:pStyle w:val="0"/>
        <w:spacing w:before="200" w:lineRule="auto"/>
        <w:ind w:firstLine="540"/>
        <w:jc w:val="both"/>
      </w:pPr>
      <w:r>
        <w:rPr>
          <w:sz w:val="20"/>
        </w:rPr>
        <w:t xml:space="preserve">82) Федеральный </w:t>
      </w:r>
      <w:hyperlink w:history="0" r:id="rId1640" w:tooltip="Федеральный закон от 28.12.2010 N 426-ФЗ &quot;О внесении изменений в статью 11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pPr>
        <w:pStyle w:val="0"/>
        <w:spacing w:before="200" w:lineRule="auto"/>
        <w:ind w:firstLine="540"/>
        <w:jc w:val="both"/>
      </w:pPr>
      <w:r>
        <w:rPr>
          <w:sz w:val="20"/>
        </w:rPr>
        <w:t xml:space="preserve">83) </w:t>
      </w:r>
      <w:hyperlink w:history="0" r:id="rId1641" w:tooltip="Федеральный закон от 28.12.2010 N 428-ФЗ &quot;О внесении изменений в отдельные законодательные акты Российской Федерации в части развития движения студенческих отрядов&quot; ------------ Недействующая редакция {КонсультантПлюс}">
        <w:r>
          <w:rPr>
            <w:sz w:val="20"/>
            <w:color w:val="0000ff"/>
          </w:rPr>
          <w:t xml:space="preserve">статью 1</w:t>
        </w:r>
      </w:hyperlink>
      <w:r>
        <w:rPr>
          <w:sz w:val="20"/>
        </w:rP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pPr>
        <w:pStyle w:val="0"/>
        <w:spacing w:before="200" w:lineRule="auto"/>
        <w:ind w:firstLine="540"/>
        <w:jc w:val="both"/>
      </w:pPr>
      <w:r>
        <w:rPr>
          <w:sz w:val="20"/>
        </w:rPr>
        <w:t xml:space="preserve">84) </w:t>
      </w:r>
      <w:hyperlink w:history="0" r:id="rId1642" w:tooltip="Федеральный закон от 29.12.2010 N 439-ФЗ &quot;О внесении изменений в статьи 52.2 и 55 Закона Российской Федерации &quot;Об образовании&quot; ------------ Недействующая редакция {КонсультантПлюс}">
        <w:r>
          <w:rPr>
            <w:sz w:val="20"/>
            <w:color w:val="0000ff"/>
          </w:rPr>
          <w:t xml:space="preserve">статьи 1</w:t>
        </w:r>
      </w:hyperlink>
      <w:r>
        <w:rPr>
          <w:sz w:val="20"/>
        </w:rPr>
        <w:t xml:space="preserve"> и </w:t>
      </w:r>
      <w:hyperlink w:history="0" r:id="rId1643" w:tooltip="Федеральный закон от 29.12.2010 N 439-ФЗ &quot;О внесении изменений в статьи 52.2 и 55 Закона Российской Федерации &quot;Об образовании&quot; ------------ Недействующая редакция {КонсультантПлюс}">
        <w:r>
          <w:rPr>
            <w:sz w:val="20"/>
            <w:color w:val="0000ff"/>
          </w:rPr>
          <w:t xml:space="preserve">3</w:t>
        </w:r>
      </w:hyperlink>
      <w:r>
        <w:rPr>
          <w:sz w:val="20"/>
        </w:rPr>
        <w:t xml:space="preserve"> Федерального закона от 29 декабря 2010 года N 439-ФЗ "О внесении изменений в статьи 52.2 и 55 Закона Российской Федерации "Об образовании" (Собрание законодательства Российской Федерации, 2011, N 1, ст. 51);</w:t>
      </w:r>
    </w:p>
    <w:p>
      <w:pPr>
        <w:pStyle w:val="0"/>
        <w:spacing w:before="200" w:lineRule="auto"/>
        <w:ind w:firstLine="540"/>
        <w:jc w:val="both"/>
      </w:pPr>
      <w:r>
        <w:rPr>
          <w:sz w:val="20"/>
        </w:rPr>
        <w:t xml:space="preserve">85) Федеральный </w:t>
      </w:r>
      <w:hyperlink w:history="0" r:id="rId1644" w:tooltip="Федеральный закон от 02.02.2011 N 2-ФЗ &quot;О внесении изменений в Закон Российской Федерации &quot;Об образовании&quot; и статьи 11 и 24 Федерального закона &quot;О высшем и послевузовском профессиональном образовании&quot; в части совершенствования единого государственного экзамена&quot; ------------ Утратил силу или отменен {КонсультантПлюс}">
        <w:r>
          <w:rPr>
            <w:sz w:val="20"/>
            <w:color w:val="0000ff"/>
          </w:rPr>
          <w:t xml:space="preserve">закон</w:t>
        </w:r>
      </w:hyperlink>
      <w:r>
        <w:rPr>
          <w:sz w:val="20"/>
        </w:rP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pPr>
        <w:pStyle w:val="0"/>
        <w:spacing w:before="200" w:lineRule="auto"/>
        <w:ind w:firstLine="540"/>
        <w:jc w:val="both"/>
      </w:pPr>
      <w:r>
        <w:rPr>
          <w:sz w:val="20"/>
        </w:rPr>
        <w:t xml:space="preserve">86) Федеральный </w:t>
      </w:r>
      <w:hyperlink w:history="0" r:id="rId1645" w:tooltip="Федеральный закон от 03.06.2011 N 121-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pPr>
        <w:pStyle w:val="0"/>
        <w:spacing w:before="200" w:lineRule="auto"/>
        <w:ind w:firstLine="540"/>
        <w:jc w:val="both"/>
      </w:pPr>
      <w:r>
        <w:rPr>
          <w:sz w:val="20"/>
        </w:rPr>
        <w:t xml:space="preserve">87) Федеральный </w:t>
      </w:r>
      <w:hyperlink w:history="0" r:id="rId1646" w:tooltip="Федеральный закон от 16.06.2011 N 144-ФЗ &quot;О внесении изменений в Закон Российской Федерации &quot;Об образовании&quot; и Федеральный закон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pPr>
        <w:pStyle w:val="0"/>
        <w:spacing w:before="200" w:lineRule="auto"/>
        <w:ind w:firstLine="540"/>
        <w:jc w:val="both"/>
      </w:pPr>
      <w:r>
        <w:rPr>
          <w:sz w:val="20"/>
        </w:rPr>
        <w:t xml:space="preserve">88) Федеральный </w:t>
      </w:r>
      <w:hyperlink w:history="0" r:id="rId1647" w:tooltip="Федеральный закон от 17.06.2011 N 145-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pPr>
        <w:pStyle w:val="0"/>
        <w:spacing w:before="200" w:lineRule="auto"/>
        <w:ind w:firstLine="540"/>
        <w:jc w:val="both"/>
      </w:pPr>
      <w:r>
        <w:rPr>
          <w:sz w:val="20"/>
        </w:rPr>
        <w:t xml:space="preserve">89) Федеральный </w:t>
      </w:r>
      <w:hyperlink w:history="0" r:id="rId1648" w:tooltip="Федеральный закон от 27.06.2011 N 160-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pPr>
        <w:pStyle w:val="0"/>
        <w:spacing w:before="200" w:lineRule="auto"/>
        <w:ind w:firstLine="540"/>
        <w:jc w:val="both"/>
      </w:pPr>
      <w:r>
        <w:rPr>
          <w:sz w:val="20"/>
        </w:rPr>
        <w:t xml:space="preserve">90) </w:t>
      </w:r>
      <w:hyperlink w:history="0" r:id="rId1649" w:tooltip="Федеральный закон от 01.07.2011 N 169-ФЗ (ред. от 06.12.2011)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5</w:t>
        </w:r>
      </w:hyperlink>
      <w:r>
        <w:rPr>
          <w:sz w:val="20"/>
        </w:rP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pPr>
        <w:pStyle w:val="0"/>
        <w:spacing w:before="200" w:lineRule="auto"/>
        <w:ind w:firstLine="540"/>
        <w:jc w:val="both"/>
      </w:pPr>
      <w:r>
        <w:rPr>
          <w:sz w:val="20"/>
        </w:rPr>
        <w:t xml:space="preserve">91) </w:t>
      </w:r>
      <w:hyperlink w:history="0" r:id="rId1650" w:tooltip="Федеральный закон от 18.07.2011 N 242-ФЗ (ред. от 16.10.2012)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ия {КонсультантПлюс}">
        <w:r>
          <w:rPr>
            <w:sz w:val="20"/>
            <w:color w:val="0000ff"/>
          </w:rPr>
          <w:t xml:space="preserve">статьи 3</w:t>
        </w:r>
      </w:hyperlink>
      <w:r>
        <w:rPr>
          <w:sz w:val="20"/>
        </w:rPr>
        <w:t xml:space="preserve"> и </w:t>
      </w:r>
      <w:hyperlink w:history="0" r:id="rId1651" w:tooltip="Федеральный закон от 18.07.2011 N 242-ФЗ (ред. от 16.10.2012)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ия {КонсультантПлюс}">
        <w:r>
          <w:rPr>
            <w:sz w:val="20"/>
            <w:color w:val="0000ff"/>
          </w:rPr>
          <w:t xml:space="preserve">19</w:t>
        </w:r>
      </w:hyperlink>
      <w:r>
        <w:rPr>
          <w:sz w:val="20"/>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pPr>
        <w:pStyle w:val="0"/>
        <w:spacing w:before="200" w:lineRule="auto"/>
        <w:ind w:firstLine="540"/>
        <w:jc w:val="both"/>
      </w:pPr>
      <w:r>
        <w:rPr>
          <w:sz w:val="20"/>
        </w:rPr>
        <w:t xml:space="preserve">92) Федеральный </w:t>
      </w:r>
      <w:hyperlink w:history="0" r:id="rId1652" w:tooltip="Федеральный закон от 06.10.2011 N 271-ФЗ &quot;О внесении изменений в статью 18 Федерального закона &quot;О высшем и послевузовском профессиональном образовании&quot; ------------ Утратил силу или отменен {КонсультантПлюс}">
        <w:r>
          <w:rPr>
            <w:sz w:val="20"/>
            <w:color w:val="0000ff"/>
          </w:rPr>
          <w:t xml:space="preserve">закон</w:t>
        </w:r>
      </w:hyperlink>
      <w:r>
        <w:rPr>
          <w:sz w:val="20"/>
        </w:rP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pPr>
        <w:pStyle w:val="0"/>
        <w:spacing w:before="200" w:lineRule="auto"/>
        <w:ind w:firstLine="540"/>
        <w:jc w:val="both"/>
      </w:pPr>
      <w:r>
        <w:rPr>
          <w:sz w:val="20"/>
        </w:rPr>
        <w:t xml:space="preserve">93) Федеральный </w:t>
      </w:r>
      <w:hyperlink w:history="0" r:id="rId1653" w:tooltip="Федеральный закон от 06.11.2011 N 290-ФЗ &quot;О внесении изменения в статью 12 Федерального закона &quot;О высшем и послевузовском профессиональном образовании&quot; в части деятельности попечительских советов образовательных учреждений высшего профессионального образования&quot; ------------ Утратил силу или отменен {КонсультантПлюс}">
        <w:r>
          <w:rPr>
            <w:sz w:val="20"/>
            <w:color w:val="0000ff"/>
          </w:rPr>
          <w:t xml:space="preserve">закон</w:t>
        </w:r>
      </w:hyperlink>
      <w:r>
        <w:rPr>
          <w:sz w:val="20"/>
        </w:rP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pPr>
        <w:pStyle w:val="0"/>
        <w:spacing w:before="200" w:lineRule="auto"/>
        <w:ind w:firstLine="540"/>
        <w:jc w:val="both"/>
      </w:pPr>
      <w:r>
        <w:rPr>
          <w:sz w:val="20"/>
        </w:rPr>
        <w:t xml:space="preserve">94) Федеральный </w:t>
      </w:r>
      <w:hyperlink w:history="0" r:id="rId1654" w:tooltip="Федеральный закон от 08.11.2011 N 310-ФЗ &quot;О внесении изменений в статьи 16 и 31 Закона Российской Федерации &quot;Об образовании&quot; в части обеспечения территориальной доступности муниципальных образовательных учреждений&quot; ------------ Утратил силу или отменен {КонсультантПлюс}">
        <w:r>
          <w:rPr>
            <w:sz w:val="20"/>
            <w:color w:val="0000ff"/>
          </w:rPr>
          <w:t xml:space="preserve">закон</w:t>
        </w:r>
      </w:hyperlink>
      <w:r>
        <w:rPr>
          <w:sz w:val="20"/>
        </w:rP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pPr>
        <w:pStyle w:val="0"/>
        <w:spacing w:before="200" w:lineRule="auto"/>
        <w:ind w:firstLine="540"/>
        <w:jc w:val="both"/>
      </w:pPr>
      <w:r>
        <w:rPr>
          <w:sz w:val="20"/>
        </w:rPr>
        <w:t xml:space="preserve">95) </w:t>
      </w:r>
      <w:hyperlink w:history="0" r:id="rId1655" w:tooltip="Федеральный закон от 16.11.2011 N 318-ФЗ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quot; ------------ Недействующая редакция {КонсультантПлюс}">
        <w:r>
          <w:rPr>
            <w:sz w:val="20"/>
            <w:color w:val="0000ff"/>
          </w:rPr>
          <w:t xml:space="preserve">статьи 2</w:t>
        </w:r>
      </w:hyperlink>
      <w:r>
        <w:rPr>
          <w:sz w:val="20"/>
        </w:rPr>
        <w:t xml:space="preserve"> и </w:t>
      </w:r>
      <w:hyperlink w:history="0" r:id="rId1656" w:tooltip="Федеральный закон от 16.11.2011 N 318-ФЗ &quot;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quot; ------------ Недействующая редакция {КонсультантПлюс}">
        <w:r>
          <w:rPr>
            <w:sz w:val="20"/>
            <w:color w:val="0000ff"/>
          </w:rPr>
          <w:t xml:space="preserve">7</w:t>
        </w:r>
      </w:hyperlink>
      <w:r>
        <w:rPr>
          <w:sz w:val="20"/>
        </w:rP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pPr>
        <w:pStyle w:val="0"/>
        <w:spacing w:before="200" w:lineRule="auto"/>
        <w:ind w:firstLine="540"/>
        <w:jc w:val="both"/>
      </w:pPr>
      <w:r>
        <w:rPr>
          <w:sz w:val="20"/>
        </w:rPr>
        <w:t xml:space="preserve">96) </w:t>
      </w:r>
      <w:hyperlink w:history="0" r:id="rId1657" w:tooltip="Федеральный закон от 21.11.2011 N 326-ФЗ &quot;О внесении изменений в отдельные законодательные акты Российской Федерации в связи с принятием Федерального закона &quot;О бесплатной юридической помощи в Российской Федерации&quot; ------------ Недействующая редакция {КонсультантПлюс}">
        <w:r>
          <w:rPr>
            <w:sz w:val="20"/>
            <w:color w:val="0000ff"/>
          </w:rPr>
          <w:t xml:space="preserve">статью 3</w:t>
        </w:r>
      </w:hyperlink>
      <w:r>
        <w:rPr>
          <w:sz w:val="20"/>
        </w:rP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pPr>
        <w:pStyle w:val="0"/>
        <w:spacing w:before="200" w:lineRule="auto"/>
        <w:ind w:firstLine="540"/>
        <w:jc w:val="both"/>
      </w:pPr>
      <w:r>
        <w:rPr>
          <w:sz w:val="20"/>
        </w:rPr>
        <w:t xml:space="preserve">97) </w:t>
      </w:r>
      <w:hyperlink w:history="0" r:id="rId1658" w:tooltip="Федеральный закон от 03.12.2011 N 383-ФЗ (ред. от 28.07.2012)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1</w:t>
        </w:r>
      </w:hyperlink>
      <w:r>
        <w:rPr>
          <w:sz w:val="20"/>
        </w:rP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pPr>
        <w:pStyle w:val="0"/>
        <w:spacing w:before="200" w:lineRule="auto"/>
        <w:ind w:firstLine="540"/>
        <w:jc w:val="both"/>
      </w:pPr>
      <w:r>
        <w:rPr>
          <w:sz w:val="20"/>
        </w:rPr>
        <w:t xml:space="preserve">98) </w:t>
      </w:r>
      <w:hyperlink w:history="0" r:id="rId1659" w:tooltip="Федеральный закон от 03.12.2011 N 384-ФЗ &quot;О внесении изменений в Федеральный закон &quot;О физической культуре и спорте в Российской Федерации&quot; и статью 16 Федерального закона &quot;О высшем и послевузовском профессиональном образовании&quot; ------------ Недействующая редакция {КонсультантПлюс}">
        <w:r>
          <w:rPr>
            <w:sz w:val="20"/>
            <w:color w:val="0000ff"/>
          </w:rPr>
          <w:t xml:space="preserve">статью 2</w:t>
        </w:r>
      </w:hyperlink>
      <w:r>
        <w:rPr>
          <w:sz w:val="20"/>
        </w:rP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pPr>
        <w:pStyle w:val="0"/>
        <w:spacing w:before="200" w:lineRule="auto"/>
        <w:ind w:firstLine="540"/>
        <w:jc w:val="both"/>
      </w:pPr>
      <w:r>
        <w:rPr>
          <w:sz w:val="20"/>
        </w:rPr>
        <w:t xml:space="preserve">99) </w:t>
      </w:r>
      <w:hyperlink w:history="0" r:id="rId1660" w:tooltip="Федеральный закон от 03.12.2011 N 385-ФЗ &quot;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quot; ------------ Недействующая редакция {КонсультантПлюс}">
        <w:r>
          <w:rPr>
            <w:sz w:val="20"/>
            <w:color w:val="0000ff"/>
          </w:rPr>
          <w:t xml:space="preserve">статьи 1</w:t>
        </w:r>
      </w:hyperlink>
      <w:r>
        <w:rPr>
          <w:sz w:val="20"/>
        </w:rPr>
        <w:t xml:space="preserve"> и </w:t>
      </w:r>
      <w:hyperlink w:history="0" r:id="rId1661" w:tooltip="Федеральный закон от 03.12.2011 N 385-ФЗ &quot;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quot; ------------ Недействующая редакция {КонсультантПлюс}">
        <w:r>
          <w:rPr>
            <w:sz w:val="20"/>
            <w:color w:val="0000ff"/>
          </w:rPr>
          <w:t xml:space="preserve">2</w:t>
        </w:r>
      </w:hyperlink>
      <w:r>
        <w:rPr>
          <w:sz w:val="20"/>
        </w:rP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pPr>
        <w:pStyle w:val="0"/>
        <w:spacing w:before="200" w:lineRule="auto"/>
        <w:ind w:firstLine="540"/>
        <w:jc w:val="both"/>
      </w:pPr>
      <w:r>
        <w:rPr>
          <w:sz w:val="20"/>
        </w:rPr>
        <w:t xml:space="preserve">100) </w:t>
      </w:r>
      <w:hyperlink w:history="0" r:id="rId1662" w:tooltip="Федеральный закон от 28.02.2012 N 10-ФЗ &quot;О внесении изменений в Закон Российской Федерации &quot;Об образован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атил силу или отменен {КонсультантПлюс}">
        <w:r>
          <w:rPr>
            <w:sz w:val="20"/>
            <w:color w:val="0000ff"/>
          </w:rPr>
          <w:t xml:space="preserve">статью 1</w:t>
        </w:r>
      </w:hyperlink>
      <w:r>
        <w:rPr>
          <w:sz w:val="20"/>
        </w:rP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pPr>
        <w:pStyle w:val="0"/>
        <w:spacing w:before="200" w:lineRule="auto"/>
        <w:ind w:firstLine="540"/>
        <w:jc w:val="both"/>
      </w:pPr>
      <w:r>
        <w:rPr>
          <w:sz w:val="20"/>
        </w:rPr>
        <w:t xml:space="preserve">101) Федеральный </w:t>
      </w:r>
      <w:hyperlink w:history="0" r:id="rId1663" w:tooltip="Федеральный закон от 28.02.2012 N 11-ФЗ &quot;О внесении изменений в Закон Российской Федерации &quot;Об образовании&quot; в части применения электронного обучения, дистанционных образовательных технологий&quot; ------------ Утратил силу или отменен {КонсультантПлюс}">
        <w:r>
          <w:rPr>
            <w:sz w:val="20"/>
            <w:color w:val="0000ff"/>
          </w:rPr>
          <w:t xml:space="preserve">закон</w:t>
        </w:r>
      </w:hyperlink>
      <w:r>
        <w:rPr>
          <w:sz w:val="20"/>
        </w:rP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pPr>
        <w:pStyle w:val="0"/>
        <w:spacing w:before="200" w:lineRule="auto"/>
        <w:ind w:firstLine="540"/>
        <w:jc w:val="both"/>
      </w:pPr>
      <w:r>
        <w:rPr>
          <w:sz w:val="20"/>
        </w:rPr>
        <w:t xml:space="preserve">102) </w:t>
      </w:r>
      <w:hyperlink w:history="0" r:id="rId1664" w:tooltip="Федеральный закон от 01.04.2012  N 25-ФЗ &quot;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статью 1</w:t>
        </w:r>
      </w:hyperlink>
      <w:r>
        <w:rPr>
          <w:sz w:val="20"/>
        </w:rP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pPr>
        <w:pStyle w:val="0"/>
        <w:spacing w:before="200" w:lineRule="auto"/>
        <w:ind w:firstLine="540"/>
        <w:jc w:val="both"/>
      </w:pPr>
      <w:r>
        <w:rPr>
          <w:sz w:val="20"/>
        </w:rPr>
        <w:t xml:space="preserve">103) Федеральный </w:t>
      </w:r>
      <w:hyperlink w:history="0" r:id="rId1665" w:tooltip="Федеральный закон от 10.07.2012 N 111-ФЗ &quot;О внесении изменений в Закон Российской Федерации &quot;Об образовании&quot; ------------ Утратил силу или отменен {КонсультантПлюс}">
        <w:r>
          <w:rPr>
            <w:sz w:val="20"/>
            <w:color w:val="0000ff"/>
          </w:rPr>
          <w:t xml:space="preserve">закон</w:t>
        </w:r>
      </w:hyperlink>
      <w:r>
        <w:rPr>
          <w:sz w:val="20"/>
        </w:rP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pPr>
        <w:pStyle w:val="0"/>
        <w:spacing w:before="200" w:lineRule="auto"/>
        <w:ind w:firstLine="540"/>
        <w:jc w:val="both"/>
      </w:pPr>
      <w:r>
        <w:rPr>
          <w:sz w:val="20"/>
        </w:rPr>
        <w:t xml:space="preserve">104) </w:t>
      </w:r>
      <w:hyperlink w:history="0" r:id="rId1666" w:tooltip="Федеральный закон от 12.11.2012 N 185-ФЗ &quot;О внесении изменений в статью 13.1 Федерального закона &quot;О правовом положении иностранных граждан в Российской Федерации&quot; и статью 27.2 Закона Российской Федерации &quot;Об образовании&quot; ------------ Утратил силу или отменен {КонсультантПлюс}">
        <w:r>
          <w:rPr>
            <w:sz w:val="20"/>
            <w:color w:val="0000ff"/>
          </w:rPr>
          <w:t xml:space="preserve">статью 2</w:t>
        </w:r>
      </w:hyperlink>
      <w:r>
        <w:rPr>
          <w:sz w:val="20"/>
        </w:rP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pPr>
        <w:pStyle w:val="0"/>
        <w:ind w:firstLine="540"/>
        <w:jc w:val="both"/>
      </w:pPr>
      <w:r>
        <w:rPr>
          <w:sz w:val="20"/>
        </w:rPr>
      </w:r>
    </w:p>
    <w:p>
      <w:pPr>
        <w:pStyle w:val="2"/>
        <w:outlineLvl w:val="1"/>
        <w:ind w:firstLine="540"/>
        <w:jc w:val="both"/>
      </w:pPr>
      <w:r>
        <w:rPr>
          <w:sz w:val="20"/>
        </w:rPr>
        <w:t xml:space="preserve">Статья 111. Порядок вступления в силу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pPr>
        <w:pStyle w:val="0"/>
        <w:spacing w:before="200" w:lineRule="auto"/>
        <w:ind w:firstLine="540"/>
        <w:jc w:val="both"/>
      </w:pPr>
      <w:r>
        <w:rPr>
          <w:sz w:val="20"/>
        </w:rPr>
        <w:t xml:space="preserve">2. </w:t>
      </w:r>
      <w:hyperlink w:history="0" w:anchor="P288" w:tooltip="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
        <w:r>
          <w:rPr>
            <w:sz w:val="20"/>
            <w:color w:val="0000ff"/>
          </w:rPr>
          <w:t xml:space="preserve">Пункты 3</w:t>
        </w:r>
      </w:hyperlink>
      <w:r>
        <w:rPr>
          <w:sz w:val="20"/>
        </w:rPr>
        <w:t xml:space="preserve"> и </w:t>
      </w:r>
      <w:hyperlink w:history="0" w:anchor="P291" w:tooltip="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
        <w:r>
          <w:rPr>
            <w:sz w:val="20"/>
            <w:color w:val="0000ff"/>
          </w:rPr>
          <w:t xml:space="preserve">6 части 1 статьи 8</w:t>
        </w:r>
      </w:hyperlink>
      <w:r>
        <w:rPr>
          <w:sz w:val="20"/>
        </w:rPr>
        <w:t xml:space="preserve">, а также </w:t>
      </w:r>
      <w:hyperlink w:history="0" w:anchor="P318" w:tooltip="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r>
          <w:rPr>
            <w:sz w:val="20"/>
            <w:color w:val="0000ff"/>
          </w:rPr>
          <w:t xml:space="preserve">пункт 1 части 1 статьи 9</w:t>
        </w:r>
      </w:hyperlink>
      <w:r>
        <w:rPr>
          <w:sz w:val="20"/>
        </w:rPr>
        <w:t xml:space="preserve"> настоящего Федерального закона вступают в силу с 1 января 2014 года.</w:t>
      </w:r>
    </w:p>
    <w:p>
      <w:pPr>
        <w:pStyle w:val="0"/>
        <w:spacing w:before="200" w:lineRule="auto"/>
        <w:ind w:firstLine="540"/>
        <w:jc w:val="both"/>
      </w:pPr>
      <w:r>
        <w:rPr>
          <w:sz w:val="20"/>
        </w:rPr>
        <w:t xml:space="preserve">3. </w:t>
      </w:r>
      <w:hyperlink w:history="0" w:anchor="P2900" w:tooltip="6. При переименовании образовательных организаций их тип указывается с учетом их организационно-правовой формы.">
        <w:r>
          <w:rPr>
            <w:sz w:val="20"/>
            <w:color w:val="0000ff"/>
          </w:rPr>
          <w:t xml:space="preserve">Часть 6 статьи 108</w:t>
        </w:r>
      </w:hyperlink>
      <w:r>
        <w:rPr>
          <w:sz w:val="20"/>
        </w:rPr>
        <w:t xml:space="preserve"> настоящего Федерального закона вступает в силу со дня официального опубликования настоящего Федерального закона.</w:t>
      </w:r>
    </w:p>
    <w:bookmarkStart w:id="3069" w:name="P3069"/>
    <w:bookmarkEnd w:id="3069"/>
    <w:p>
      <w:pPr>
        <w:pStyle w:val="0"/>
        <w:spacing w:before="200" w:lineRule="auto"/>
        <w:ind w:firstLine="540"/>
        <w:jc w:val="both"/>
      </w:pPr>
      <w:r>
        <w:rPr>
          <w:sz w:val="20"/>
        </w:rPr>
        <w:t xml:space="preserve">4. Утратил силу. - Федеральный </w:t>
      </w:r>
      <w:hyperlink w:history="0" r:id="rId1667" w:tooltip="Федеральный закон от 24.03.2021 N 51-ФЗ &quot;О внесении изменений в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24.03.2021 N 51-ФЗ.</w:t>
      </w:r>
    </w:p>
    <w:p>
      <w:pPr>
        <w:pStyle w:val="0"/>
        <w:spacing w:before="200" w:lineRule="auto"/>
        <w:ind w:firstLine="540"/>
        <w:jc w:val="both"/>
      </w:pPr>
      <w:r>
        <w:rPr>
          <w:sz w:val="20"/>
        </w:rPr>
        <w:t xml:space="preserve">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pPr>
        <w:pStyle w:val="0"/>
        <w:spacing w:before="200" w:lineRule="auto"/>
        <w:ind w:firstLine="540"/>
        <w:jc w:val="both"/>
      </w:pPr>
      <w:r>
        <w:rPr>
          <w:sz w:val="20"/>
        </w:rPr>
        <w:t xml:space="preserve">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29 декабря 2012 года</w:t>
      </w:r>
    </w:p>
    <w:p>
      <w:pPr>
        <w:pStyle w:val="0"/>
        <w:spacing w:before="200" w:lineRule="auto"/>
      </w:pPr>
      <w:r>
        <w:rPr>
          <w:sz w:val="20"/>
        </w:rPr>
        <w:t xml:space="preserve">N 273-ФЗ</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29.12.2012 N 273-ФЗ</w:t>
            <w:br/>
            <w:t>(ред. от 15.10.2025)</w:t>
            <w:br/>
            <w:t>"Об образовании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29.10.2025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219801&amp;dst=100098" TargetMode = "External"/><Relationship Id="rId9" Type="http://schemas.openxmlformats.org/officeDocument/2006/relationships/hyperlink" Target="https://login.consultant.ru/link/?req=doc&amp;base=RZR&amp;n=421009&amp;dst=100056" TargetMode = "External"/><Relationship Id="rId10" Type="http://schemas.openxmlformats.org/officeDocument/2006/relationships/hyperlink" Target="https://login.consultant.ru/link/?req=doc&amp;base=RZR&amp;n=148481&amp;dst=100045" TargetMode = "External"/><Relationship Id="rId11" Type="http://schemas.openxmlformats.org/officeDocument/2006/relationships/hyperlink" Target="https://login.consultant.ru/link/?req=doc&amp;base=RZR&amp;n=201252&amp;dst=100110" TargetMode = "External"/><Relationship Id="rId12" Type="http://schemas.openxmlformats.org/officeDocument/2006/relationships/hyperlink" Target="https://login.consultant.ru/link/?req=doc&amp;base=RZR&amp;n=470677&amp;dst=101375" TargetMode = "External"/><Relationship Id="rId13" Type="http://schemas.openxmlformats.org/officeDocument/2006/relationships/hyperlink" Target="https://login.consultant.ru/link/?req=doc&amp;base=RZR&amp;n=158412&amp;dst=100008" TargetMode = "External"/><Relationship Id="rId14" Type="http://schemas.openxmlformats.org/officeDocument/2006/relationships/hyperlink" Target="https://login.consultant.ru/link/?req=doc&amp;base=RZR&amp;n=158405&amp;dst=100320" TargetMode = "External"/><Relationship Id="rId15" Type="http://schemas.openxmlformats.org/officeDocument/2006/relationships/hyperlink" Target="https://login.consultant.ru/link/?req=doc&amp;base=RZR&amp;n=330148&amp;dst=100066" TargetMode = "External"/><Relationship Id="rId16" Type="http://schemas.openxmlformats.org/officeDocument/2006/relationships/hyperlink" Target="https://login.consultant.ru/link/?req=doc&amp;base=RZR&amp;n=163513&amp;dst=100009" TargetMode = "External"/><Relationship Id="rId17" Type="http://schemas.openxmlformats.org/officeDocument/2006/relationships/hyperlink" Target="https://login.consultant.ru/link/?req=doc&amp;base=RZR&amp;n=340338&amp;dst=100334" TargetMode = "External"/><Relationship Id="rId18" Type="http://schemas.openxmlformats.org/officeDocument/2006/relationships/hyperlink" Target="https://login.consultant.ru/link/?req=doc&amp;base=RZR&amp;n=163931&amp;dst=100008" TargetMode = "External"/><Relationship Id="rId19" Type="http://schemas.openxmlformats.org/officeDocument/2006/relationships/hyperlink" Target="https://login.consultant.ru/link/?req=doc&amp;base=RZR&amp;n=164856&amp;dst=100011" TargetMode = "External"/><Relationship Id="rId20" Type="http://schemas.openxmlformats.org/officeDocument/2006/relationships/hyperlink" Target="https://login.consultant.ru/link/?req=doc&amp;base=RZR&amp;n=479103&amp;dst=100871" TargetMode = "External"/><Relationship Id="rId21" Type="http://schemas.openxmlformats.org/officeDocument/2006/relationships/hyperlink" Target="https://login.consultant.ru/link/?req=doc&amp;base=RZR&amp;n=420985&amp;dst=100153" TargetMode = "External"/><Relationship Id="rId22" Type="http://schemas.openxmlformats.org/officeDocument/2006/relationships/hyperlink" Target="https://login.consultant.ru/link/?req=doc&amp;base=RZR&amp;n=165905&amp;dst=100008" TargetMode = "External"/><Relationship Id="rId23" Type="http://schemas.openxmlformats.org/officeDocument/2006/relationships/hyperlink" Target="https://login.consultant.ru/link/?req=doc&amp;base=RZR&amp;n=173120&amp;dst=100057" TargetMode = "External"/><Relationship Id="rId24" Type="http://schemas.openxmlformats.org/officeDocument/2006/relationships/hyperlink" Target="https://login.consultant.ru/link/?req=doc&amp;base=RZR&amp;n=173169&amp;dst=100026" TargetMode = "External"/><Relationship Id="rId25" Type="http://schemas.openxmlformats.org/officeDocument/2006/relationships/hyperlink" Target="https://login.consultant.ru/link/?req=doc&amp;base=RZR&amp;n=501404&amp;dst=100103" TargetMode = "External"/><Relationship Id="rId26" Type="http://schemas.openxmlformats.org/officeDocument/2006/relationships/hyperlink" Target="https://login.consultant.ru/link/?req=doc&amp;base=RZR&amp;n=178864&amp;dst=100023" TargetMode = "External"/><Relationship Id="rId27" Type="http://schemas.openxmlformats.org/officeDocument/2006/relationships/hyperlink" Target="https://login.consultant.ru/link/?req=doc&amp;base=RZR&amp;n=330122&amp;dst=100223" TargetMode = "External"/><Relationship Id="rId28" Type="http://schemas.openxmlformats.org/officeDocument/2006/relationships/hyperlink" Target="https://login.consultant.ru/link/?req=doc&amp;base=RZR&amp;n=181825&amp;dst=100008" TargetMode = "External"/><Relationship Id="rId29" Type="http://schemas.openxmlformats.org/officeDocument/2006/relationships/hyperlink" Target="https://login.consultant.ru/link/?req=doc&amp;base=RZR&amp;n=405751&amp;dst=100290" TargetMode = "External"/><Relationship Id="rId30" Type="http://schemas.openxmlformats.org/officeDocument/2006/relationships/hyperlink" Target="https://login.consultant.ru/link/?req=doc&amp;base=RZR&amp;n=182613&amp;dst=100008" TargetMode = "External"/><Relationship Id="rId31" Type="http://schemas.openxmlformats.org/officeDocument/2006/relationships/hyperlink" Target="https://login.consultant.ru/link/?req=doc&amp;base=RZR&amp;n=190435&amp;dst=100016" TargetMode = "External"/><Relationship Id="rId32" Type="http://schemas.openxmlformats.org/officeDocument/2006/relationships/hyperlink" Target="https://login.consultant.ru/link/?req=doc&amp;base=RZR&amp;n=479110&amp;dst=100128" TargetMode = "External"/><Relationship Id="rId33" Type="http://schemas.openxmlformats.org/officeDocument/2006/relationships/hyperlink" Target="https://login.consultant.ru/link/?req=doc&amp;base=RZR&amp;n=191257&amp;dst=100033" TargetMode = "External"/><Relationship Id="rId34" Type="http://schemas.openxmlformats.org/officeDocument/2006/relationships/hyperlink" Target="https://login.consultant.ru/link/?req=doc&amp;base=RZR&amp;n=301783&amp;dst=100101" TargetMode = "External"/><Relationship Id="rId35" Type="http://schemas.openxmlformats.org/officeDocument/2006/relationships/hyperlink" Target="https://login.consultant.ru/link/?req=doc&amp;base=RZR&amp;n=201653&amp;dst=100354" TargetMode = "External"/><Relationship Id="rId36" Type="http://schemas.openxmlformats.org/officeDocument/2006/relationships/hyperlink" Target="https://login.consultant.ru/link/?req=doc&amp;base=RZR&amp;n=191510&amp;dst=100008" TargetMode = "External"/><Relationship Id="rId37" Type="http://schemas.openxmlformats.org/officeDocument/2006/relationships/hyperlink" Target="https://login.consultant.ru/link/?req=doc&amp;base=RZR&amp;n=194695&amp;dst=100008" TargetMode = "External"/><Relationship Id="rId38" Type="http://schemas.openxmlformats.org/officeDocument/2006/relationships/hyperlink" Target="https://login.consultant.ru/link/?req=doc&amp;base=RZR&amp;n=198851&amp;dst=100008" TargetMode = "External"/><Relationship Id="rId39" Type="http://schemas.openxmlformats.org/officeDocument/2006/relationships/hyperlink" Target="https://login.consultant.ru/link/?req=doc&amp;base=RZR&amp;n=198854&amp;dst=100009" TargetMode = "External"/><Relationship Id="rId40" Type="http://schemas.openxmlformats.org/officeDocument/2006/relationships/hyperlink" Target="https://login.consultant.ru/link/?req=doc&amp;base=RZR&amp;n=455339&amp;dst=100649" TargetMode = "External"/><Relationship Id="rId41" Type="http://schemas.openxmlformats.org/officeDocument/2006/relationships/hyperlink" Target="https://login.consultant.ru/link/?req=doc&amp;base=RZR&amp;n=200581&amp;dst=100085" TargetMode = "External"/><Relationship Id="rId42" Type="http://schemas.openxmlformats.org/officeDocument/2006/relationships/hyperlink" Target="https://login.consultant.ru/link/?req=doc&amp;base=RZR&amp;n=413549&amp;dst=100580" TargetMode = "External"/><Relationship Id="rId43" Type="http://schemas.openxmlformats.org/officeDocument/2006/relationships/hyperlink" Target="https://login.consultant.ru/link/?req=doc&amp;base=RZR&amp;n=310107&amp;dst=100253" TargetMode = "External"/><Relationship Id="rId44" Type="http://schemas.openxmlformats.org/officeDocument/2006/relationships/hyperlink" Target="https://login.consultant.ru/link/?req=doc&amp;base=RZR&amp;n=200662&amp;dst=100008" TargetMode = "External"/><Relationship Id="rId45" Type="http://schemas.openxmlformats.org/officeDocument/2006/relationships/hyperlink" Target="https://login.consultant.ru/link/?req=doc&amp;base=RZR&amp;n=200678&amp;dst=100009" TargetMode = "External"/><Relationship Id="rId46" Type="http://schemas.openxmlformats.org/officeDocument/2006/relationships/hyperlink" Target="https://login.consultant.ru/link/?req=doc&amp;base=RZR&amp;n=200658&amp;dst=100008" TargetMode = "External"/><Relationship Id="rId47" Type="http://schemas.openxmlformats.org/officeDocument/2006/relationships/hyperlink" Target="https://login.consultant.ru/link/?req=doc&amp;base=RZR&amp;n=200741&amp;dst=100055" TargetMode = "External"/><Relationship Id="rId48" Type="http://schemas.openxmlformats.org/officeDocument/2006/relationships/hyperlink" Target="https://login.consultant.ru/link/?req=doc&amp;base=RZR&amp;n=216077&amp;dst=100008" TargetMode = "External"/><Relationship Id="rId49" Type="http://schemas.openxmlformats.org/officeDocument/2006/relationships/hyperlink" Target="https://login.consultant.ru/link/?req=doc&amp;base=RZR&amp;n=511259&amp;dst=100330" TargetMode = "External"/><Relationship Id="rId50" Type="http://schemas.openxmlformats.org/officeDocument/2006/relationships/hyperlink" Target="https://login.consultant.ru/link/?req=doc&amp;base=RZR&amp;n=420801&amp;dst=100160" TargetMode = "External"/><Relationship Id="rId51" Type="http://schemas.openxmlformats.org/officeDocument/2006/relationships/hyperlink" Target="https://login.consultant.ru/link/?req=doc&amp;base=RZR&amp;n=286719&amp;dst=100017" TargetMode = "External"/><Relationship Id="rId52" Type="http://schemas.openxmlformats.org/officeDocument/2006/relationships/hyperlink" Target="https://login.consultant.ru/link/?req=doc&amp;base=RZR&amp;n=291213&amp;dst=100008" TargetMode = "External"/><Relationship Id="rId53" Type="http://schemas.openxmlformats.org/officeDocument/2006/relationships/hyperlink" Target="https://login.consultant.ru/link/?req=doc&amp;base=RZR&amp;n=451856&amp;dst=100125" TargetMode = "External"/><Relationship Id="rId54" Type="http://schemas.openxmlformats.org/officeDocument/2006/relationships/hyperlink" Target="https://login.consultant.ru/link/?req=doc&amp;base=RZR&amp;n=301063&amp;dst=100009" TargetMode = "External"/><Relationship Id="rId55" Type="http://schemas.openxmlformats.org/officeDocument/2006/relationships/hyperlink" Target="https://login.consultant.ru/link/?req=doc&amp;base=RZR&amp;n=301064&amp;dst=100051" TargetMode = "External"/><Relationship Id="rId56" Type="http://schemas.openxmlformats.org/officeDocument/2006/relationships/hyperlink" Target="https://login.consultant.ru/link/?req=doc&amp;base=RZR&amp;n=301589&amp;dst=100009" TargetMode = "External"/><Relationship Id="rId57" Type="http://schemas.openxmlformats.org/officeDocument/2006/relationships/hyperlink" Target="https://login.consultant.ru/link/?req=doc&amp;base=RZR&amp;n=303482&amp;dst=100084" TargetMode = "External"/><Relationship Id="rId58" Type="http://schemas.openxmlformats.org/officeDocument/2006/relationships/hyperlink" Target="https://login.consultant.ru/link/?req=doc&amp;base=RZR&amp;n=304090&amp;dst=100008" TargetMode = "External"/><Relationship Id="rId59" Type="http://schemas.openxmlformats.org/officeDocument/2006/relationships/hyperlink" Target="https://login.consultant.ru/link/?req=doc&amp;base=RZR&amp;n=304061&amp;dst=100008" TargetMode = "External"/><Relationship Id="rId60" Type="http://schemas.openxmlformats.org/officeDocument/2006/relationships/hyperlink" Target="https://login.consultant.ru/link/?req=doc&amp;base=RZR&amp;n=304070&amp;dst=100018" TargetMode = "External"/><Relationship Id="rId61" Type="http://schemas.openxmlformats.org/officeDocument/2006/relationships/hyperlink" Target="https://login.consultant.ru/link/?req=doc&amp;base=RZR&amp;n=314268&amp;dst=100008" TargetMode = "External"/><Relationship Id="rId62" Type="http://schemas.openxmlformats.org/officeDocument/2006/relationships/hyperlink" Target="https://login.consultant.ru/link/?req=doc&amp;base=RZR&amp;n=319580&amp;dst=100008" TargetMode = "External"/><Relationship Id="rId63" Type="http://schemas.openxmlformats.org/officeDocument/2006/relationships/hyperlink" Target="https://login.consultant.ru/link/?req=doc&amp;base=RZR&amp;n=323813&amp;dst=100014" TargetMode = "External"/><Relationship Id="rId64" Type="http://schemas.openxmlformats.org/officeDocument/2006/relationships/hyperlink" Target="https://login.consultant.ru/link/?req=doc&amp;base=RZR&amp;n=326882&amp;dst=100009" TargetMode = "External"/><Relationship Id="rId65" Type="http://schemas.openxmlformats.org/officeDocument/2006/relationships/hyperlink" Target="https://login.consultant.ru/link/?req=doc&amp;base=RZR&amp;n=446162&amp;dst=100009" TargetMode = "External"/><Relationship Id="rId66" Type="http://schemas.openxmlformats.org/officeDocument/2006/relationships/hyperlink" Target="https://login.consultant.ru/link/?req=doc&amp;base=RZR&amp;n=509398&amp;dst=101315" TargetMode = "External"/><Relationship Id="rId67" Type="http://schemas.openxmlformats.org/officeDocument/2006/relationships/hyperlink" Target="https://login.consultant.ru/link/?req=doc&amp;base=RZR&amp;n=339097&amp;dst=100009" TargetMode = "External"/><Relationship Id="rId68" Type="http://schemas.openxmlformats.org/officeDocument/2006/relationships/hyperlink" Target="https://login.consultant.ru/link/?req=doc&amp;base=RZR&amp;n=339076&amp;dst=100015" TargetMode = "External"/><Relationship Id="rId69" Type="http://schemas.openxmlformats.org/officeDocument/2006/relationships/hyperlink" Target="https://login.consultant.ru/link/?req=doc&amp;base=RZR&amp;n=470146&amp;dst=100317" TargetMode = "External"/><Relationship Id="rId70" Type="http://schemas.openxmlformats.org/officeDocument/2006/relationships/hyperlink" Target="https://login.consultant.ru/link/?req=doc&amp;base=RZR&amp;n=341758&amp;dst=100008" TargetMode = "External"/><Relationship Id="rId71" Type="http://schemas.openxmlformats.org/officeDocument/2006/relationships/hyperlink" Target="https://login.consultant.ru/link/?req=doc&amp;base=RZR&amp;n=344774&amp;dst=100008" TargetMode = "External"/><Relationship Id="rId72" Type="http://schemas.openxmlformats.org/officeDocument/2006/relationships/hyperlink" Target="https://login.consultant.ru/link/?req=doc&amp;base=RZR&amp;n=346673&amp;dst=100008" TargetMode = "External"/><Relationship Id="rId73" Type="http://schemas.openxmlformats.org/officeDocument/2006/relationships/hyperlink" Target="https://login.consultant.ru/link/?req=doc&amp;base=RZR&amp;n=346666&amp;dst=100212" TargetMode = "External"/><Relationship Id="rId74" Type="http://schemas.openxmlformats.org/officeDocument/2006/relationships/hyperlink" Target="https://login.consultant.ru/link/?req=doc&amp;base=RZR&amp;n=347929&amp;dst=100009" TargetMode = "External"/><Relationship Id="rId75" Type="http://schemas.openxmlformats.org/officeDocument/2006/relationships/hyperlink" Target="https://login.consultant.ru/link/?req=doc&amp;base=RZR&amp;n=479104&amp;dst=100267" TargetMode = "External"/><Relationship Id="rId76" Type="http://schemas.openxmlformats.org/officeDocument/2006/relationships/hyperlink" Target="https://login.consultant.ru/link/?req=doc&amp;base=RZR&amp;n=353255&amp;dst=100008" TargetMode = "External"/><Relationship Id="rId77" Type="http://schemas.openxmlformats.org/officeDocument/2006/relationships/hyperlink" Target="https://login.consultant.ru/link/?req=doc&amp;base=RZR&amp;n=353259&amp;dst=100023" TargetMode = "External"/><Relationship Id="rId78" Type="http://schemas.openxmlformats.org/officeDocument/2006/relationships/hyperlink" Target="https://login.consultant.ru/link/?req=doc&amp;base=RZR&amp;n=354458&amp;dst=100009" TargetMode = "External"/><Relationship Id="rId79" Type="http://schemas.openxmlformats.org/officeDocument/2006/relationships/hyperlink" Target="https://login.consultant.ru/link/?req=doc&amp;base=RZR&amp;n=354457&amp;dst=100008" TargetMode = "External"/><Relationship Id="rId80" Type="http://schemas.openxmlformats.org/officeDocument/2006/relationships/hyperlink" Target="https://login.consultant.ru/link/?req=doc&amp;base=RZR&amp;n=454939&amp;dst=100052" TargetMode = "External"/><Relationship Id="rId81" Type="http://schemas.openxmlformats.org/officeDocument/2006/relationships/hyperlink" Target="https://login.consultant.ru/link/?req=doc&amp;base=RZR&amp;n=358792&amp;dst=100009" TargetMode = "External"/><Relationship Id="rId82" Type="http://schemas.openxmlformats.org/officeDocument/2006/relationships/hyperlink" Target="https://login.consultant.ru/link/?req=doc&amp;base=RZR&amp;n=370056&amp;dst=100014" TargetMode = "External"/><Relationship Id="rId83" Type="http://schemas.openxmlformats.org/officeDocument/2006/relationships/hyperlink" Target="https://login.consultant.ru/link/?req=doc&amp;base=RZR&amp;n=440511&amp;dst=100344" TargetMode = "External"/><Relationship Id="rId84" Type="http://schemas.openxmlformats.org/officeDocument/2006/relationships/hyperlink" Target="https://login.consultant.ru/link/?req=doc&amp;base=RZR&amp;n=446158&amp;dst=100009" TargetMode = "External"/><Relationship Id="rId85" Type="http://schemas.openxmlformats.org/officeDocument/2006/relationships/hyperlink" Target="https://login.consultant.ru/link/?req=doc&amp;base=RZR&amp;n=377254&amp;dst=100009" TargetMode = "External"/><Relationship Id="rId86" Type="http://schemas.openxmlformats.org/officeDocument/2006/relationships/hyperlink" Target="https://login.consultant.ru/link/?req=doc&amp;base=RZR&amp;n=380350&amp;dst=100009" TargetMode = "External"/><Relationship Id="rId87" Type="http://schemas.openxmlformats.org/officeDocument/2006/relationships/hyperlink" Target="https://login.consultant.ru/link/?req=doc&amp;base=RZR&amp;n=381385&amp;dst=100009" TargetMode = "External"/><Relationship Id="rId88" Type="http://schemas.openxmlformats.org/officeDocument/2006/relationships/hyperlink" Target="https://login.consultant.ru/link/?req=doc&amp;base=RZR&amp;n=382525&amp;dst=100008" TargetMode = "External"/><Relationship Id="rId89" Type="http://schemas.openxmlformats.org/officeDocument/2006/relationships/hyperlink" Target="https://login.consultant.ru/link/?req=doc&amp;base=RZR&amp;n=383353&amp;dst=100036" TargetMode = "External"/><Relationship Id="rId90" Type="http://schemas.openxmlformats.org/officeDocument/2006/relationships/hyperlink" Target="https://login.consultant.ru/link/?req=doc&amp;base=RZR&amp;n=439965&amp;dst=100150" TargetMode = "External"/><Relationship Id="rId91" Type="http://schemas.openxmlformats.org/officeDocument/2006/relationships/hyperlink" Target="https://login.consultant.ru/link/?req=doc&amp;base=RZR&amp;n=384894&amp;dst=100009" TargetMode = "External"/><Relationship Id="rId92" Type="http://schemas.openxmlformats.org/officeDocument/2006/relationships/hyperlink" Target="https://login.consultant.ru/link/?req=doc&amp;base=RZR&amp;n=500700&amp;dst=103216" TargetMode = "External"/><Relationship Id="rId93" Type="http://schemas.openxmlformats.org/officeDocument/2006/relationships/hyperlink" Target="https://login.consultant.ru/link/?req=doc&amp;base=RZR&amp;n=499792&amp;dst=100143" TargetMode = "External"/><Relationship Id="rId94" Type="http://schemas.openxmlformats.org/officeDocument/2006/relationships/hyperlink" Target="https://login.consultant.ru/link/?req=doc&amp;base=RZR&amp;n=389004&amp;dst=100012" TargetMode = "External"/><Relationship Id="rId95" Type="http://schemas.openxmlformats.org/officeDocument/2006/relationships/hyperlink" Target="https://login.consultant.ru/link/?req=doc&amp;base=RZR&amp;n=389010&amp;dst=100009" TargetMode = "External"/><Relationship Id="rId96" Type="http://schemas.openxmlformats.org/officeDocument/2006/relationships/hyperlink" Target="https://login.consultant.ru/link/?req=doc&amp;base=RZR&amp;n=389011&amp;dst=100008" TargetMode = "External"/><Relationship Id="rId97" Type="http://schemas.openxmlformats.org/officeDocument/2006/relationships/hyperlink" Target="https://login.consultant.ru/link/?req=doc&amp;base=RZR&amp;n=389007&amp;dst=100012" TargetMode = "External"/><Relationship Id="rId98" Type="http://schemas.openxmlformats.org/officeDocument/2006/relationships/hyperlink" Target="https://login.consultant.ru/link/?req=doc&amp;base=RZR&amp;n=389111&amp;dst=100194" TargetMode = "External"/><Relationship Id="rId99" Type="http://schemas.openxmlformats.org/officeDocument/2006/relationships/hyperlink" Target="https://login.consultant.ru/link/?req=doc&amp;base=RZR&amp;n=405236&amp;dst=100009" TargetMode = "External"/><Relationship Id="rId100" Type="http://schemas.openxmlformats.org/officeDocument/2006/relationships/hyperlink" Target="https://login.consultant.ru/link/?req=doc&amp;base=RZR&amp;n=405488&amp;dst=100009" TargetMode = "External"/><Relationship Id="rId101" Type="http://schemas.openxmlformats.org/officeDocument/2006/relationships/hyperlink" Target="https://login.consultant.ru/link/?req=doc&amp;base=RZR&amp;n=414825&amp;dst=100012" TargetMode = "External"/><Relationship Id="rId102" Type="http://schemas.openxmlformats.org/officeDocument/2006/relationships/hyperlink" Target="https://login.consultant.ru/link/?req=doc&amp;base=RZR&amp;n=433423&amp;dst=100025" TargetMode = "External"/><Relationship Id="rId103" Type="http://schemas.openxmlformats.org/officeDocument/2006/relationships/hyperlink" Target="https://login.consultant.ru/link/?req=doc&amp;base=RZR&amp;n=501442&amp;dst=100174" TargetMode = "External"/><Relationship Id="rId104" Type="http://schemas.openxmlformats.org/officeDocument/2006/relationships/hyperlink" Target="https://login.consultant.ru/link/?req=doc&amp;base=RZR&amp;n=421833&amp;dst=100023" TargetMode = "External"/><Relationship Id="rId105" Type="http://schemas.openxmlformats.org/officeDocument/2006/relationships/hyperlink" Target="https://login.consultant.ru/link/?req=doc&amp;base=RZR&amp;n=501429&amp;dst=100340" TargetMode = "External"/><Relationship Id="rId106" Type="http://schemas.openxmlformats.org/officeDocument/2006/relationships/hyperlink" Target="https://login.consultant.ru/link/?req=doc&amp;base=RZR&amp;n=421841&amp;dst=100008" TargetMode = "External"/><Relationship Id="rId107" Type="http://schemas.openxmlformats.org/officeDocument/2006/relationships/hyperlink" Target="https://login.consultant.ru/link/?req=doc&amp;base=RZR&amp;n=421892&amp;dst=100008" TargetMode = "External"/><Relationship Id="rId108" Type="http://schemas.openxmlformats.org/officeDocument/2006/relationships/hyperlink" Target="https://login.consultant.ru/link/?req=doc&amp;base=RZR&amp;n=421891&amp;dst=100009" TargetMode = "External"/><Relationship Id="rId109" Type="http://schemas.openxmlformats.org/officeDocument/2006/relationships/hyperlink" Target="https://login.consultant.ru/link/?req=doc&amp;base=RZR&amp;n=421901&amp;dst=100009" TargetMode = "External"/><Relationship Id="rId110" Type="http://schemas.openxmlformats.org/officeDocument/2006/relationships/hyperlink" Target="https://login.consultant.ru/link/?req=doc&amp;base=RZR&amp;n=421864&amp;dst=100009" TargetMode = "External"/><Relationship Id="rId111" Type="http://schemas.openxmlformats.org/officeDocument/2006/relationships/hyperlink" Target="https://login.consultant.ru/link/?req=doc&amp;base=RZR&amp;n=421863&amp;dst=100008" TargetMode = "External"/><Relationship Id="rId112" Type="http://schemas.openxmlformats.org/officeDocument/2006/relationships/hyperlink" Target="https://login.consultant.ru/link/?req=doc&amp;base=RZR&amp;n=427331&amp;dst=100009" TargetMode = "External"/><Relationship Id="rId113" Type="http://schemas.openxmlformats.org/officeDocument/2006/relationships/hyperlink" Target="https://login.consultant.ru/link/?req=doc&amp;base=RZR&amp;n=482670&amp;dst=100023" TargetMode = "External"/><Relationship Id="rId114" Type="http://schemas.openxmlformats.org/officeDocument/2006/relationships/hyperlink" Target="https://login.consultant.ru/link/?req=doc&amp;base=RZR&amp;n=431839&amp;dst=100008" TargetMode = "External"/><Relationship Id="rId115" Type="http://schemas.openxmlformats.org/officeDocument/2006/relationships/hyperlink" Target="https://login.consultant.ru/link/?req=doc&amp;base=RZR&amp;n=431855&amp;dst=100012" TargetMode = "External"/><Relationship Id="rId116" Type="http://schemas.openxmlformats.org/officeDocument/2006/relationships/hyperlink" Target="https://login.consultant.ru/link/?req=doc&amp;base=RZR&amp;n=433276&amp;dst=100232" TargetMode = "External"/><Relationship Id="rId117" Type="http://schemas.openxmlformats.org/officeDocument/2006/relationships/hyperlink" Target="https://login.consultant.ru/link/?req=doc&amp;base=RZR&amp;n=434587&amp;dst=100009" TargetMode = "External"/><Relationship Id="rId118" Type="http://schemas.openxmlformats.org/officeDocument/2006/relationships/hyperlink" Target="https://login.consultant.ru/link/?req=doc&amp;base=RZR&amp;n=494436&amp;dst=100012" TargetMode = "External"/><Relationship Id="rId119" Type="http://schemas.openxmlformats.org/officeDocument/2006/relationships/hyperlink" Target="https://login.consultant.ru/link/?req=doc&amp;base=RZR&amp;n=436170&amp;dst=100012" TargetMode = "External"/><Relationship Id="rId120" Type="http://schemas.openxmlformats.org/officeDocument/2006/relationships/hyperlink" Target="https://login.consultant.ru/link/?req=doc&amp;base=RZR&amp;n=436219&amp;dst=100009" TargetMode = "External"/><Relationship Id="rId121" Type="http://schemas.openxmlformats.org/officeDocument/2006/relationships/hyperlink" Target="https://login.consultant.ru/link/?req=doc&amp;base=RZR&amp;n=436194&amp;dst=100016" TargetMode = "External"/><Relationship Id="rId122" Type="http://schemas.openxmlformats.org/officeDocument/2006/relationships/hyperlink" Target="https://login.consultant.ru/link/?req=doc&amp;base=RZR&amp;n=436212&amp;dst=100009" TargetMode = "External"/><Relationship Id="rId123" Type="http://schemas.openxmlformats.org/officeDocument/2006/relationships/hyperlink" Target="https://login.consultant.ru/link/?req=doc&amp;base=RZR&amp;n=439122&amp;dst=100009" TargetMode = "External"/><Relationship Id="rId124" Type="http://schemas.openxmlformats.org/officeDocument/2006/relationships/hyperlink" Target="https://login.consultant.ru/link/?req=doc&amp;base=RZR&amp;n=439909&amp;dst=100129" TargetMode = "External"/><Relationship Id="rId125" Type="http://schemas.openxmlformats.org/officeDocument/2006/relationships/hyperlink" Target="https://login.consultant.ru/link/?req=doc&amp;base=RZR&amp;n=439916&amp;dst=100008" TargetMode = "External"/><Relationship Id="rId126" Type="http://schemas.openxmlformats.org/officeDocument/2006/relationships/hyperlink" Target="https://login.consultant.ru/link/?req=doc&amp;base=RZR&amp;n=444703&amp;dst=100009" TargetMode = "External"/><Relationship Id="rId127" Type="http://schemas.openxmlformats.org/officeDocument/2006/relationships/hyperlink" Target="https://login.consultant.ru/link/?req=doc&amp;base=RZR&amp;n=465742&amp;dst=100009" TargetMode = "External"/><Relationship Id="rId128" Type="http://schemas.openxmlformats.org/officeDocument/2006/relationships/hyperlink" Target="https://login.consultant.ru/link/?req=doc&amp;base=RZR&amp;n=449413&amp;dst=100034" TargetMode = "External"/><Relationship Id="rId129" Type="http://schemas.openxmlformats.org/officeDocument/2006/relationships/hyperlink" Target="https://login.consultant.ru/link/?req=doc&amp;base=RZR&amp;n=449476&amp;dst=100008" TargetMode = "External"/><Relationship Id="rId130" Type="http://schemas.openxmlformats.org/officeDocument/2006/relationships/hyperlink" Target="https://login.consultant.ru/link/?req=doc&amp;base=RZR&amp;n=449483&amp;dst=100011" TargetMode = "External"/><Relationship Id="rId131" Type="http://schemas.openxmlformats.org/officeDocument/2006/relationships/hyperlink" Target="https://login.consultant.ru/link/?req=doc&amp;base=RZR&amp;n=450390&amp;dst=100009" TargetMode = "External"/><Relationship Id="rId132" Type="http://schemas.openxmlformats.org/officeDocument/2006/relationships/hyperlink" Target="https://login.consultant.ru/link/?req=doc&amp;base=RZR&amp;n=450409&amp;dst=100008" TargetMode = "External"/><Relationship Id="rId133" Type="http://schemas.openxmlformats.org/officeDocument/2006/relationships/hyperlink" Target="https://login.consultant.ru/link/?req=doc&amp;base=RZR&amp;n=495361&amp;dst=100203" TargetMode = "External"/><Relationship Id="rId134" Type="http://schemas.openxmlformats.org/officeDocument/2006/relationships/hyperlink" Target="https://login.consultant.ru/link/?req=doc&amp;base=RZR&amp;n=452832&amp;dst=100009" TargetMode = "External"/><Relationship Id="rId135" Type="http://schemas.openxmlformats.org/officeDocument/2006/relationships/hyperlink" Target="https://login.consultant.ru/link/?req=doc&amp;base=RZR&amp;n=453972&amp;dst=100009" TargetMode = "External"/><Relationship Id="rId136" Type="http://schemas.openxmlformats.org/officeDocument/2006/relationships/hyperlink" Target="https://login.consultant.ru/link/?req=doc&amp;base=RZR&amp;n=454050&amp;dst=100009" TargetMode = "External"/><Relationship Id="rId137" Type="http://schemas.openxmlformats.org/officeDocument/2006/relationships/hyperlink" Target="https://login.consultant.ru/link/?req=doc&amp;base=RZR&amp;n=459973&amp;dst=100130" TargetMode = "External"/><Relationship Id="rId138" Type="http://schemas.openxmlformats.org/officeDocument/2006/relationships/hyperlink" Target="https://login.consultant.ru/link/?req=doc&amp;base=RZR&amp;n=464808&amp;dst=100009" TargetMode = "External"/><Relationship Id="rId139" Type="http://schemas.openxmlformats.org/officeDocument/2006/relationships/hyperlink" Target="https://login.consultant.ru/link/?req=doc&amp;base=RZR&amp;n=465433&amp;dst=100149" TargetMode = "External"/><Relationship Id="rId140" Type="http://schemas.openxmlformats.org/officeDocument/2006/relationships/hyperlink" Target="https://login.consultant.ru/link/?req=doc&amp;base=RZR&amp;n=465514&amp;dst=100141" TargetMode = "External"/><Relationship Id="rId141" Type="http://schemas.openxmlformats.org/officeDocument/2006/relationships/hyperlink" Target="https://login.consultant.ru/link/?req=doc&amp;base=RZR&amp;n=465629&amp;dst=100009" TargetMode = "External"/><Relationship Id="rId142" Type="http://schemas.openxmlformats.org/officeDocument/2006/relationships/hyperlink" Target="https://login.consultant.ru/link/?req=doc&amp;base=RZR&amp;n=478532&amp;dst=100008" TargetMode = "External"/><Relationship Id="rId143" Type="http://schemas.openxmlformats.org/officeDocument/2006/relationships/hyperlink" Target="https://login.consultant.ru/link/?req=doc&amp;base=RZR&amp;n=478533&amp;dst=100031" TargetMode = "External"/><Relationship Id="rId144" Type="http://schemas.openxmlformats.org/officeDocument/2006/relationships/hyperlink" Target="https://login.consultant.ru/link/?req=doc&amp;base=RZR&amp;n=479276&amp;dst=100009" TargetMode = "External"/><Relationship Id="rId145" Type="http://schemas.openxmlformats.org/officeDocument/2006/relationships/hyperlink" Target="https://login.consultant.ru/link/?req=doc&amp;base=RZR&amp;n=483066&amp;dst=100136" TargetMode = "External"/><Relationship Id="rId146" Type="http://schemas.openxmlformats.org/officeDocument/2006/relationships/hyperlink" Target="https://login.consultant.ru/link/?req=doc&amp;base=RZR&amp;n=501392&amp;dst=101573" TargetMode = "External"/><Relationship Id="rId147" Type="http://schemas.openxmlformats.org/officeDocument/2006/relationships/hyperlink" Target="https://login.consultant.ru/link/?req=doc&amp;base=RZR&amp;n=482494&amp;dst=100009" TargetMode = "External"/><Relationship Id="rId148" Type="http://schemas.openxmlformats.org/officeDocument/2006/relationships/hyperlink" Target="https://login.consultant.ru/link/?req=doc&amp;base=RZR&amp;n=482522&amp;dst=100140" TargetMode = "External"/><Relationship Id="rId149" Type="http://schemas.openxmlformats.org/officeDocument/2006/relationships/hyperlink" Target="https://login.consultant.ru/link/?req=doc&amp;base=RZR&amp;n=482560&amp;dst=100009" TargetMode = "External"/><Relationship Id="rId150" Type="http://schemas.openxmlformats.org/officeDocument/2006/relationships/hyperlink" Target="https://login.consultant.ru/link/?req=doc&amp;base=RZR&amp;n=482559&amp;dst=100008" TargetMode = "External"/><Relationship Id="rId151" Type="http://schemas.openxmlformats.org/officeDocument/2006/relationships/hyperlink" Target="https://login.consultant.ru/link/?req=doc&amp;base=RZR&amp;n=482558&amp;dst=100009" TargetMode = "External"/><Relationship Id="rId152" Type="http://schemas.openxmlformats.org/officeDocument/2006/relationships/hyperlink" Target="https://login.consultant.ru/link/?req=doc&amp;base=RZR&amp;n=482574&amp;dst=100009" TargetMode = "External"/><Relationship Id="rId153" Type="http://schemas.openxmlformats.org/officeDocument/2006/relationships/hyperlink" Target="https://login.consultant.ru/link/?req=doc&amp;base=RZR&amp;n=482573&amp;dst=100009" TargetMode = "External"/><Relationship Id="rId154" Type="http://schemas.openxmlformats.org/officeDocument/2006/relationships/hyperlink" Target="https://login.consultant.ru/link/?req=doc&amp;base=RZR&amp;n=491324&amp;dst=100016" TargetMode = "External"/><Relationship Id="rId155" Type="http://schemas.openxmlformats.org/officeDocument/2006/relationships/hyperlink" Target="https://login.consultant.ru/link/?req=doc&amp;base=RZR&amp;n=491952&amp;dst=100021" TargetMode = "External"/><Relationship Id="rId156" Type="http://schemas.openxmlformats.org/officeDocument/2006/relationships/hyperlink" Target="https://login.consultant.ru/link/?req=doc&amp;base=RZR&amp;n=493077&amp;dst=100013" TargetMode = "External"/><Relationship Id="rId157" Type="http://schemas.openxmlformats.org/officeDocument/2006/relationships/hyperlink" Target="https://login.consultant.ru/link/?req=doc&amp;base=RZR&amp;n=494829&amp;dst=100009" TargetMode = "External"/><Relationship Id="rId158" Type="http://schemas.openxmlformats.org/officeDocument/2006/relationships/hyperlink" Target="https://login.consultant.ru/link/?req=doc&amp;base=RZR&amp;n=494842&amp;dst=100008" TargetMode = "External"/><Relationship Id="rId159" Type="http://schemas.openxmlformats.org/officeDocument/2006/relationships/hyperlink" Target="https://login.consultant.ru/link/?req=doc&amp;base=RZR&amp;n=494844&amp;dst=100023" TargetMode = "External"/><Relationship Id="rId160" Type="http://schemas.openxmlformats.org/officeDocument/2006/relationships/hyperlink" Target="https://login.consultant.ru/link/?req=doc&amp;base=RZR&amp;n=494847&amp;dst=100008" TargetMode = "External"/><Relationship Id="rId161" Type="http://schemas.openxmlformats.org/officeDocument/2006/relationships/hyperlink" Target="https://login.consultant.ru/link/?req=doc&amp;base=RZR&amp;n=499990&amp;dst=100009" TargetMode = "External"/><Relationship Id="rId162" Type="http://schemas.openxmlformats.org/officeDocument/2006/relationships/hyperlink" Target="https://login.consultant.ru/link/?req=doc&amp;base=RZR&amp;n=499989&amp;dst=100008" TargetMode = "External"/><Relationship Id="rId163" Type="http://schemas.openxmlformats.org/officeDocument/2006/relationships/hyperlink" Target="https://login.consultant.ru/link/?req=doc&amp;base=RZR&amp;n=499988&amp;dst=100008" TargetMode = "External"/><Relationship Id="rId164" Type="http://schemas.openxmlformats.org/officeDocument/2006/relationships/hyperlink" Target="https://login.consultant.ru/link/?req=doc&amp;base=RZR&amp;n=503574&amp;dst=100009" TargetMode = "External"/><Relationship Id="rId165" Type="http://schemas.openxmlformats.org/officeDocument/2006/relationships/hyperlink" Target="https://login.consultant.ru/link/?req=doc&amp;base=RZR&amp;n=503577&amp;dst=100009" TargetMode = "External"/><Relationship Id="rId166" Type="http://schemas.openxmlformats.org/officeDocument/2006/relationships/hyperlink" Target="https://login.consultant.ru/link/?req=doc&amp;base=RZR&amp;n=503609&amp;dst=100009" TargetMode = "External"/><Relationship Id="rId167" Type="http://schemas.openxmlformats.org/officeDocument/2006/relationships/hyperlink" Target="https://login.consultant.ru/link/?req=doc&amp;base=RZR&amp;n=505808&amp;dst=100009" TargetMode = "External"/><Relationship Id="rId168" Type="http://schemas.openxmlformats.org/officeDocument/2006/relationships/hyperlink" Target="https://login.consultant.ru/link/?req=doc&amp;base=RZR&amp;n=505819&amp;dst=100009" TargetMode = "External"/><Relationship Id="rId169" Type="http://schemas.openxmlformats.org/officeDocument/2006/relationships/hyperlink" Target="https://login.consultant.ru/link/?req=doc&amp;base=RZR&amp;n=510551&amp;dst=100009" TargetMode = "External"/><Relationship Id="rId170" Type="http://schemas.openxmlformats.org/officeDocument/2006/relationships/hyperlink" Target="https://login.consultant.ru/link/?req=doc&amp;base=RZR&amp;n=510552&amp;dst=100008" TargetMode = "External"/><Relationship Id="rId171" Type="http://schemas.openxmlformats.org/officeDocument/2006/relationships/hyperlink" Target="https://login.consultant.ru/link/?req=doc&amp;base=RZR&amp;n=511124&amp;dst=100039" TargetMode = "External"/><Relationship Id="rId172" Type="http://schemas.openxmlformats.org/officeDocument/2006/relationships/hyperlink" Target="https://login.consultant.ru/link/?req=doc&amp;base=RZR&amp;n=511141&amp;dst=100008" TargetMode = "External"/><Relationship Id="rId173" Type="http://schemas.openxmlformats.org/officeDocument/2006/relationships/hyperlink" Target="https://login.consultant.ru/link/?req=doc&amp;base=RZR&amp;n=515478&amp;dst=100009" TargetMode = "External"/><Relationship Id="rId174" Type="http://schemas.openxmlformats.org/officeDocument/2006/relationships/hyperlink" Target="https://login.consultant.ru/link/?req=doc&amp;base=RZR&amp;n=516665&amp;dst=100008" TargetMode = "External"/><Relationship Id="rId175" Type="http://schemas.openxmlformats.org/officeDocument/2006/relationships/hyperlink" Target="https://login.consultant.ru/link/?req=doc&amp;base=RZR&amp;n=209081&amp;dst=100032" TargetMode = "External"/><Relationship Id="rId176" Type="http://schemas.openxmlformats.org/officeDocument/2006/relationships/hyperlink" Target="https://login.consultant.ru/link/?req=doc&amp;base=RZR&amp;n=219531&amp;dst=100050" TargetMode = "External"/><Relationship Id="rId177" Type="http://schemas.openxmlformats.org/officeDocument/2006/relationships/hyperlink" Target="https://login.consultant.ru/link/?req=doc&amp;base=RZR&amp;n=358792&amp;dst=100011" TargetMode = "External"/><Relationship Id="rId178" Type="http://schemas.openxmlformats.org/officeDocument/2006/relationships/hyperlink" Target="https://login.consultant.ru/link/?req=doc&amp;base=RZR&amp;n=454050&amp;dst=100010" TargetMode = "External"/><Relationship Id="rId179" Type="http://schemas.openxmlformats.org/officeDocument/2006/relationships/hyperlink" Target="https://login.consultant.ru/link/?req=doc&amp;base=RZR&amp;n=465629&amp;dst=100010" TargetMode = "External"/><Relationship Id="rId180" Type="http://schemas.openxmlformats.org/officeDocument/2006/relationships/hyperlink" Target="https://login.consultant.ru/link/?req=doc&amp;base=RZR&amp;n=446162&amp;dst=100010" TargetMode = "External"/><Relationship Id="rId181" Type="http://schemas.openxmlformats.org/officeDocument/2006/relationships/hyperlink" Target="https://login.consultant.ru/link/?req=doc&amp;base=RZR&amp;n=446158&amp;dst=100011" TargetMode = "External"/><Relationship Id="rId182" Type="http://schemas.openxmlformats.org/officeDocument/2006/relationships/hyperlink" Target="https://login.consultant.ru/link/?req=doc&amp;base=RZR&amp;n=446158&amp;dst=100012" TargetMode = "External"/><Relationship Id="rId183" Type="http://schemas.openxmlformats.org/officeDocument/2006/relationships/hyperlink" Target="https://login.consultant.ru/link/?req=doc&amp;base=RZR&amp;n=446158&amp;dst=100014" TargetMode = "External"/><Relationship Id="rId184" Type="http://schemas.openxmlformats.org/officeDocument/2006/relationships/hyperlink" Target="https://login.consultant.ru/link/?req=doc&amp;base=RZR&amp;n=358792&amp;dst=100013" TargetMode = "External"/><Relationship Id="rId185" Type="http://schemas.openxmlformats.org/officeDocument/2006/relationships/hyperlink" Target="https://login.consultant.ru/link/?req=doc&amp;base=RZR&amp;n=358792&amp;dst=100015" TargetMode = "External"/><Relationship Id="rId186" Type="http://schemas.openxmlformats.org/officeDocument/2006/relationships/hyperlink" Target="https://login.consultant.ru/link/?req=doc&amp;base=RZR&amp;n=421841&amp;dst=100009" TargetMode = "External"/><Relationship Id="rId187" Type="http://schemas.openxmlformats.org/officeDocument/2006/relationships/hyperlink" Target="https://login.consultant.ru/link/?req=doc&amp;base=RZR&amp;n=427331&amp;dst=100011" TargetMode = "External"/><Relationship Id="rId188" Type="http://schemas.openxmlformats.org/officeDocument/2006/relationships/hyperlink" Target="https://login.consultant.ru/link/?req=doc&amp;base=RZR&amp;n=427331&amp;dst=100012" TargetMode = "External"/><Relationship Id="rId189" Type="http://schemas.openxmlformats.org/officeDocument/2006/relationships/hyperlink" Target="https://login.consultant.ru/link/?req=doc&amp;base=RZR&amp;n=339097&amp;dst=100013" TargetMode = "External"/><Relationship Id="rId190" Type="http://schemas.openxmlformats.org/officeDocument/2006/relationships/hyperlink" Target="https://login.consultant.ru/link/?req=doc&amp;base=RZR&amp;n=381385&amp;dst=100010" TargetMode = "External"/><Relationship Id="rId191" Type="http://schemas.openxmlformats.org/officeDocument/2006/relationships/hyperlink" Target="https://login.consultant.ru/link/?req=doc&amp;base=RZR&amp;n=444703&amp;dst=100010" TargetMode = "External"/><Relationship Id="rId192" Type="http://schemas.openxmlformats.org/officeDocument/2006/relationships/hyperlink" Target="https://login.consultant.ru/link/?req=doc&amp;base=RZR&amp;n=465629&amp;dst=100012" TargetMode = "External"/><Relationship Id="rId193" Type="http://schemas.openxmlformats.org/officeDocument/2006/relationships/hyperlink" Target="https://login.consultant.ru/link/?req=doc&amp;base=RZR&amp;n=454050&amp;dst=100011" TargetMode = "External"/><Relationship Id="rId194" Type="http://schemas.openxmlformats.org/officeDocument/2006/relationships/hyperlink" Target="https://login.consultant.ru/link/?req=doc&amp;base=RZR&amp;n=465629&amp;dst=100013" TargetMode = "External"/><Relationship Id="rId195" Type="http://schemas.openxmlformats.org/officeDocument/2006/relationships/hyperlink" Target="https://login.consultant.ru/link/?req=doc&amp;base=RZR&amp;n=482558&amp;dst=100010" TargetMode = "External"/><Relationship Id="rId196" Type="http://schemas.openxmlformats.org/officeDocument/2006/relationships/hyperlink" Target="https://login.consultant.ru/link/?req=doc&amp;base=RZR&amp;n=99661&amp;dst=100004" TargetMode = "External"/><Relationship Id="rId197" Type="http://schemas.openxmlformats.org/officeDocument/2006/relationships/hyperlink" Target="https://login.consultant.ru/link/?req=doc&amp;base=RZR&amp;n=503577&amp;dst=100010" TargetMode = "External"/><Relationship Id="rId198" Type="http://schemas.openxmlformats.org/officeDocument/2006/relationships/hyperlink" Target="https://login.consultant.ru/link/?req=doc&amp;base=RZR&amp;n=460572&amp;dst=100010" TargetMode = "External"/><Relationship Id="rId199" Type="http://schemas.openxmlformats.org/officeDocument/2006/relationships/hyperlink" Target="https://login.consultant.ru/link/?req=doc&amp;base=RZR&amp;n=450409&amp;dst=100008" TargetMode = "External"/><Relationship Id="rId200" Type="http://schemas.openxmlformats.org/officeDocument/2006/relationships/hyperlink" Target="https://login.consultant.ru/link/?req=doc&amp;base=RZR&amp;n=2875&amp;dst=100165" TargetMode = "External"/><Relationship Id="rId201" Type="http://schemas.openxmlformats.org/officeDocument/2006/relationships/hyperlink" Target="https://login.consultant.ru/link/?req=doc&amp;base=RZR&amp;n=502174&amp;dst=100005" TargetMode = "External"/><Relationship Id="rId202" Type="http://schemas.openxmlformats.org/officeDocument/2006/relationships/hyperlink" Target="https://login.consultant.ru/link/?req=doc&amp;base=RZR&amp;n=502638&amp;dst=100036" TargetMode = "External"/><Relationship Id="rId203" Type="http://schemas.openxmlformats.org/officeDocument/2006/relationships/hyperlink" Target="https://login.consultant.ru/link/?req=doc&amp;base=RZR&amp;n=389111&amp;dst=100196" TargetMode = "External"/><Relationship Id="rId204" Type="http://schemas.openxmlformats.org/officeDocument/2006/relationships/hyperlink" Target="https://login.consultant.ru/link/?req=doc&amp;base=RZR&amp;n=2875" TargetMode = "External"/><Relationship Id="rId205" Type="http://schemas.openxmlformats.org/officeDocument/2006/relationships/hyperlink" Target="https://login.consultant.ru/link/?req=doc&amp;base=RZR&amp;n=453320&amp;dst=100817" TargetMode = "External"/><Relationship Id="rId206" Type="http://schemas.openxmlformats.org/officeDocument/2006/relationships/hyperlink" Target="https://login.consultant.ru/link/?req=doc&amp;base=RZR&amp;n=440511&amp;dst=100344" TargetMode = "External"/><Relationship Id="rId207" Type="http://schemas.openxmlformats.org/officeDocument/2006/relationships/hyperlink" Target="https://login.consultant.ru/link/?req=doc&amp;base=RZR&amp;n=330122&amp;dst=100223" TargetMode = "External"/><Relationship Id="rId208" Type="http://schemas.openxmlformats.org/officeDocument/2006/relationships/hyperlink" Target="https://login.consultant.ru/link/?req=doc&amp;base=RZR&amp;n=405751&amp;dst=100290" TargetMode = "External"/><Relationship Id="rId209" Type="http://schemas.openxmlformats.org/officeDocument/2006/relationships/hyperlink" Target="https://login.consultant.ru/link/?req=doc&amp;base=RZR&amp;n=511259&amp;dst=100330" TargetMode = "External"/><Relationship Id="rId210" Type="http://schemas.openxmlformats.org/officeDocument/2006/relationships/hyperlink" Target="https://login.consultant.ru/link/?req=doc&amp;base=RZR&amp;n=501442&amp;dst=100174" TargetMode = "External"/><Relationship Id="rId211" Type="http://schemas.openxmlformats.org/officeDocument/2006/relationships/hyperlink" Target="https://login.consultant.ru/link/?req=doc&amp;base=RZR&amp;n=501429&amp;dst=100340" TargetMode = "External"/><Relationship Id="rId212" Type="http://schemas.openxmlformats.org/officeDocument/2006/relationships/hyperlink" Target="https://login.consultant.ru/link/?req=doc&amp;base=RZR&amp;n=456534&amp;dst=100008" TargetMode = "External"/><Relationship Id="rId213" Type="http://schemas.openxmlformats.org/officeDocument/2006/relationships/hyperlink" Target="https://login.consultant.ru/link/?req=doc&amp;base=RZR&amp;n=389111&amp;dst=100197" TargetMode = "External"/><Relationship Id="rId214" Type="http://schemas.openxmlformats.org/officeDocument/2006/relationships/hyperlink" Target="https://login.consultant.ru/link/?req=doc&amp;base=RZR&amp;n=450390&amp;dst=100010" TargetMode = "External"/><Relationship Id="rId215" Type="http://schemas.openxmlformats.org/officeDocument/2006/relationships/hyperlink" Target="https://login.consultant.ru/link/?req=doc&amp;base=RZR&amp;n=515487&amp;dst=100099" TargetMode = "External"/><Relationship Id="rId216" Type="http://schemas.openxmlformats.org/officeDocument/2006/relationships/hyperlink" Target="https://login.consultant.ru/link/?req=doc&amp;base=RZR&amp;n=509409&amp;dst=100010" TargetMode = "External"/><Relationship Id="rId217" Type="http://schemas.openxmlformats.org/officeDocument/2006/relationships/hyperlink" Target="https://login.consultant.ru/link/?req=doc&amp;base=RZR&amp;n=455339&amp;dst=100650" TargetMode = "External"/><Relationship Id="rId218" Type="http://schemas.openxmlformats.org/officeDocument/2006/relationships/hyperlink" Target="https://login.consultant.ru/link/?req=doc&amp;base=RZR&amp;n=142304" TargetMode = "External"/><Relationship Id="rId219" Type="http://schemas.openxmlformats.org/officeDocument/2006/relationships/hyperlink" Target="https://login.consultant.ru/link/?req=doc&amp;base=RZR&amp;n=389011&amp;dst=100009" TargetMode = "External"/><Relationship Id="rId220" Type="http://schemas.openxmlformats.org/officeDocument/2006/relationships/hyperlink" Target="https://login.consultant.ru/link/?req=doc&amp;base=RZR&amp;n=465742&amp;dst=100010" TargetMode = "External"/><Relationship Id="rId221" Type="http://schemas.openxmlformats.org/officeDocument/2006/relationships/hyperlink" Target="https://login.consultant.ru/link/?req=doc&amp;base=RZR&amp;n=142304" TargetMode = "External"/><Relationship Id="rId222" Type="http://schemas.openxmlformats.org/officeDocument/2006/relationships/hyperlink" Target="https://login.consultant.ru/link/?req=doc&amp;base=RZR&amp;n=206454&amp;dst=3" TargetMode = "External"/><Relationship Id="rId223" Type="http://schemas.openxmlformats.org/officeDocument/2006/relationships/hyperlink" Target="https://login.consultant.ru/link/?req=doc&amp;base=RZR&amp;n=436219&amp;dst=100010" TargetMode = "External"/><Relationship Id="rId224" Type="http://schemas.openxmlformats.org/officeDocument/2006/relationships/hyperlink" Target="https://login.consultant.ru/link/?req=doc&amp;base=RZR&amp;n=500700&amp;dst=103217" TargetMode = "External"/><Relationship Id="rId225" Type="http://schemas.openxmlformats.org/officeDocument/2006/relationships/hyperlink" Target="https://login.consultant.ru/link/?req=doc&amp;base=RZR&amp;n=500700&amp;dst=103223" TargetMode = "External"/><Relationship Id="rId226" Type="http://schemas.openxmlformats.org/officeDocument/2006/relationships/hyperlink" Target="https://login.consultant.ru/link/?req=doc&amp;base=RZR&amp;n=500700&amp;dst=103224" TargetMode = "External"/><Relationship Id="rId227" Type="http://schemas.openxmlformats.org/officeDocument/2006/relationships/hyperlink" Target="https://login.consultant.ru/link/?req=doc&amp;base=RZR&amp;n=501392&amp;dst=101574" TargetMode = "External"/><Relationship Id="rId228" Type="http://schemas.openxmlformats.org/officeDocument/2006/relationships/hyperlink" Target="https://login.consultant.ru/link/?req=doc&amp;base=RZR&amp;n=420985&amp;dst=100154" TargetMode = "External"/><Relationship Id="rId229" Type="http://schemas.openxmlformats.org/officeDocument/2006/relationships/hyperlink" Target="https://login.consultant.ru/link/?req=doc&amp;base=RZR&amp;n=319580&amp;dst=100009" TargetMode = "External"/><Relationship Id="rId230" Type="http://schemas.openxmlformats.org/officeDocument/2006/relationships/hyperlink" Target="https://login.consultant.ru/link/?req=doc&amp;base=RZR&amp;n=381385&amp;dst=100012" TargetMode = "External"/><Relationship Id="rId231" Type="http://schemas.openxmlformats.org/officeDocument/2006/relationships/hyperlink" Target="https://login.consultant.ru/link/?req=doc&amp;base=RZR&amp;n=200658&amp;dst=100009" TargetMode = "External"/><Relationship Id="rId232" Type="http://schemas.openxmlformats.org/officeDocument/2006/relationships/hyperlink" Target="https://login.consultant.ru/link/?req=doc&amp;base=RZR&amp;n=493077&amp;dst=100014" TargetMode = "External"/><Relationship Id="rId233" Type="http://schemas.openxmlformats.org/officeDocument/2006/relationships/hyperlink" Target="https://login.consultant.ru/link/?req=doc&amp;base=RZR&amp;n=428889&amp;dst=100015" TargetMode = "External"/><Relationship Id="rId234" Type="http://schemas.openxmlformats.org/officeDocument/2006/relationships/hyperlink" Target="https://login.consultant.ru/link/?req=doc&amp;base=RZR&amp;n=500700&amp;dst=103226" TargetMode = "External"/><Relationship Id="rId235" Type="http://schemas.openxmlformats.org/officeDocument/2006/relationships/hyperlink" Target="https://login.consultant.ru/link/?req=doc&amp;base=RZR&amp;n=511241" TargetMode = "External"/><Relationship Id="rId236" Type="http://schemas.openxmlformats.org/officeDocument/2006/relationships/hyperlink" Target="https://login.consultant.ru/link/?req=doc&amp;base=RZR&amp;n=464741&amp;dst=100012" TargetMode = "External"/><Relationship Id="rId237" Type="http://schemas.openxmlformats.org/officeDocument/2006/relationships/hyperlink" Target="https://login.consultant.ru/link/?req=doc&amp;base=RZR&amp;n=330148&amp;dst=100067" TargetMode = "External"/><Relationship Id="rId238" Type="http://schemas.openxmlformats.org/officeDocument/2006/relationships/hyperlink" Target="https://login.consultant.ru/link/?req=doc&amp;base=RZR&amp;n=383353&amp;dst=100037" TargetMode = "External"/><Relationship Id="rId239" Type="http://schemas.openxmlformats.org/officeDocument/2006/relationships/hyperlink" Target="https://login.consultant.ru/link/?req=doc&amp;base=RZR&amp;n=511241&amp;dst=3765" TargetMode = "External"/><Relationship Id="rId240" Type="http://schemas.openxmlformats.org/officeDocument/2006/relationships/hyperlink" Target="https://login.consultant.ru/link/?req=doc&amp;base=RZR&amp;n=446162&amp;dst=100012" TargetMode = "External"/><Relationship Id="rId241" Type="http://schemas.openxmlformats.org/officeDocument/2006/relationships/hyperlink" Target="https://login.consultant.ru/link/?req=doc&amp;base=RZR&amp;n=500550&amp;dst=100013" TargetMode = "External"/><Relationship Id="rId242" Type="http://schemas.openxmlformats.org/officeDocument/2006/relationships/hyperlink" Target="https://login.consultant.ru/link/?req=doc&amp;base=RZR&amp;n=494082&amp;dst=100013" TargetMode = "External"/><Relationship Id="rId243" Type="http://schemas.openxmlformats.org/officeDocument/2006/relationships/hyperlink" Target="https://login.consultant.ru/link/?req=doc&amp;base=RZR&amp;n=434224&amp;dst=100011" TargetMode = "External"/><Relationship Id="rId244" Type="http://schemas.openxmlformats.org/officeDocument/2006/relationships/hyperlink" Target="https://login.consultant.ru/link/?req=doc&amp;base=RZR&amp;n=479104&amp;dst=100270" TargetMode = "External"/><Relationship Id="rId245" Type="http://schemas.openxmlformats.org/officeDocument/2006/relationships/hyperlink" Target="https://login.consultant.ru/link/?req=doc&amp;base=RZR&amp;n=479104&amp;dst=100272" TargetMode = "External"/><Relationship Id="rId246" Type="http://schemas.openxmlformats.org/officeDocument/2006/relationships/hyperlink" Target="https://login.consultant.ru/link/?req=doc&amp;base=RZR&amp;n=501392&amp;dst=101576" TargetMode = "External"/><Relationship Id="rId247" Type="http://schemas.openxmlformats.org/officeDocument/2006/relationships/hyperlink" Target="https://login.consultant.ru/link/?req=doc&amp;base=RZR&amp;n=408285&amp;dst=101313" TargetMode = "External"/><Relationship Id="rId248" Type="http://schemas.openxmlformats.org/officeDocument/2006/relationships/hyperlink" Target="https://login.consultant.ru/link/?req=doc&amp;base=RZR&amp;n=408285&amp;dst=100017" TargetMode = "External"/><Relationship Id="rId249" Type="http://schemas.openxmlformats.org/officeDocument/2006/relationships/hyperlink" Target="https://login.consultant.ru/link/?req=doc&amp;base=RZR&amp;n=446162&amp;dst=100014" TargetMode = "External"/><Relationship Id="rId250" Type="http://schemas.openxmlformats.org/officeDocument/2006/relationships/hyperlink" Target="https://login.consultant.ru/link/?req=doc&amp;base=RZR&amp;n=446162&amp;dst=100015" TargetMode = "External"/><Relationship Id="rId251" Type="http://schemas.openxmlformats.org/officeDocument/2006/relationships/hyperlink" Target="https://login.consultant.ru/link/?req=doc&amp;base=RZR&amp;n=500700&amp;dst=103233" TargetMode = "External"/><Relationship Id="rId252" Type="http://schemas.openxmlformats.org/officeDocument/2006/relationships/hyperlink" Target="https://login.consultant.ru/link/?req=doc&amp;base=RZR&amp;n=479104&amp;dst=100272" TargetMode = "External"/><Relationship Id="rId253" Type="http://schemas.openxmlformats.org/officeDocument/2006/relationships/hyperlink" Target="https://login.consultant.ru/link/?req=doc&amp;base=RZR&amp;n=446162&amp;dst=100018" TargetMode = "External"/><Relationship Id="rId254" Type="http://schemas.openxmlformats.org/officeDocument/2006/relationships/hyperlink" Target="https://login.consultant.ru/link/?req=doc&amp;base=RZR&amp;n=499774&amp;dst=100665" TargetMode = "External"/><Relationship Id="rId255" Type="http://schemas.openxmlformats.org/officeDocument/2006/relationships/hyperlink" Target="https://login.consultant.ru/link/?req=doc&amp;base=RZR&amp;n=479104&amp;dst=100273" TargetMode = "External"/><Relationship Id="rId256" Type="http://schemas.openxmlformats.org/officeDocument/2006/relationships/hyperlink" Target="https://login.consultant.ru/link/?req=doc&amp;base=RZR&amp;n=501392&amp;dst=101577" TargetMode = "External"/><Relationship Id="rId257" Type="http://schemas.openxmlformats.org/officeDocument/2006/relationships/hyperlink" Target="https://login.consultant.ru/link/?req=doc&amp;base=RZR&amp;n=501392&amp;dst=101579" TargetMode = "External"/><Relationship Id="rId258" Type="http://schemas.openxmlformats.org/officeDocument/2006/relationships/hyperlink" Target="https://login.consultant.ru/link/?req=doc&amp;base=RZR&amp;n=446162&amp;dst=100020" TargetMode = "External"/><Relationship Id="rId259" Type="http://schemas.openxmlformats.org/officeDocument/2006/relationships/hyperlink" Target="https://login.consultant.ru/link/?req=doc&amp;base=RZR&amp;n=479104&amp;dst=100276" TargetMode = "External"/><Relationship Id="rId260" Type="http://schemas.openxmlformats.org/officeDocument/2006/relationships/hyperlink" Target="https://login.consultant.ru/link/?req=doc&amp;base=RZR&amp;n=501392&amp;dst=101580" TargetMode = "External"/><Relationship Id="rId261" Type="http://schemas.openxmlformats.org/officeDocument/2006/relationships/hyperlink" Target="https://login.consultant.ru/link/?req=doc&amp;base=RZR&amp;n=479104&amp;dst=100277" TargetMode = "External"/><Relationship Id="rId262" Type="http://schemas.openxmlformats.org/officeDocument/2006/relationships/hyperlink" Target="https://login.consultant.ru/link/?req=doc&amp;base=RZR&amp;n=501392&amp;dst=101581" TargetMode = "External"/><Relationship Id="rId263" Type="http://schemas.openxmlformats.org/officeDocument/2006/relationships/hyperlink" Target="https://login.consultant.ru/link/?req=doc&amp;base=RZR&amp;n=446162&amp;dst=100021" TargetMode = "External"/><Relationship Id="rId264" Type="http://schemas.openxmlformats.org/officeDocument/2006/relationships/hyperlink" Target="https://login.consultant.ru/link/?req=doc&amp;base=RZR&amp;n=500700&amp;dst=103234" TargetMode = "External"/><Relationship Id="rId265" Type="http://schemas.openxmlformats.org/officeDocument/2006/relationships/hyperlink" Target="https://login.consultant.ru/link/?req=doc&amp;base=RZR&amp;n=500550&amp;dst=100013" TargetMode = "External"/><Relationship Id="rId266" Type="http://schemas.openxmlformats.org/officeDocument/2006/relationships/hyperlink" Target="https://login.consultant.ru/link/?req=doc&amp;base=RZR&amp;n=511241" TargetMode = "External"/><Relationship Id="rId267" Type="http://schemas.openxmlformats.org/officeDocument/2006/relationships/hyperlink" Target="https://login.consultant.ru/link/?req=doc&amp;base=RZR&amp;n=493077&amp;dst=100016" TargetMode = "External"/><Relationship Id="rId268" Type="http://schemas.openxmlformats.org/officeDocument/2006/relationships/hyperlink" Target="https://login.consultant.ru/link/?req=doc&amp;base=RZR&amp;n=510901&amp;dst=100015" TargetMode = "External"/><Relationship Id="rId269" Type="http://schemas.openxmlformats.org/officeDocument/2006/relationships/hyperlink" Target="https://login.consultant.ru/link/?req=doc&amp;base=RZR&amp;n=339097&amp;dst=100015" TargetMode = "External"/><Relationship Id="rId270" Type="http://schemas.openxmlformats.org/officeDocument/2006/relationships/hyperlink" Target="https://login.consultant.ru/link/?req=doc&amp;base=RZR&amp;n=420985&amp;dst=100156" TargetMode = "External"/><Relationship Id="rId271" Type="http://schemas.openxmlformats.org/officeDocument/2006/relationships/hyperlink" Target="https://login.consultant.ru/link/?req=doc&amp;base=RZR&amp;n=319580&amp;dst=100010" TargetMode = "External"/><Relationship Id="rId272" Type="http://schemas.openxmlformats.org/officeDocument/2006/relationships/hyperlink" Target="https://login.consultant.ru/link/?req=doc&amp;base=RZR&amp;n=479104&amp;dst=100278" TargetMode = "External"/><Relationship Id="rId273" Type="http://schemas.openxmlformats.org/officeDocument/2006/relationships/hyperlink" Target="https://login.consultant.ru/link/?req=doc&amp;base=RZR&amp;n=501392&amp;dst=101582" TargetMode = "External"/><Relationship Id="rId274" Type="http://schemas.openxmlformats.org/officeDocument/2006/relationships/hyperlink" Target="https://login.consultant.ru/link/?req=doc&amp;base=RZR&amp;n=405488&amp;dst=100010" TargetMode = "External"/><Relationship Id="rId275" Type="http://schemas.openxmlformats.org/officeDocument/2006/relationships/hyperlink" Target="https://login.consultant.ru/link/?req=doc&amp;base=RZR&amp;n=421863&amp;dst=100009" TargetMode = "External"/><Relationship Id="rId276" Type="http://schemas.openxmlformats.org/officeDocument/2006/relationships/hyperlink" Target="https://login.consultant.ru/link/?req=doc&amp;base=RZR&amp;n=493077&amp;dst=100018" TargetMode = "External"/><Relationship Id="rId277" Type="http://schemas.openxmlformats.org/officeDocument/2006/relationships/hyperlink" Target="https://login.consultant.ru/link/?req=doc&amp;base=RZR&amp;n=414825&amp;dst=100012" TargetMode = "External"/><Relationship Id="rId278" Type="http://schemas.openxmlformats.org/officeDocument/2006/relationships/hyperlink" Target="https://login.consultant.ru/link/?req=doc&amp;base=RZR&amp;n=389111&amp;dst=100199" TargetMode = "External"/><Relationship Id="rId279" Type="http://schemas.openxmlformats.org/officeDocument/2006/relationships/hyperlink" Target="https://login.consultant.ru/link/?req=doc&amp;base=RZR&amp;n=383353&amp;dst=100039" TargetMode = "External"/><Relationship Id="rId280" Type="http://schemas.openxmlformats.org/officeDocument/2006/relationships/hyperlink" Target="https://login.consultant.ru/link/?req=doc&amp;base=RZR&amp;n=383353&amp;dst=100041" TargetMode = "External"/><Relationship Id="rId281" Type="http://schemas.openxmlformats.org/officeDocument/2006/relationships/hyperlink" Target="https://login.consultant.ru/link/?req=doc&amp;base=RZR&amp;n=142304" TargetMode = "External"/><Relationship Id="rId282" Type="http://schemas.openxmlformats.org/officeDocument/2006/relationships/hyperlink" Target="https://login.consultant.ru/link/?req=doc&amp;base=RZR&amp;n=493077&amp;dst=100019" TargetMode = "External"/><Relationship Id="rId283" Type="http://schemas.openxmlformats.org/officeDocument/2006/relationships/hyperlink" Target="https://login.consultant.ru/link/?req=doc&amp;base=RZR&amp;n=383353&amp;dst=100042" TargetMode = "External"/><Relationship Id="rId284" Type="http://schemas.openxmlformats.org/officeDocument/2006/relationships/hyperlink" Target="https://login.consultant.ru/link/?req=doc&amp;base=RZR&amp;n=330148&amp;dst=100068" TargetMode = "External"/><Relationship Id="rId285" Type="http://schemas.openxmlformats.org/officeDocument/2006/relationships/hyperlink" Target="https://login.consultant.ru/link/?req=doc&amp;base=RZR&amp;n=389111&amp;dst=100201" TargetMode = "External"/><Relationship Id="rId286" Type="http://schemas.openxmlformats.org/officeDocument/2006/relationships/hyperlink" Target="https://login.consultant.ru/link/?req=doc&amp;base=RZR&amp;n=383353&amp;dst=100043" TargetMode = "External"/><Relationship Id="rId287" Type="http://schemas.openxmlformats.org/officeDocument/2006/relationships/hyperlink" Target="https://login.consultant.ru/link/?req=doc&amp;base=RZR&amp;n=405488&amp;dst=100012" TargetMode = "External"/><Relationship Id="rId288" Type="http://schemas.openxmlformats.org/officeDocument/2006/relationships/hyperlink" Target="https://login.consultant.ru/link/?req=doc&amp;base=RZR&amp;n=436212&amp;dst=100009" TargetMode = "External"/><Relationship Id="rId289" Type="http://schemas.openxmlformats.org/officeDocument/2006/relationships/hyperlink" Target="https://login.consultant.ru/link/?req=doc&amp;base=RZR&amp;n=501480&amp;dst=690" TargetMode = "External"/><Relationship Id="rId290" Type="http://schemas.openxmlformats.org/officeDocument/2006/relationships/hyperlink" Target="https://login.consultant.ru/link/?req=doc&amp;base=RZR&amp;n=142304" TargetMode = "External"/><Relationship Id="rId291" Type="http://schemas.openxmlformats.org/officeDocument/2006/relationships/hyperlink" Target="https://login.consultant.ru/link/?req=doc&amp;base=RZR&amp;n=446158&amp;dst=100016" TargetMode = "External"/><Relationship Id="rId292" Type="http://schemas.openxmlformats.org/officeDocument/2006/relationships/hyperlink" Target="https://login.consultant.ru/link/?req=doc&amp;base=RZR&amp;n=99661&amp;dst=100004" TargetMode = "External"/><Relationship Id="rId293" Type="http://schemas.openxmlformats.org/officeDocument/2006/relationships/hyperlink" Target="https://login.consultant.ru/link/?req=doc&amp;base=RZR&amp;n=446158&amp;dst=100018" TargetMode = "External"/><Relationship Id="rId294" Type="http://schemas.openxmlformats.org/officeDocument/2006/relationships/hyperlink" Target="https://login.consultant.ru/link/?req=doc&amp;base=RZR&amp;n=142304" TargetMode = "External"/><Relationship Id="rId295" Type="http://schemas.openxmlformats.org/officeDocument/2006/relationships/hyperlink" Target="https://login.consultant.ru/link/?req=doc&amp;base=RZR&amp;n=427331&amp;dst=100014" TargetMode = "External"/><Relationship Id="rId296" Type="http://schemas.openxmlformats.org/officeDocument/2006/relationships/hyperlink" Target="https://login.consultant.ru/link/?req=doc&amp;base=RZR&amp;n=439313&amp;dst=100014" TargetMode = "External"/><Relationship Id="rId297" Type="http://schemas.openxmlformats.org/officeDocument/2006/relationships/hyperlink" Target="https://login.consultant.ru/link/?req=doc&amp;base=RZR&amp;n=339097&amp;dst=100016" TargetMode = "External"/><Relationship Id="rId298" Type="http://schemas.openxmlformats.org/officeDocument/2006/relationships/hyperlink" Target="https://login.consultant.ru/link/?req=doc&amp;base=RZR&amp;n=384894&amp;dst=100011" TargetMode = "External"/><Relationship Id="rId299" Type="http://schemas.openxmlformats.org/officeDocument/2006/relationships/hyperlink" Target="https://login.consultant.ru/link/?req=doc&amp;base=RZR&amp;n=304090&amp;dst=100009" TargetMode = "External"/><Relationship Id="rId300" Type="http://schemas.openxmlformats.org/officeDocument/2006/relationships/hyperlink" Target="https://login.consultant.ru/link/?req=doc&amp;base=RZR&amp;n=142304&amp;dst=100155" TargetMode = "External"/><Relationship Id="rId301" Type="http://schemas.openxmlformats.org/officeDocument/2006/relationships/hyperlink" Target="https://login.consultant.ru/link/?req=doc&amp;base=RZR&amp;n=384894&amp;dst=100013" TargetMode = "External"/><Relationship Id="rId302" Type="http://schemas.openxmlformats.org/officeDocument/2006/relationships/hyperlink" Target="https://login.consultant.ru/link/?req=doc&amp;base=RZR&amp;n=446162&amp;dst=100022" TargetMode = "External"/><Relationship Id="rId303" Type="http://schemas.openxmlformats.org/officeDocument/2006/relationships/hyperlink" Target="https://login.consultant.ru/link/?req=doc&amp;base=RZR&amp;n=446158&amp;dst=100019" TargetMode = "External"/><Relationship Id="rId304" Type="http://schemas.openxmlformats.org/officeDocument/2006/relationships/hyperlink" Target="https://login.consultant.ru/link/?req=doc&amp;base=RZR&amp;n=455411&amp;dst=100016" TargetMode = "External"/><Relationship Id="rId305" Type="http://schemas.openxmlformats.org/officeDocument/2006/relationships/hyperlink" Target="https://login.consultant.ru/link/?req=doc&amp;base=RZR&amp;n=446158&amp;dst=100020" TargetMode = "External"/><Relationship Id="rId306" Type="http://schemas.openxmlformats.org/officeDocument/2006/relationships/hyperlink" Target="https://login.consultant.ru/link/?req=doc&amp;base=RZR&amp;n=481262&amp;dst=100014" TargetMode = "External"/><Relationship Id="rId307" Type="http://schemas.openxmlformats.org/officeDocument/2006/relationships/hyperlink" Target="https://login.consultant.ru/link/?req=doc&amp;base=RZR&amp;n=446158&amp;dst=100175" TargetMode = "External"/><Relationship Id="rId308" Type="http://schemas.openxmlformats.org/officeDocument/2006/relationships/hyperlink" Target="https://login.consultant.ru/link/?req=doc&amp;base=RZR&amp;n=509443&amp;dst=100011" TargetMode = "External"/><Relationship Id="rId309" Type="http://schemas.openxmlformats.org/officeDocument/2006/relationships/hyperlink" Target="https://login.consultant.ru/link/?req=doc&amp;base=RZR&amp;n=446158&amp;dst=100022" TargetMode = "External"/><Relationship Id="rId310" Type="http://schemas.openxmlformats.org/officeDocument/2006/relationships/hyperlink" Target="https://login.consultant.ru/link/?req=doc&amp;base=RZR&amp;n=394983&amp;dst=100013" TargetMode = "External"/><Relationship Id="rId311" Type="http://schemas.openxmlformats.org/officeDocument/2006/relationships/hyperlink" Target="https://login.consultant.ru/link/?req=doc&amp;base=RZR&amp;n=446158&amp;dst=100026" TargetMode = "External"/><Relationship Id="rId312" Type="http://schemas.openxmlformats.org/officeDocument/2006/relationships/hyperlink" Target="https://login.consultant.ru/link/?req=doc&amp;base=RZR&amp;n=482670&amp;dst=100023" TargetMode = "External"/><Relationship Id="rId313" Type="http://schemas.openxmlformats.org/officeDocument/2006/relationships/hyperlink" Target="https://login.consultant.ru/link/?req=doc&amp;base=RZR&amp;n=446158&amp;dst=100027" TargetMode = "External"/><Relationship Id="rId314" Type="http://schemas.openxmlformats.org/officeDocument/2006/relationships/hyperlink" Target="https://login.consultant.ru/link/?req=doc&amp;base=RZR&amp;n=465629&amp;dst=100015" TargetMode = "External"/><Relationship Id="rId315" Type="http://schemas.openxmlformats.org/officeDocument/2006/relationships/hyperlink" Target="https://login.consultant.ru/link/?req=doc&amp;base=RZR&amp;n=446158&amp;dst=100030" TargetMode = "External"/><Relationship Id="rId316" Type="http://schemas.openxmlformats.org/officeDocument/2006/relationships/hyperlink" Target="https://login.consultant.ru/link/?req=doc&amp;base=RZR&amp;n=439965&amp;dst=100152" TargetMode = "External"/><Relationship Id="rId317" Type="http://schemas.openxmlformats.org/officeDocument/2006/relationships/hyperlink" Target="https://login.consultant.ru/link/?req=doc&amp;base=RZR&amp;n=439313&amp;dst=100014" TargetMode = "External"/><Relationship Id="rId318" Type="http://schemas.openxmlformats.org/officeDocument/2006/relationships/hyperlink" Target="https://login.consultant.ru/link/?req=doc&amp;base=RZR&amp;n=435832&amp;dst=100010" TargetMode = "External"/><Relationship Id="rId319" Type="http://schemas.openxmlformats.org/officeDocument/2006/relationships/hyperlink" Target="https://login.consultant.ru/link/?req=doc&amp;base=RZR&amp;n=427331&amp;dst=100017" TargetMode = "External"/><Relationship Id="rId320" Type="http://schemas.openxmlformats.org/officeDocument/2006/relationships/hyperlink" Target="https://login.consultant.ru/link/?req=doc&amp;base=RZR&amp;n=427331&amp;dst=100018" TargetMode = "External"/><Relationship Id="rId321" Type="http://schemas.openxmlformats.org/officeDocument/2006/relationships/hyperlink" Target="https://login.consultant.ru/link/?req=doc&amp;base=RZR&amp;n=427331&amp;dst=100020" TargetMode = "External"/><Relationship Id="rId322" Type="http://schemas.openxmlformats.org/officeDocument/2006/relationships/hyperlink" Target="https://login.consultant.ru/link/?req=doc&amp;base=RZR&amp;n=464808&amp;dst=100010" TargetMode = "External"/><Relationship Id="rId323" Type="http://schemas.openxmlformats.org/officeDocument/2006/relationships/hyperlink" Target="https://login.consultant.ru/link/?req=doc&amp;base=RZR&amp;n=427331&amp;dst=100022" TargetMode = "External"/><Relationship Id="rId324" Type="http://schemas.openxmlformats.org/officeDocument/2006/relationships/hyperlink" Target="https://login.consultant.ru/link/?req=doc&amp;base=RZR&amp;n=142304&amp;dst=100422" TargetMode = "External"/><Relationship Id="rId325" Type="http://schemas.openxmlformats.org/officeDocument/2006/relationships/hyperlink" Target="https://login.consultant.ru/link/?req=doc&amp;base=RZR&amp;n=430402&amp;dst=100009" TargetMode = "External"/><Relationship Id="rId326" Type="http://schemas.openxmlformats.org/officeDocument/2006/relationships/hyperlink" Target="https://login.consultant.ru/link/?req=doc&amp;base=RZR&amp;n=427331&amp;dst=100023" TargetMode = "External"/><Relationship Id="rId327" Type="http://schemas.openxmlformats.org/officeDocument/2006/relationships/hyperlink" Target="https://login.consultant.ru/link/?req=doc&amp;base=RZR&amp;n=427331&amp;dst=100024" TargetMode = "External"/><Relationship Id="rId328" Type="http://schemas.openxmlformats.org/officeDocument/2006/relationships/hyperlink" Target="https://login.consultant.ru/link/?req=doc&amp;base=RZR&amp;n=384894&amp;dst=100015" TargetMode = "External"/><Relationship Id="rId329" Type="http://schemas.openxmlformats.org/officeDocument/2006/relationships/hyperlink" Target="https://login.consultant.ru/link/?req=doc&amp;base=RZR&amp;n=427331&amp;dst=100025" TargetMode = "External"/><Relationship Id="rId330" Type="http://schemas.openxmlformats.org/officeDocument/2006/relationships/hyperlink" Target="https://login.consultant.ru/link/?req=doc&amp;base=RZR&amp;n=446158&amp;dst=100031" TargetMode = "External"/><Relationship Id="rId331" Type="http://schemas.openxmlformats.org/officeDocument/2006/relationships/hyperlink" Target="https://login.consultant.ru/link/?req=doc&amp;base=RZR&amp;n=427331&amp;dst=100026" TargetMode = "External"/><Relationship Id="rId332" Type="http://schemas.openxmlformats.org/officeDocument/2006/relationships/hyperlink" Target="https://login.consultant.ru/link/?req=doc&amp;base=RZR&amp;n=446158&amp;dst=100033" TargetMode = "External"/><Relationship Id="rId333" Type="http://schemas.openxmlformats.org/officeDocument/2006/relationships/hyperlink" Target="https://login.consultant.ru/link/?req=doc&amp;base=RZR&amp;n=384894&amp;dst=100017" TargetMode = "External"/><Relationship Id="rId334" Type="http://schemas.openxmlformats.org/officeDocument/2006/relationships/hyperlink" Target="https://login.consultant.ru/link/?req=doc&amp;base=RZR&amp;n=142304" TargetMode = "External"/><Relationship Id="rId335" Type="http://schemas.openxmlformats.org/officeDocument/2006/relationships/hyperlink" Target="https://login.consultant.ru/link/?req=doc&amp;base=RZR&amp;n=384894&amp;dst=100019" TargetMode = "External"/><Relationship Id="rId336" Type="http://schemas.openxmlformats.org/officeDocument/2006/relationships/hyperlink" Target="https://login.consultant.ru/link/?req=doc&amp;base=RZR&amp;n=427331&amp;dst=100027" TargetMode = "External"/><Relationship Id="rId337" Type="http://schemas.openxmlformats.org/officeDocument/2006/relationships/hyperlink" Target="https://login.consultant.ru/link/?req=doc&amp;base=RZR&amp;n=515286&amp;dst=101337" TargetMode = "External"/><Relationship Id="rId338" Type="http://schemas.openxmlformats.org/officeDocument/2006/relationships/hyperlink" Target="https://login.consultant.ru/link/?req=doc&amp;base=RZR&amp;n=358792&amp;dst=100017" TargetMode = "External"/><Relationship Id="rId339" Type="http://schemas.openxmlformats.org/officeDocument/2006/relationships/hyperlink" Target="https://login.consultant.ru/link/?req=doc&amp;base=RZR&amp;n=384894&amp;dst=100020" TargetMode = "External"/><Relationship Id="rId340" Type="http://schemas.openxmlformats.org/officeDocument/2006/relationships/hyperlink" Target="https://login.consultant.ru/link/?req=doc&amp;base=RZR&amp;n=427331&amp;dst=100028" TargetMode = "External"/><Relationship Id="rId341" Type="http://schemas.openxmlformats.org/officeDocument/2006/relationships/hyperlink" Target="https://login.consultant.ru/link/?req=doc&amp;base=RZR&amp;n=427331&amp;dst=100029" TargetMode = "External"/><Relationship Id="rId342" Type="http://schemas.openxmlformats.org/officeDocument/2006/relationships/hyperlink" Target="https://login.consultant.ru/link/?req=doc&amp;base=RZR&amp;n=426130&amp;dst=100011" TargetMode = "External"/><Relationship Id="rId343" Type="http://schemas.openxmlformats.org/officeDocument/2006/relationships/hyperlink" Target="https://login.consultant.ru/link/?req=doc&amp;base=RZR&amp;n=223290&amp;dst=100010" TargetMode = "External"/><Relationship Id="rId344" Type="http://schemas.openxmlformats.org/officeDocument/2006/relationships/hyperlink" Target="https://login.consultant.ru/link/?req=doc&amp;base=RZR&amp;n=446162&amp;dst=100025" TargetMode = "External"/><Relationship Id="rId345" Type="http://schemas.openxmlformats.org/officeDocument/2006/relationships/hyperlink" Target="https://login.consultant.ru/link/?req=doc&amp;base=RZR&amp;n=384894&amp;dst=100021" TargetMode = "External"/><Relationship Id="rId346" Type="http://schemas.openxmlformats.org/officeDocument/2006/relationships/hyperlink" Target="https://login.consultant.ru/link/?req=doc&amp;base=RZR&amp;n=427331&amp;dst=100030" TargetMode = "External"/><Relationship Id="rId347" Type="http://schemas.openxmlformats.org/officeDocument/2006/relationships/hyperlink" Target="https://login.consultant.ru/link/?req=doc&amp;base=RZR&amp;n=427331&amp;dst=100031" TargetMode = "External"/><Relationship Id="rId348" Type="http://schemas.openxmlformats.org/officeDocument/2006/relationships/hyperlink" Target="https://login.consultant.ru/link/?req=doc&amp;base=RZR&amp;n=446158&amp;dst=100035" TargetMode = "External"/><Relationship Id="rId349" Type="http://schemas.openxmlformats.org/officeDocument/2006/relationships/hyperlink" Target="https://login.consultant.ru/link/?req=doc&amp;base=RZR&amp;n=439965&amp;dst=100153" TargetMode = "External"/><Relationship Id="rId350" Type="http://schemas.openxmlformats.org/officeDocument/2006/relationships/hyperlink" Target="https://login.consultant.ru/link/?req=doc&amp;base=RZR&amp;n=358792&amp;dst=100019" TargetMode = "External"/><Relationship Id="rId351" Type="http://schemas.openxmlformats.org/officeDocument/2006/relationships/hyperlink" Target="https://login.consultant.ru/link/?req=doc&amp;base=RZR&amp;n=515286&amp;dst=101337" TargetMode = "External"/><Relationship Id="rId352" Type="http://schemas.openxmlformats.org/officeDocument/2006/relationships/hyperlink" Target="https://login.consultant.ru/link/?req=doc&amp;base=RZR&amp;n=427331&amp;dst=100033" TargetMode = "External"/><Relationship Id="rId353" Type="http://schemas.openxmlformats.org/officeDocument/2006/relationships/hyperlink" Target="https://login.consultant.ru/link/?req=doc&amp;base=RZR&amp;n=427331&amp;dst=100034" TargetMode = "External"/><Relationship Id="rId354" Type="http://schemas.openxmlformats.org/officeDocument/2006/relationships/hyperlink" Target="https://login.consultant.ru/link/?req=doc&amp;base=RZR&amp;n=381385&amp;dst=100014" TargetMode = "External"/><Relationship Id="rId355" Type="http://schemas.openxmlformats.org/officeDocument/2006/relationships/hyperlink" Target="https://login.consultant.ru/link/?req=doc&amp;base=RZR&amp;n=433276&amp;dst=100233" TargetMode = "External"/><Relationship Id="rId356" Type="http://schemas.openxmlformats.org/officeDocument/2006/relationships/hyperlink" Target="https://login.consultant.ru/link/?req=doc&amp;base=RZR&amp;n=503609&amp;dst=100010" TargetMode = "External"/><Relationship Id="rId357" Type="http://schemas.openxmlformats.org/officeDocument/2006/relationships/hyperlink" Target="https://login.consultant.ru/link/?req=doc&amp;base=RZR&amp;n=2875" TargetMode = "External"/><Relationship Id="rId358" Type="http://schemas.openxmlformats.org/officeDocument/2006/relationships/hyperlink" Target="https://login.consultant.ru/link/?req=doc&amp;base=RZR&amp;n=421082&amp;dst=100009" TargetMode = "External"/><Relationship Id="rId359" Type="http://schemas.openxmlformats.org/officeDocument/2006/relationships/hyperlink" Target="https://login.consultant.ru/link/?req=doc&amp;base=RZR&amp;n=484589&amp;dst=100012" TargetMode = "External"/><Relationship Id="rId360" Type="http://schemas.openxmlformats.org/officeDocument/2006/relationships/hyperlink" Target="https://login.consultant.ru/link/?req=doc&amp;base=RZR&amp;n=510551&amp;dst=100010" TargetMode = "External"/><Relationship Id="rId361" Type="http://schemas.openxmlformats.org/officeDocument/2006/relationships/hyperlink" Target="https://login.consultant.ru/link/?req=doc&amp;base=RZR&amp;n=446158&amp;dst=100037" TargetMode = "External"/><Relationship Id="rId362" Type="http://schemas.openxmlformats.org/officeDocument/2006/relationships/hyperlink" Target="https://login.consultant.ru/link/?req=doc&amp;base=RZR&amp;n=382367&amp;dst=100001" TargetMode = "External"/><Relationship Id="rId363" Type="http://schemas.openxmlformats.org/officeDocument/2006/relationships/hyperlink" Target="https://login.consultant.ru/link/?req=doc&amp;base=RZR&amp;n=339097&amp;dst=100018" TargetMode = "External"/><Relationship Id="rId364" Type="http://schemas.openxmlformats.org/officeDocument/2006/relationships/hyperlink" Target="https://login.consultant.ru/link/?req=doc&amp;base=RZR&amp;n=500124&amp;dst=100276" TargetMode = "External"/><Relationship Id="rId365" Type="http://schemas.openxmlformats.org/officeDocument/2006/relationships/hyperlink" Target="https://login.consultant.ru/link/?req=doc&amp;base=RZR&amp;n=439916&amp;dst=100009" TargetMode = "External"/><Relationship Id="rId366" Type="http://schemas.openxmlformats.org/officeDocument/2006/relationships/hyperlink" Target="https://login.consultant.ru/link/?req=doc&amp;base=RZR&amp;n=339097&amp;dst=100020" TargetMode = "External"/><Relationship Id="rId367" Type="http://schemas.openxmlformats.org/officeDocument/2006/relationships/hyperlink" Target="https://login.consultant.ru/link/?req=doc&amp;base=RZR&amp;n=372212&amp;dst=100019" TargetMode = "External"/><Relationship Id="rId368" Type="http://schemas.openxmlformats.org/officeDocument/2006/relationships/hyperlink" Target="https://login.consultant.ru/link/?req=doc&amp;base=RZR&amp;n=372212&amp;dst=100048" TargetMode = "External"/><Relationship Id="rId369" Type="http://schemas.openxmlformats.org/officeDocument/2006/relationships/hyperlink" Target="https://login.consultant.ru/link/?req=doc&amp;base=RZR&amp;n=339097&amp;dst=100023" TargetMode = "External"/><Relationship Id="rId370" Type="http://schemas.openxmlformats.org/officeDocument/2006/relationships/hyperlink" Target="https://login.consultant.ru/link/?req=doc&amp;base=RZR&amp;n=503832&amp;dst=100013" TargetMode = "External"/><Relationship Id="rId371" Type="http://schemas.openxmlformats.org/officeDocument/2006/relationships/hyperlink" Target="https://login.consultant.ru/link/?req=doc&amp;base=RZR&amp;n=446162&amp;dst=100031" TargetMode = "External"/><Relationship Id="rId372" Type="http://schemas.openxmlformats.org/officeDocument/2006/relationships/hyperlink" Target="https://login.consultant.ru/link/?req=doc&amp;base=RZR&amp;n=465742&amp;dst=100012" TargetMode = "External"/><Relationship Id="rId373" Type="http://schemas.openxmlformats.org/officeDocument/2006/relationships/hyperlink" Target="https://login.consultant.ru/link/?req=doc&amp;base=RZR&amp;n=479083&amp;dst=100009" TargetMode = "External"/><Relationship Id="rId374" Type="http://schemas.openxmlformats.org/officeDocument/2006/relationships/hyperlink" Target="https://login.consultant.ru/link/?req=doc&amp;base=RZR&amp;n=142304" TargetMode = "External"/><Relationship Id="rId375" Type="http://schemas.openxmlformats.org/officeDocument/2006/relationships/hyperlink" Target="https://login.consultant.ru/link/?req=doc&amp;base=RZR&amp;n=304090&amp;dst=100012" TargetMode = "External"/><Relationship Id="rId376" Type="http://schemas.openxmlformats.org/officeDocument/2006/relationships/hyperlink" Target="https://login.consultant.ru/link/?req=doc&amp;base=RZR&amp;n=304090&amp;dst=100013" TargetMode = "External"/><Relationship Id="rId377" Type="http://schemas.openxmlformats.org/officeDocument/2006/relationships/hyperlink" Target="https://login.consultant.ru/link/?req=doc&amp;base=RZR&amp;n=339097&amp;dst=100025" TargetMode = "External"/><Relationship Id="rId378" Type="http://schemas.openxmlformats.org/officeDocument/2006/relationships/hyperlink" Target="https://login.consultant.ru/link/?req=doc&amp;base=RZR&amp;n=443738&amp;dst=100014" TargetMode = "External"/><Relationship Id="rId379" Type="http://schemas.openxmlformats.org/officeDocument/2006/relationships/hyperlink" Target="https://login.consultant.ru/link/?req=doc&amp;base=RZR&amp;n=443738&amp;dst=100052" TargetMode = "External"/><Relationship Id="rId380" Type="http://schemas.openxmlformats.org/officeDocument/2006/relationships/hyperlink" Target="https://login.consultant.ru/link/?req=doc&amp;base=RZR&amp;n=499990&amp;dst=100010" TargetMode = "External"/><Relationship Id="rId381" Type="http://schemas.openxmlformats.org/officeDocument/2006/relationships/hyperlink" Target="https://login.consultant.ru/link/?req=doc&amp;base=RZR&amp;n=511522&amp;dst=1170" TargetMode = "External"/><Relationship Id="rId382" Type="http://schemas.openxmlformats.org/officeDocument/2006/relationships/hyperlink" Target="https://login.consultant.ru/link/?req=doc&amp;base=RZR&amp;n=459467&amp;dst=100009" TargetMode = "External"/><Relationship Id="rId383" Type="http://schemas.openxmlformats.org/officeDocument/2006/relationships/hyperlink" Target="https://login.consultant.ru/link/?req=doc&amp;base=RZR&amp;n=446162&amp;dst=100034" TargetMode = "External"/><Relationship Id="rId384" Type="http://schemas.openxmlformats.org/officeDocument/2006/relationships/hyperlink" Target="https://login.consultant.ru/link/?req=doc&amp;base=RZR&amp;n=384894&amp;dst=100022" TargetMode = "External"/><Relationship Id="rId385" Type="http://schemas.openxmlformats.org/officeDocument/2006/relationships/hyperlink" Target="https://login.consultant.ru/link/?req=doc&amp;base=RZR&amp;n=468037&amp;dst=100012" TargetMode = "External"/><Relationship Id="rId386" Type="http://schemas.openxmlformats.org/officeDocument/2006/relationships/hyperlink" Target="https://login.consultant.ru/link/?req=doc&amp;base=RZR&amp;n=446162&amp;dst=100035" TargetMode = "External"/><Relationship Id="rId387" Type="http://schemas.openxmlformats.org/officeDocument/2006/relationships/hyperlink" Target="https://login.consultant.ru/link/?req=doc&amp;base=RZR&amp;n=405488&amp;dst=100015" TargetMode = "External"/><Relationship Id="rId388" Type="http://schemas.openxmlformats.org/officeDocument/2006/relationships/hyperlink" Target="https://login.consultant.ru/link/?req=doc&amp;base=RZR&amp;n=405488&amp;dst=100016" TargetMode = "External"/><Relationship Id="rId389" Type="http://schemas.openxmlformats.org/officeDocument/2006/relationships/hyperlink" Target="https://login.consultant.ru/link/?req=doc&amp;base=RZR&amp;n=93980" TargetMode = "External"/><Relationship Id="rId390" Type="http://schemas.openxmlformats.org/officeDocument/2006/relationships/hyperlink" Target="https://login.consultant.ru/link/?req=doc&amp;base=RZR&amp;n=446158&amp;dst=100038" TargetMode = "External"/><Relationship Id="rId391" Type="http://schemas.openxmlformats.org/officeDocument/2006/relationships/hyperlink" Target="https://login.consultant.ru/link/?req=doc&amp;base=RZR&amp;n=142304" TargetMode = "External"/><Relationship Id="rId392" Type="http://schemas.openxmlformats.org/officeDocument/2006/relationships/hyperlink" Target="https://login.consultant.ru/link/?req=doc&amp;base=RZR&amp;n=446158&amp;dst=100039" TargetMode = "External"/><Relationship Id="rId393" Type="http://schemas.openxmlformats.org/officeDocument/2006/relationships/hyperlink" Target="https://login.consultant.ru/link/?req=doc&amp;base=RZR&amp;n=427331&amp;dst=100037" TargetMode = "External"/><Relationship Id="rId394" Type="http://schemas.openxmlformats.org/officeDocument/2006/relationships/hyperlink" Target="https://login.consultant.ru/link/?req=doc&amp;base=RZR&amp;n=384894&amp;dst=100033" TargetMode = "External"/><Relationship Id="rId395" Type="http://schemas.openxmlformats.org/officeDocument/2006/relationships/hyperlink" Target="https://login.consultant.ru/link/?req=doc&amp;base=RZR&amp;n=384894&amp;dst=100036" TargetMode = "External"/><Relationship Id="rId396" Type="http://schemas.openxmlformats.org/officeDocument/2006/relationships/hyperlink" Target="https://login.consultant.ru/link/?req=doc&amp;base=RZR&amp;n=384894&amp;dst=100024" TargetMode = "External"/><Relationship Id="rId397" Type="http://schemas.openxmlformats.org/officeDocument/2006/relationships/hyperlink" Target="https://login.consultant.ru/link/?req=doc&amp;base=RZR&amp;n=427331&amp;dst=100039" TargetMode = "External"/><Relationship Id="rId398" Type="http://schemas.openxmlformats.org/officeDocument/2006/relationships/hyperlink" Target="https://login.consultant.ru/link/?req=doc&amp;base=RZR&amp;n=339097&amp;dst=100032" TargetMode = "External"/><Relationship Id="rId399" Type="http://schemas.openxmlformats.org/officeDocument/2006/relationships/hyperlink" Target="https://login.consultant.ru/link/?req=doc&amp;base=RZR&amp;n=427331&amp;dst=100040" TargetMode = "External"/><Relationship Id="rId400" Type="http://schemas.openxmlformats.org/officeDocument/2006/relationships/hyperlink" Target="https://login.consultant.ru/link/?req=doc&amp;base=RZR&amp;n=427331&amp;dst=100041" TargetMode = "External"/><Relationship Id="rId401" Type="http://schemas.openxmlformats.org/officeDocument/2006/relationships/hyperlink" Target="https://login.consultant.ru/link/?req=doc&amp;base=RZR&amp;n=512976&amp;dst=100011" TargetMode = "External"/><Relationship Id="rId402" Type="http://schemas.openxmlformats.org/officeDocument/2006/relationships/hyperlink" Target="https://login.consultant.ru/link/?req=doc&amp;base=RZR&amp;n=405488&amp;dst=100019" TargetMode = "External"/><Relationship Id="rId403" Type="http://schemas.openxmlformats.org/officeDocument/2006/relationships/hyperlink" Target="https://login.consultant.ru/link/?req=doc&amp;base=RZR&amp;n=510901&amp;dst=100015" TargetMode = "External"/><Relationship Id="rId404" Type="http://schemas.openxmlformats.org/officeDocument/2006/relationships/hyperlink" Target="https://login.consultant.ru/link/?req=doc&amp;base=RZR&amp;n=339097&amp;dst=100033" TargetMode = "External"/><Relationship Id="rId405" Type="http://schemas.openxmlformats.org/officeDocument/2006/relationships/hyperlink" Target="https://login.consultant.ru/link/?req=doc&amp;base=RZR&amp;n=427331&amp;dst=100042" TargetMode = "External"/><Relationship Id="rId406" Type="http://schemas.openxmlformats.org/officeDocument/2006/relationships/hyperlink" Target="https://login.consultant.ru/link/?req=doc&amp;base=RZR&amp;n=452832&amp;dst=100011" TargetMode = "External"/><Relationship Id="rId407" Type="http://schemas.openxmlformats.org/officeDocument/2006/relationships/hyperlink" Target="https://login.consultant.ru/link/?req=doc&amp;base=RZR&amp;n=339097&amp;dst=100034" TargetMode = "External"/><Relationship Id="rId408" Type="http://schemas.openxmlformats.org/officeDocument/2006/relationships/hyperlink" Target="https://login.consultant.ru/link/?req=doc&amp;base=RZR&amp;n=427331&amp;dst=100043" TargetMode = "External"/><Relationship Id="rId409" Type="http://schemas.openxmlformats.org/officeDocument/2006/relationships/hyperlink" Target="https://login.consultant.ru/link/?req=doc&amp;base=RZR&amp;n=482494&amp;dst=100009" TargetMode = "External"/><Relationship Id="rId410" Type="http://schemas.openxmlformats.org/officeDocument/2006/relationships/hyperlink" Target="https://login.consultant.ru/link/?req=doc&amp;base=RZR&amp;n=507695&amp;dst=100012" TargetMode = "External"/><Relationship Id="rId411" Type="http://schemas.openxmlformats.org/officeDocument/2006/relationships/hyperlink" Target="https://login.consultant.ru/link/?req=doc&amp;base=RZR&amp;n=510901&amp;dst=100007" TargetMode = "External"/><Relationship Id="rId412" Type="http://schemas.openxmlformats.org/officeDocument/2006/relationships/hyperlink" Target="https://login.consultant.ru/link/?req=doc&amp;base=RZR&amp;n=427331&amp;dst=100044" TargetMode = "External"/><Relationship Id="rId413" Type="http://schemas.openxmlformats.org/officeDocument/2006/relationships/hyperlink" Target="https://login.consultant.ru/link/?req=doc&amp;base=RZR&amp;n=427331&amp;dst=100046" TargetMode = "External"/><Relationship Id="rId414" Type="http://schemas.openxmlformats.org/officeDocument/2006/relationships/hyperlink" Target="https://login.consultant.ru/link/?req=doc&amp;base=RZR&amp;n=452832&amp;dst=100012" TargetMode = "External"/><Relationship Id="rId415" Type="http://schemas.openxmlformats.org/officeDocument/2006/relationships/hyperlink" Target="https://login.consultant.ru/link/?req=doc&amp;base=RZR&amp;n=507694&amp;dst=100009" TargetMode = "External"/><Relationship Id="rId416" Type="http://schemas.openxmlformats.org/officeDocument/2006/relationships/hyperlink" Target="https://login.consultant.ru/link/?req=doc&amp;base=RZR&amp;n=427331&amp;dst=100048" TargetMode = "External"/><Relationship Id="rId417" Type="http://schemas.openxmlformats.org/officeDocument/2006/relationships/hyperlink" Target="https://login.consultant.ru/link/?req=doc&amp;base=RZR&amp;n=452832&amp;dst=100013" TargetMode = "External"/><Relationship Id="rId418" Type="http://schemas.openxmlformats.org/officeDocument/2006/relationships/hyperlink" Target="https://login.consultant.ru/link/?req=doc&amp;base=RZR&amp;n=427331&amp;dst=100049" TargetMode = "External"/><Relationship Id="rId419" Type="http://schemas.openxmlformats.org/officeDocument/2006/relationships/hyperlink" Target="https://login.consultant.ru/link/?req=doc&amp;base=RZR&amp;n=452832&amp;dst=100014" TargetMode = "External"/><Relationship Id="rId420" Type="http://schemas.openxmlformats.org/officeDocument/2006/relationships/hyperlink" Target="https://login.consultant.ru/link/?req=doc&amp;base=RZR&amp;n=429630&amp;dst=100010" TargetMode = "External"/><Relationship Id="rId421" Type="http://schemas.openxmlformats.org/officeDocument/2006/relationships/hyperlink" Target="https://login.consultant.ru/link/?req=doc&amp;base=RZR&amp;n=201131&amp;dst=100015" TargetMode = "External"/><Relationship Id="rId422" Type="http://schemas.openxmlformats.org/officeDocument/2006/relationships/hyperlink" Target="https://login.consultant.ru/link/?req=doc&amp;base=RZR&amp;n=446162&amp;dst=100038" TargetMode = "External"/><Relationship Id="rId423" Type="http://schemas.openxmlformats.org/officeDocument/2006/relationships/hyperlink" Target="https://login.consultant.ru/link/?req=doc&amp;base=RZR&amp;n=512976&amp;dst=100011" TargetMode = "External"/><Relationship Id="rId424" Type="http://schemas.openxmlformats.org/officeDocument/2006/relationships/hyperlink" Target="https://login.consultant.ru/link/?req=doc&amp;base=RZR&amp;n=405488&amp;dst=100021" TargetMode = "External"/><Relationship Id="rId425" Type="http://schemas.openxmlformats.org/officeDocument/2006/relationships/hyperlink" Target="https://login.consultant.ru/link/?req=doc&amp;base=RZR&amp;n=405488&amp;dst=100023" TargetMode = "External"/><Relationship Id="rId426" Type="http://schemas.openxmlformats.org/officeDocument/2006/relationships/hyperlink" Target="https://login.consultant.ru/link/?req=doc&amp;base=RZR&amp;n=498834&amp;dst=100013" TargetMode = "External"/><Relationship Id="rId427" Type="http://schemas.openxmlformats.org/officeDocument/2006/relationships/hyperlink" Target="https://login.consultant.ru/link/?req=doc&amp;base=RZR&amp;n=405488&amp;dst=100024" TargetMode = "External"/><Relationship Id="rId428" Type="http://schemas.openxmlformats.org/officeDocument/2006/relationships/hyperlink" Target="https://login.consultant.ru/link/?req=doc&amp;base=RZR&amp;n=384894&amp;dst=100025" TargetMode = "External"/><Relationship Id="rId429" Type="http://schemas.openxmlformats.org/officeDocument/2006/relationships/hyperlink" Target="https://login.consultant.ru/link/?req=doc&amp;base=RZR&amp;n=294591&amp;dst=100010" TargetMode = "External"/><Relationship Id="rId430" Type="http://schemas.openxmlformats.org/officeDocument/2006/relationships/hyperlink" Target="https://login.consultant.ru/link/?req=doc&amp;base=RZR&amp;n=499989&amp;dst=100010" TargetMode = "External"/><Relationship Id="rId431" Type="http://schemas.openxmlformats.org/officeDocument/2006/relationships/hyperlink" Target="https://login.consultant.ru/link/?req=doc&amp;base=RZR&amp;n=499989&amp;dst=100012" TargetMode = "External"/><Relationship Id="rId432" Type="http://schemas.openxmlformats.org/officeDocument/2006/relationships/hyperlink" Target="https://login.consultant.ru/link/?req=doc&amp;base=RZR&amp;n=499989&amp;dst=100014" TargetMode = "External"/><Relationship Id="rId433" Type="http://schemas.openxmlformats.org/officeDocument/2006/relationships/hyperlink" Target="https://login.consultant.ru/link/?req=doc&amp;base=RZR&amp;n=499989&amp;dst=100016" TargetMode = "External"/><Relationship Id="rId434" Type="http://schemas.openxmlformats.org/officeDocument/2006/relationships/hyperlink" Target="https://login.consultant.ru/link/?req=doc&amp;base=RZR&amp;n=142304" TargetMode = "External"/><Relationship Id="rId435" Type="http://schemas.openxmlformats.org/officeDocument/2006/relationships/hyperlink" Target="https://login.consultant.ru/link/?req=doc&amp;base=RZR&amp;n=514672&amp;dst=100010" TargetMode = "External"/><Relationship Id="rId436" Type="http://schemas.openxmlformats.org/officeDocument/2006/relationships/hyperlink" Target="https://login.consultant.ru/link/?req=doc&amp;base=RZR&amp;n=513375&amp;dst=100010" TargetMode = "External"/><Relationship Id="rId437" Type="http://schemas.openxmlformats.org/officeDocument/2006/relationships/hyperlink" Target="https://login.consultant.ru/link/?req=doc&amp;base=RZR&amp;n=381385&amp;dst=100019" TargetMode = "External"/><Relationship Id="rId438" Type="http://schemas.openxmlformats.org/officeDocument/2006/relationships/hyperlink" Target="https://login.consultant.ru/link/?req=doc&amp;base=RZR&amp;n=450390&amp;dst=100012" TargetMode = "External"/><Relationship Id="rId439" Type="http://schemas.openxmlformats.org/officeDocument/2006/relationships/hyperlink" Target="https://login.consultant.ru/link/?req=doc&amp;base=RZR&amp;n=450390&amp;dst=100014" TargetMode = "External"/><Relationship Id="rId440" Type="http://schemas.openxmlformats.org/officeDocument/2006/relationships/hyperlink" Target="https://login.consultant.ru/link/?req=doc&amp;base=RZR&amp;n=499989&amp;dst=100018" TargetMode = "External"/><Relationship Id="rId441" Type="http://schemas.openxmlformats.org/officeDocument/2006/relationships/hyperlink" Target="https://login.consultant.ru/link/?req=doc&amp;base=RZR&amp;n=450390&amp;dst=100015" TargetMode = "External"/><Relationship Id="rId442" Type="http://schemas.openxmlformats.org/officeDocument/2006/relationships/hyperlink" Target="https://login.consultant.ru/link/?req=doc&amp;base=RZR&amp;n=450390&amp;dst=100016" TargetMode = "External"/><Relationship Id="rId443" Type="http://schemas.openxmlformats.org/officeDocument/2006/relationships/hyperlink" Target="https://login.consultant.ru/link/?req=doc&amp;base=RZR&amp;n=459430&amp;dst=100013" TargetMode = "External"/><Relationship Id="rId444" Type="http://schemas.openxmlformats.org/officeDocument/2006/relationships/hyperlink" Target="https://login.consultant.ru/link/?req=doc&amp;base=RZR&amp;n=459430&amp;dst=100051" TargetMode = "External"/><Relationship Id="rId445" Type="http://schemas.openxmlformats.org/officeDocument/2006/relationships/hyperlink" Target="https://login.consultant.ru/link/?req=doc&amp;base=RZR&amp;n=470133&amp;dst=100010" TargetMode = "External"/><Relationship Id="rId446" Type="http://schemas.openxmlformats.org/officeDocument/2006/relationships/hyperlink" Target="https://login.consultant.ru/link/?req=doc&amp;base=RZR&amp;n=446162&amp;dst=100040" TargetMode = "External"/><Relationship Id="rId447" Type="http://schemas.openxmlformats.org/officeDocument/2006/relationships/hyperlink" Target="https://login.consultant.ru/link/?req=doc&amp;base=RZR&amp;n=427331&amp;dst=100051" TargetMode = "External"/><Relationship Id="rId448" Type="http://schemas.openxmlformats.org/officeDocument/2006/relationships/hyperlink" Target="https://login.consultant.ru/link/?req=doc&amp;base=RZR&amp;n=450390&amp;dst=100018" TargetMode = "External"/><Relationship Id="rId449" Type="http://schemas.openxmlformats.org/officeDocument/2006/relationships/hyperlink" Target="https://login.consultant.ru/link/?req=doc&amp;base=RZR&amp;n=494847&amp;dst=100009" TargetMode = "External"/><Relationship Id="rId450" Type="http://schemas.openxmlformats.org/officeDocument/2006/relationships/hyperlink" Target="https://login.consultant.ru/link/?req=doc&amp;base=RZR&amp;n=433276&amp;dst=100235" TargetMode = "External"/><Relationship Id="rId451" Type="http://schemas.openxmlformats.org/officeDocument/2006/relationships/hyperlink" Target="https://login.consultant.ru/link/?req=doc&amp;base=RZR&amp;n=503609&amp;dst=100011" TargetMode = "External"/><Relationship Id="rId452" Type="http://schemas.openxmlformats.org/officeDocument/2006/relationships/hyperlink" Target="https://login.consultant.ru/link/?req=doc&amp;base=RZR&amp;n=508490&amp;dst=1171" TargetMode = "External"/><Relationship Id="rId453" Type="http://schemas.openxmlformats.org/officeDocument/2006/relationships/hyperlink" Target="https://login.consultant.ru/link/?req=doc&amp;base=RZR&amp;n=511297&amp;dst=22" TargetMode = "External"/><Relationship Id="rId454" Type="http://schemas.openxmlformats.org/officeDocument/2006/relationships/hyperlink" Target="https://login.consultant.ru/link/?req=doc&amp;base=RZR&amp;n=501392&amp;dst=101585" TargetMode = "External"/><Relationship Id="rId455" Type="http://schemas.openxmlformats.org/officeDocument/2006/relationships/hyperlink" Target="https://login.consultant.ru/link/?req=doc&amp;base=RZR&amp;n=383353&amp;dst=100044" TargetMode = "External"/><Relationship Id="rId456" Type="http://schemas.openxmlformats.org/officeDocument/2006/relationships/hyperlink" Target="https://login.consultant.ru/link/?req=doc&amp;base=RZR&amp;n=502265&amp;dst=142" TargetMode = "External"/><Relationship Id="rId457" Type="http://schemas.openxmlformats.org/officeDocument/2006/relationships/hyperlink" Target="https://login.consultant.ru/link/?req=doc&amp;base=RZR&amp;n=301064&amp;dst=100052" TargetMode = "External"/><Relationship Id="rId458" Type="http://schemas.openxmlformats.org/officeDocument/2006/relationships/hyperlink" Target="https://login.consultant.ru/link/?req=doc&amp;base=RZR&amp;n=501392&amp;dst=101586" TargetMode = "External"/><Relationship Id="rId459" Type="http://schemas.openxmlformats.org/officeDocument/2006/relationships/hyperlink" Target="https://login.consultant.ru/link/?req=doc&amp;base=RZR&amp;n=312547&amp;dst=100010" TargetMode = "External"/><Relationship Id="rId460" Type="http://schemas.openxmlformats.org/officeDocument/2006/relationships/hyperlink" Target="https://login.consultant.ru/link/?req=doc&amp;base=RZR&amp;n=312547&amp;dst=100043" TargetMode = "External"/><Relationship Id="rId461" Type="http://schemas.openxmlformats.org/officeDocument/2006/relationships/hyperlink" Target="https://login.consultant.ru/link/?req=doc&amp;base=RZR&amp;n=182613&amp;dst=100010" TargetMode = "External"/><Relationship Id="rId462" Type="http://schemas.openxmlformats.org/officeDocument/2006/relationships/hyperlink" Target="https://login.consultant.ru/link/?req=doc&amp;base=RZR&amp;n=182613&amp;dst=100011" TargetMode = "External"/><Relationship Id="rId463" Type="http://schemas.openxmlformats.org/officeDocument/2006/relationships/hyperlink" Target="https://login.consultant.ru/link/?req=doc&amp;base=RZR&amp;n=446158&amp;dst=100041" TargetMode = "External"/><Relationship Id="rId464" Type="http://schemas.openxmlformats.org/officeDocument/2006/relationships/hyperlink" Target="https://login.consultant.ru/link/?req=doc&amp;base=RZR&amp;n=378034&amp;dst=100011" TargetMode = "External"/><Relationship Id="rId465" Type="http://schemas.openxmlformats.org/officeDocument/2006/relationships/hyperlink" Target="https://login.consultant.ru/link/?req=doc&amp;base=RZR&amp;n=501392&amp;dst=101587" TargetMode = "External"/><Relationship Id="rId466" Type="http://schemas.openxmlformats.org/officeDocument/2006/relationships/hyperlink" Target="https://login.consultant.ru/link/?req=doc&amp;base=RZR&amp;n=389010&amp;dst=100011" TargetMode = "External"/><Relationship Id="rId467" Type="http://schemas.openxmlformats.org/officeDocument/2006/relationships/hyperlink" Target="https://login.consultant.ru/link/?req=doc&amp;base=RZR&amp;n=150602&amp;dst=100010" TargetMode = "External"/><Relationship Id="rId468" Type="http://schemas.openxmlformats.org/officeDocument/2006/relationships/hyperlink" Target="https://login.consultant.ru/link/?req=doc&amp;base=RZR&amp;n=187298&amp;dst=100018" TargetMode = "External"/><Relationship Id="rId469" Type="http://schemas.openxmlformats.org/officeDocument/2006/relationships/hyperlink" Target="https://login.consultant.ru/link/?req=doc&amp;base=RZR&amp;n=187298&amp;dst=100007" TargetMode = "External"/><Relationship Id="rId470" Type="http://schemas.openxmlformats.org/officeDocument/2006/relationships/hyperlink" Target="https://login.consultant.ru/link/?req=doc&amp;base=RZR&amp;n=187298&amp;dst=100008" TargetMode = "External"/><Relationship Id="rId471" Type="http://schemas.openxmlformats.org/officeDocument/2006/relationships/hyperlink" Target="https://login.consultant.ru/link/?req=doc&amp;base=RZR&amp;n=446162&amp;dst=100042" TargetMode = "External"/><Relationship Id="rId472" Type="http://schemas.openxmlformats.org/officeDocument/2006/relationships/hyperlink" Target="https://login.consultant.ru/link/?req=doc&amp;base=RZR&amp;n=389010&amp;dst=100012" TargetMode = "External"/><Relationship Id="rId473" Type="http://schemas.openxmlformats.org/officeDocument/2006/relationships/hyperlink" Target="https://login.consultant.ru/link/?req=doc&amp;base=RZR&amp;n=500354&amp;dst=100009" TargetMode = "External"/><Relationship Id="rId474" Type="http://schemas.openxmlformats.org/officeDocument/2006/relationships/hyperlink" Target="https://login.consultant.ru/link/?req=doc&amp;base=RZR&amp;n=389010&amp;dst=100014" TargetMode = "External"/><Relationship Id="rId475" Type="http://schemas.openxmlformats.org/officeDocument/2006/relationships/hyperlink" Target="https://login.consultant.ru/link/?req=doc&amp;base=RZR&amp;n=508376&amp;dst=100134" TargetMode = "External"/><Relationship Id="rId476" Type="http://schemas.openxmlformats.org/officeDocument/2006/relationships/hyperlink" Target="https://login.consultant.ru/link/?req=doc&amp;base=RZR&amp;n=389010&amp;dst=100015" TargetMode = "External"/><Relationship Id="rId477" Type="http://schemas.openxmlformats.org/officeDocument/2006/relationships/hyperlink" Target="https://login.consultant.ru/link/?req=doc&amp;base=RZR&amp;n=389010&amp;dst=100017" TargetMode = "External"/><Relationship Id="rId478" Type="http://schemas.openxmlformats.org/officeDocument/2006/relationships/hyperlink" Target="https://login.consultant.ru/link/?req=doc&amp;base=RZR&amp;n=510551&amp;dst=100012" TargetMode = "External"/><Relationship Id="rId479" Type="http://schemas.openxmlformats.org/officeDocument/2006/relationships/hyperlink" Target="https://login.consultant.ru/link/?req=doc&amp;base=RZR&amp;n=99661&amp;dst=100004" TargetMode = "External"/><Relationship Id="rId480" Type="http://schemas.openxmlformats.org/officeDocument/2006/relationships/hyperlink" Target="https://login.consultant.ru/link/?req=doc&amp;base=RZR&amp;n=159460&amp;dst=100008" TargetMode = "External"/><Relationship Id="rId481" Type="http://schemas.openxmlformats.org/officeDocument/2006/relationships/hyperlink" Target="https://login.consultant.ru/link/?req=doc&amp;base=RZR&amp;n=474690&amp;dst=100007" TargetMode = "External"/><Relationship Id="rId482" Type="http://schemas.openxmlformats.org/officeDocument/2006/relationships/hyperlink" Target="https://login.consultant.ru/link/?req=doc&amp;base=RZR&amp;n=431839&amp;dst=100010" TargetMode = "External"/><Relationship Id="rId483" Type="http://schemas.openxmlformats.org/officeDocument/2006/relationships/hyperlink" Target="https://login.consultant.ru/link/?req=doc&amp;base=RZR&amp;n=431839&amp;dst=100011" TargetMode = "External"/><Relationship Id="rId484" Type="http://schemas.openxmlformats.org/officeDocument/2006/relationships/hyperlink" Target="https://login.consultant.ru/link/?req=doc&amp;base=RZR&amp;n=339097&amp;dst=100037" TargetMode = "External"/><Relationship Id="rId485" Type="http://schemas.openxmlformats.org/officeDocument/2006/relationships/hyperlink" Target="https://login.consultant.ru/link/?req=doc&amp;base=RZR&amp;n=508490&amp;dst=100312" TargetMode = "External"/><Relationship Id="rId486" Type="http://schemas.openxmlformats.org/officeDocument/2006/relationships/hyperlink" Target="https://login.consultant.ru/link/?req=doc&amp;base=RZR&amp;n=501392&amp;dst=101589" TargetMode = "External"/><Relationship Id="rId487" Type="http://schemas.openxmlformats.org/officeDocument/2006/relationships/hyperlink" Target="https://login.consultant.ru/link/?req=doc&amp;base=RZR&amp;n=446162&amp;dst=100046" TargetMode = "External"/><Relationship Id="rId488" Type="http://schemas.openxmlformats.org/officeDocument/2006/relationships/hyperlink" Target="https://login.consultant.ru/link/?req=doc&amp;base=RZR&amp;n=501392&amp;dst=101590" TargetMode = "External"/><Relationship Id="rId489" Type="http://schemas.openxmlformats.org/officeDocument/2006/relationships/hyperlink" Target="https://login.consultant.ru/link/?req=doc&amp;base=RZR&amp;n=427331&amp;dst=100052" TargetMode = "External"/><Relationship Id="rId490" Type="http://schemas.openxmlformats.org/officeDocument/2006/relationships/hyperlink" Target="https://login.consultant.ru/link/?req=doc&amp;base=RZR&amp;n=464808&amp;dst=100012" TargetMode = "External"/><Relationship Id="rId491" Type="http://schemas.openxmlformats.org/officeDocument/2006/relationships/hyperlink" Target="https://login.consultant.ru/link/?req=doc&amp;base=RZR&amp;n=142304" TargetMode = "External"/><Relationship Id="rId492" Type="http://schemas.openxmlformats.org/officeDocument/2006/relationships/hyperlink" Target="https://login.consultant.ru/link/?req=doc&amp;base=RZR&amp;n=510078&amp;dst=100003" TargetMode = "External"/><Relationship Id="rId493" Type="http://schemas.openxmlformats.org/officeDocument/2006/relationships/hyperlink" Target="https://login.consultant.ru/link/?req=doc&amp;base=RZR&amp;n=389007&amp;dst=100017" TargetMode = "External"/><Relationship Id="rId494" Type="http://schemas.openxmlformats.org/officeDocument/2006/relationships/hyperlink" Target="https://login.consultant.ru/link/?req=doc&amp;base=RZR&amp;n=483526&amp;dst=100014" TargetMode = "External"/><Relationship Id="rId495" Type="http://schemas.openxmlformats.org/officeDocument/2006/relationships/hyperlink" Target="https://login.consultant.ru/link/?req=doc&amp;base=RZR&amp;n=389010&amp;dst=100019" TargetMode = "External"/><Relationship Id="rId496" Type="http://schemas.openxmlformats.org/officeDocument/2006/relationships/hyperlink" Target="https://login.consultant.ru/link/?req=doc&amp;base=RZR&amp;n=510901&amp;dst=100015" TargetMode = "External"/><Relationship Id="rId497" Type="http://schemas.openxmlformats.org/officeDocument/2006/relationships/hyperlink" Target="https://login.consultant.ru/link/?req=doc&amp;base=RZR&amp;n=339097&amp;dst=100039" TargetMode = "External"/><Relationship Id="rId498" Type="http://schemas.openxmlformats.org/officeDocument/2006/relationships/hyperlink" Target="https://login.consultant.ru/link/?req=doc&amp;base=RZR&amp;n=163513&amp;dst=100011" TargetMode = "External"/><Relationship Id="rId499" Type="http://schemas.openxmlformats.org/officeDocument/2006/relationships/hyperlink" Target="https://login.consultant.ru/link/?req=doc&amp;base=RZR&amp;n=163513&amp;dst=100013" TargetMode = "External"/><Relationship Id="rId500" Type="http://schemas.openxmlformats.org/officeDocument/2006/relationships/hyperlink" Target="https://login.consultant.ru/link/?req=doc&amp;base=RZR&amp;n=473280&amp;dst=100011" TargetMode = "External"/><Relationship Id="rId501" Type="http://schemas.openxmlformats.org/officeDocument/2006/relationships/hyperlink" Target="https://login.consultant.ru/link/?req=doc&amp;base=RZR&amp;n=353559&amp;dst=100010" TargetMode = "External"/><Relationship Id="rId502" Type="http://schemas.openxmlformats.org/officeDocument/2006/relationships/hyperlink" Target="https://login.consultant.ru/link/?req=doc&amp;base=RZR&amp;n=446162&amp;dst=100047" TargetMode = "External"/><Relationship Id="rId503" Type="http://schemas.openxmlformats.org/officeDocument/2006/relationships/hyperlink" Target="https://login.consultant.ru/link/?req=doc&amp;base=RZR&amp;n=347929&amp;dst=100010" TargetMode = "External"/><Relationship Id="rId504" Type="http://schemas.openxmlformats.org/officeDocument/2006/relationships/hyperlink" Target="https://login.consultant.ru/link/?req=doc&amp;base=RZR&amp;n=163513&amp;dst=100014" TargetMode = "External"/><Relationship Id="rId505" Type="http://schemas.openxmlformats.org/officeDocument/2006/relationships/hyperlink" Target="https://login.consultant.ru/link/?req=doc&amp;base=RZR&amp;n=454050&amp;dst=100014" TargetMode = "External"/><Relationship Id="rId506" Type="http://schemas.openxmlformats.org/officeDocument/2006/relationships/hyperlink" Target="https://login.consultant.ru/link/?req=doc&amp;base=RZR&amp;n=163931&amp;dst=100009" TargetMode = "External"/><Relationship Id="rId507" Type="http://schemas.openxmlformats.org/officeDocument/2006/relationships/hyperlink" Target="https://login.consultant.ru/link/?req=doc&amp;base=RZR&amp;n=421833&amp;dst=100024" TargetMode = "External"/><Relationship Id="rId508" Type="http://schemas.openxmlformats.org/officeDocument/2006/relationships/hyperlink" Target="https://login.consultant.ru/link/?req=doc&amp;base=RZR&amp;n=454050&amp;dst=100015" TargetMode = "External"/><Relationship Id="rId509" Type="http://schemas.openxmlformats.org/officeDocument/2006/relationships/hyperlink" Target="https://login.consultant.ru/link/?req=doc&amp;base=RZR&amp;n=308325&amp;dst=100013" TargetMode = "External"/><Relationship Id="rId510" Type="http://schemas.openxmlformats.org/officeDocument/2006/relationships/hyperlink" Target="https://login.consultant.ru/link/?req=doc&amp;base=RZR&amp;n=446158&amp;dst=100042" TargetMode = "External"/><Relationship Id="rId511" Type="http://schemas.openxmlformats.org/officeDocument/2006/relationships/hyperlink" Target="https://login.consultant.ru/link/?req=doc&amp;base=RZR&amp;n=405680&amp;dst=100008" TargetMode = "External"/><Relationship Id="rId512" Type="http://schemas.openxmlformats.org/officeDocument/2006/relationships/hyperlink" Target="https://login.consultant.ru/link/?req=doc&amp;base=RZR&amp;n=389010&amp;dst=100020" TargetMode = "External"/><Relationship Id="rId513" Type="http://schemas.openxmlformats.org/officeDocument/2006/relationships/hyperlink" Target="https://login.consultant.ru/link/?req=doc&amp;base=RZR&amp;n=431839&amp;dst=100013" TargetMode = "External"/><Relationship Id="rId514" Type="http://schemas.openxmlformats.org/officeDocument/2006/relationships/hyperlink" Target="https://login.consultant.ru/link/?req=doc&amp;base=RZR&amp;n=339097&amp;dst=100040" TargetMode = "External"/><Relationship Id="rId515" Type="http://schemas.openxmlformats.org/officeDocument/2006/relationships/hyperlink" Target="https://login.consultant.ru/link/?req=doc&amp;base=RZR&amp;n=99661&amp;dst=100004" TargetMode = "External"/><Relationship Id="rId516" Type="http://schemas.openxmlformats.org/officeDocument/2006/relationships/hyperlink" Target="https://login.consultant.ru/link/?req=doc&amp;base=RZR&amp;n=482558&amp;dst=100011" TargetMode = "External"/><Relationship Id="rId517" Type="http://schemas.openxmlformats.org/officeDocument/2006/relationships/hyperlink" Target="https://login.consultant.ru/link/?req=doc&amp;base=RZR&amp;n=339097&amp;dst=100041" TargetMode = "External"/><Relationship Id="rId518" Type="http://schemas.openxmlformats.org/officeDocument/2006/relationships/hyperlink" Target="https://login.consultant.ru/link/?req=doc&amp;base=RZR&amp;n=421891&amp;dst=100010" TargetMode = "External"/><Relationship Id="rId519" Type="http://schemas.openxmlformats.org/officeDocument/2006/relationships/hyperlink" Target="https://login.consultant.ru/link/?req=doc&amp;base=RZR&amp;n=339097&amp;dst=100043" TargetMode = "External"/><Relationship Id="rId520" Type="http://schemas.openxmlformats.org/officeDocument/2006/relationships/hyperlink" Target="https://login.consultant.ru/link/?req=doc&amp;base=RZR&amp;n=339097&amp;dst=100044" TargetMode = "External"/><Relationship Id="rId521" Type="http://schemas.openxmlformats.org/officeDocument/2006/relationships/hyperlink" Target="https://login.consultant.ru/link/?req=doc&amp;base=RZR&amp;n=446158&amp;dst=100044" TargetMode = "External"/><Relationship Id="rId522" Type="http://schemas.openxmlformats.org/officeDocument/2006/relationships/hyperlink" Target="https://login.consultant.ru/link/?req=doc&amp;base=RZR&amp;n=500700&amp;dst=103235" TargetMode = "External"/><Relationship Id="rId523" Type="http://schemas.openxmlformats.org/officeDocument/2006/relationships/hyperlink" Target="https://login.consultant.ru/link/?req=doc&amp;base=RZR&amp;n=446158&amp;dst=100046" TargetMode = "External"/><Relationship Id="rId524" Type="http://schemas.openxmlformats.org/officeDocument/2006/relationships/hyperlink" Target="https://login.consultant.ru/link/?req=doc&amp;base=RZR&amp;n=446158&amp;dst=100047" TargetMode = "External"/><Relationship Id="rId525" Type="http://schemas.openxmlformats.org/officeDocument/2006/relationships/hyperlink" Target="https://login.consultant.ru/link/?req=doc&amp;base=RZR&amp;n=470146&amp;dst=100319" TargetMode = "External"/><Relationship Id="rId526" Type="http://schemas.openxmlformats.org/officeDocument/2006/relationships/hyperlink" Target="https://login.consultant.ru/link/?req=doc&amp;base=RZR&amp;n=436219&amp;dst=100012" TargetMode = "External"/><Relationship Id="rId527" Type="http://schemas.openxmlformats.org/officeDocument/2006/relationships/hyperlink" Target="https://login.consultant.ru/link/?req=doc&amp;base=RZR&amp;n=470146&amp;dst=100321" TargetMode = "External"/><Relationship Id="rId528" Type="http://schemas.openxmlformats.org/officeDocument/2006/relationships/hyperlink" Target="https://login.consultant.ru/link/?req=doc&amp;base=RZR&amp;n=436219&amp;dst=100014" TargetMode = "External"/><Relationship Id="rId529" Type="http://schemas.openxmlformats.org/officeDocument/2006/relationships/hyperlink" Target="https://login.consultant.ru/link/?req=doc&amp;base=RZR&amp;n=453851&amp;dst=100010" TargetMode = "External"/><Relationship Id="rId530" Type="http://schemas.openxmlformats.org/officeDocument/2006/relationships/hyperlink" Target="https://login.consultant.ru/link/?req=doc&amp;base=RZR&amp;n=214190&amp;dst=100421" TargetMode = "External"/><Relationship Id="rId531" Type="http://schemas.openxmlformats.org/officeDocument/2006/relationships/hyperlink" Target="https://login.consultant.ru/link/?req=doc&amp;base=RZR&amp;n=214190&amp;dst=100894" TargetMode = "External"/><Relationship Id="rId532" Type="http://schemas.openxmlformats.org/officeDocument/2006/relationships/hyperlink" Target="https://login.consultant.ru/link/?req=doc&amp;base=RZR&amp;n=287462&amp;dst=100011" TargetMode = "External"/><Relationship Id="rId533" Type="http://schemas.openxmlformats.org/officeDocument/2006/relationships/hyperlink" Target="https://login.consultant.ru/link/?req=doc&amp;base=RZR&amp;n=446162&amp;dst=100049" TargetMode = "External"/><Relationship Id="rId534" Type="http://schemas.openxmlformats.org/officeDocument/2006/relationships/hyperlink" Target="https://login.consultant.ru/link/?req=doc&amp;base=RZR&amp;n=181825&amp;dst=100009" TargetMode = "External"/><Relationship Id="rId535" Type="http://schemas.openxmlformats.org/officeDocument/2006/relationships/hyperlink" Target="https://login.consultant.ru/link/?req=doc&amp;base=RZR&amp;n=93980" TargetMode = "External"/><Relationship Id="rId536" Type="http://schemas.openxmlformats.org/officeDocument/2006/relationships/hyperlink" Target="https://login.consultant.ru/link/?req=doc&amp;base=RZR&amp;n=458511&amp;dst=100017" TargetMode = "External"/><Relationship Id="rId537" Type="http://schemas.openxmlformats.org/officeDocument/2006/relationships/hyperlink" Target="https://login.consultant.ru/link/?req=doc&amp;base=RZR&amp;n=516580&amp;dst=100015" TargetMode = "External"/><Relationship Id="rId538" Type="http://schemas.openxmlformats.org/officeDocument/2006/relationships/hyperlink" Target="https://login.consultant.ru/link/?req=doc&amp;base=RZR&amp;n=449476&amp;dst=100008" TargetMode = "External"/><Relationship Id="rId539" Type="http://schemas.openxmlformats.org/officeDocument/2006/relationships/hyperlink" Target="https://login.consultant.ru/link/?req=doc&amp;base=RZR&amp;n=482574&amp;dst=100010" TargetMode = "External"/><Relationship Id="rId540" Type="http://schemas.openxmlformats.org/officeDocument/2006/relationships/hyperlink" Target="https://login.consultant.ru/link/?req=doc&amp;base=RZR&amp;n=99661&amp;dst=100004" TargetMode = "External"/><Relationship Id="rId541" Type="http://schemas.openxmlformats.org/officeDocument/2006/relationships/hyperlink" Target="https://login.consultant.ru/link/?req=doc&amp;base=RZR&amp;n=515484&amp;dst=1292" TargetMode = "External"/><Relationship Id="rId542" Type="http://schemas.openxmlformats.org/officeDocument/2006/relationships/hyperlink" Target="https://login.consultant.ru/link/?req=doc&amp;base=RZR&amp;n=358792&amp;dst=100024" TargetMode = "External"/><Relationship Id="rId543" Type="http://schemas.openxmlformats.org/officeDocument/2006/relationships/hyperlink" Target="https://login.consultant.ru/link/?req=doc&amp;base=RZR&amp;n=446158&amp;dst=100048" TargetMode = "External"/><Relationship Id="rId544" Type="http://schemas.openxmlformats.org/officeDocument/2006/relationships/hyperlink" Target="https://login.consultant.ru/link/?req=doc&amp;base=RZR&amp;n=447574&amp;dst=100009" TargetMode = "External"/><Relationship Id="rId545" Type="http://schemas.openxmlformats.org/officeDocument/2006/relationships/hyperlink" Target="https://login.consultant.ru/link/?req=doc&amp;base=RZR&amp;n=439122&amp;dst=100009" TargetMode = "External"/><Relationship Id="rId546" Type="http://schemas.openxmlformats.org/officeDocument/2006/relationships/hyperlink" Target="https://login.consultant.ru/link/?req=doc&amp;base=RZR&amp;n=465629&amp;dst=100016" TargetMode = "External"/><Relationship Id="rId547" Type="http://schemas.openxmlformats.org/officeDocument/2006/relationships/hyperlink" Target="https://login.consultant.ru/link/?req=doc&amp;base=RZR&amp;n=197206" TargetMode = "External"/><Relationship Id="rId548" Type="http://schemas.openxmlformats.org/officeDocument/2006/relationships/hyperlink" Target="https://login.consultant.ru/link/?req=doc&amp;base=RZR&amp;n=501392&amp;dst=101591" TargetMode = "External"/><Relationship Id="rId549" Type="http://schemas.openxmlformats.org/officeDocument/2006/relationships/hyperlink" Target="https://login.consultant.ru/link/?req=doc&amp;base=RZR&amp;n=173120&amp;dst=100057" TargetMode = "External"/><Relationship Id="rId550" Type="http://schemas.openxmlformats.org/officeDocument/2006/relationships/hyperlink" Target="https://login.consultant.ru/link/?req=doc&amp;base=RZR&amp;n=470146&amp;dst=100322" TargetMode = "External"/><Relationship Id="rId551" Type="http://schemas.openxmlformats.org/officeDocument/2006/relationships/hyperlink" Target="https://login.consultant.ru/link/?req=doc&amp;base=RZR&amp;n=446158&amp;dst=100050" TargetMode = "External"/><Relationship Id="rId552" Type="http://schemas.openxmlformats.org/officeDocument/2006/relationships/hyperlink" Target="https://login.consultant.ru/link/?req=doc&amp;base=RZR&amp;n=310107&amp;dst=100255" TargetMode = "External"/><Relationship Id="rId553" Type="http://schemas.openxmlformats.org/officeDocument/2006/relationships/hyperlink" Target="https://login.consultant.ru/link/?req=doc&amp;base=RZR&amp;n=446158&amp;dst=100051" TargetMode = "External"/><Relationship Id="rId554" Type="http://schemas.openxmlformats.org/officeDocument/2006/relationships/hyperlink" Target="https://login.consultant.ru/link/?req=doc&amp;base=RZR&amp;n=446162&amp;dst=100051" TargetMode = "External"/><Relationship Id="rId555" Type="http://schemas.openxmlformats.org/officeDocument/2006/relationships/hyperlink" Target="https://login.consultant.ru/link/?req=doc&amp;base=RZR&amp;n=142304" TargetMode = "External"/><Relationship Id="rId556" Type="http://schemas.openxmlformats.org/officeDocument/2006/relationships/hyperlink" Target="https://login.consultant.ru/link/?req=doc&amp;base=RZR&amp;n=446158&amp;dst=100054" TargetMode = "External"/><Relationship Id="rId557" Type="http://schemas.openxmlformats.org/officeDocument/2006/relationships/hyperlink" Target="https://login.consultant.ru/link/?req=doc&amp;base=RZR&amp;n=446158&amp;dst=100055" TargetMode = "External"/><Relationship Id="rId558" Type="http://schemas.openxmlformats.org/officeDocument/2006/relationships/hyperlink" Target="https://login.consultant.ru/link/?req=doc&amp;base=RZR&amp;n=384894&amp;dst=100026" TargetMode = "External"/><Relationship Id="rId559" Type="http://schemas.openxmlformats.org/officeDocument/2006/relationships/hyperlink" Target="https://login.consultant.ru/link/?req=doc&amp;base=RZR&amp;n=360918&amp;dst=100012" TargetMode = "External"/><Relationship Id="rId560" Type="http://schemas.openxmlformats.org/officeDocument/2006/relationships/hyperlink" Target="https://login.consultant.ru/link/?req=doc&amp;base=RZR&amp;n=339097&amp;dst=100048" TargetMode = "External"/><Relationship Id="rId561" Type="http://schemas.openxmlformats.org/officeDocument/2006/relationships/hyperlink" Target="https://login.consultant.ru/link/?req=doc&amp;base=RZR&amp;n=515492&amp;dst=100207" TargetMode = "External"/><Relationship Id="rId562" Type="http://schemas.openxmlformats.org/officeDocument/2006/relationships/hyperlink" Target="https://login.consultant.ru/link/?req=doc&amp;base=RZR&amp;n=494844&amp;dst=100023" TargetMode = "External"/><Relationship Id="rId563" Type="http://schemas.openxmlformats.org/officeDocument/2006/relationships/hyperlink" Target="https://login.consultant.ru/link/?req=doc&amp;base=RZR&amp;n=504825&amp;dst=100011" TargetMode = "External"/><Relationship Id="rId564" Type="http://schemas.openxmlformats.org/officeDocument/2006/relationships/hyperlink" Target="https://login.consultant.ru/link/?req=doc&amp;base=RZR&amp;n=446162&amp;dst=100055" TargetMode = "External"/><Relationship Id="rId565" Type="http://schemas.openxmlformats.org/officeDocument/2006/relationships/hyperlink" Target="https://login.consultant.ru/link/?req=doc&amp;base=RZR&amp;n=446158&amp;dst=100056" TargetMode = "External"/><Relationship Id="rId566" Type="http://schemas.openxmlformats.org/officeDocument/2006/relationships/hyperlink" Target="https://login.consultant.ru/link/?req=doc&amp;base=RZR&amp;n=444703&amp;dst=100012" TargetMode = "External"/><Relationship Id="rId567" Type="http://schemas.openxmlformats.org/officeDocument/2006/relationships/hyperlink" Target="https://login.consultant.ru/link/?req=doc&amp;base=RZR&amp;n=446162&amp;dst=100057" TargetMode = "External"/><Relationship Id="rId568" Type="http://schemas.openxmlformats.org/officeDocument/2006/relationships/hyperlink" Target="https://login.consultant.ru/link/?req=doc&amp;base=RZR&amp;n=470146&amp;dst=100323" TargetMode = "External"/><Relationship Id="rId569" Type="http://schemas.openxmlformats.org/officeDocument/2006/relationships/hyperlink" Target="https://login.consultant.ru/link/?req=doc&amp;base=RZR&amp;n=436219&amp;dst=100015" TargetMode = "External"/><Relationship Id="rId570" Type="http://schemas.openxmlformats.org/officeDocument/2006/relationships/hyperlink" Target="https://login.consultant.ru/link/?req=doc&amp;base=RZR&amp;n=515484&amp;dst=1910" TargetMode = "External"/><Relationship Id="rId571" Type="http://schemas.openxmlformats.org/officeDocument/2006/relationships/hyperlink" Target="https://login.consultant.ru/link/?req=doc&amp;base=RZR&amp;n=446158&amp;dst=100057" TargetMode = "External"/><Relationship Id="rId572" Type="http://schemas.openxmlformats.org/officeDocument/2006/relationships/hyperlink" Target="https://login.consultant.ru/link/?req=doc&amp;base=RZR&amp;n=507296&amp;dst=100637" TargetMode = "External"/><Relationship Id="rId573" Type="http://schemas.openxmlformats.org/officeDocument/2006/relationships/hyperlink" Target="https://login.consultant.ru/link/?req=doc&amp;base=RZR&amp;n=489981" TargetMode = "External"/><Relationship Id="rId574" Type="http://schemas.openxmlformats.org/officeDocument/2006/relationships/hyperlink" Target="https://login.consultant.ru/link/?req=doc&amp;base=RZR&amp;n=454050&amp;dst=100018" TargetMode = "External"/><Relationship Id="rId575" Type="http://schemas.openxmlformats.org/officeDocument/2006/relationships/hyperlink" Target="https://login.consultant.ru/link/?req=doc&amp;base=RZR&amp;n=404143&amp;dst=100011" TargetMode = "External"/><Relationship Id="rId576" Type="http://schemas.openxmlformats.org/officeDocument/2006/relationships/hyperlink" Target="https://login.consultant.ru/link/?req=doc&amp;base=RZR&amp;n=511330&amp;dst=100089" TargetMode = "External"/><Relationship Id="rId577" Type="http://schemas.openxmlformats.org/officeDocument/2006/relationships/hyperlink" Target="https://login.consultant.ru/link/?req=doc&amp;base=RZR&amp;n=462885&amp;dst=100009" TargetMode = "External"/><Relationship Id="rId578" Type="http://schemas.openxmlformats.org/officeDocument/2006/relationships/hyperlink" Target="https://login.consultant.ru/link/?req=doc&amp;base=RZR&amp;n=452832&amp;dst=100015" TargetMode = "External"/><Relationship Id="rId579" Type="http://schemas.openxmlformats.org/officeDocument/2006/relationships/hyperlink" Target="https://login.consultant.ru/link/?req=doc&amp;base=RZR&amp;n=446162&amp;dst=100059" TargetMode = "External"/><Relationship Id="rId580" Type="http://schemas.openxmlformats.org/officeDocument/2006/relationships/hyperlink" Target="https://login.consultant.ru/link/?req=doc&amp;base=RZR&amp;n=446158&amp;dst=100058" TargetMode = "External"/><Relationship Id="rId581" Type="http://schemas.openxmlformats.org/officeDocument/2006/relationships/hyperlink" Target="https://login.consultant.ru/link/?req=doc&amp;base=RZR&amp;n=436194&amp;dst=100017" TargetMode = "External"/><Relationship Id="rId582" Type="http://schemas.openxmlformats.org/officeDocument/2006/relationships/hyperlink" Target="https://login.consultant.ru/link/?req=doc&amp;base=RZR&amp;n=460809&amp;dst=100012" TargetMode = "External"/><Relationship Id="rId583" Type="http://schemas.openxmlformats.org/officeDocument/2006/relationships/hyperlink" Target="https://login.consultant.ru/link/?req=doc&amp;base=RZR&amp;n=460809&amp;dst=100018" TargetMode = "External"/><Relationship Id="rId584" Type="http://schemas.openxmlformats.org/officeDocument/2006/relationships/hyperlink" Target="https://login.consultant.ru/link/?req=doc&amp;base=RZR&amp;n=499197&amp;dst=100012" TargetMode = "External"/><Relationship Id="rId585" Type="http://schemas.openxmlformats.org/officeDocument/2006/relationships/hyperlink" Target="https://login.consultant.ru/link/?req=doc&amp;base=RZR&amp;n=454050&amp;dst=100019" TargetMode = "External"/><Relationship Id="rId586" Type="http://schemas.openxmlformats.org/officeDocument/2006/relationships/hyperlink" Target="https://login.consultant.ru/link/?req=doc&amp;base=RZR&amp;n=142304" TargetMode = "External"/><Relationship Id="rId587" Type="http://schemas.openxmlformats.org/officeDocument/2006/relationships/hyperlink" Target="https://login.consultant.ru/link/?req=doc&amp;base=RZR&amp;n=493660&amp;dst=100013" TargetMode = "External"/><Relationship Id="rId588" Type="http://schemas.openxmlformats.org/officeDocument/2006/relationships/hyperlink" Target="https://login.consultant.ru/link/?req=doc&amp;base=RZR&amp;n=446158&amp;dst=100060" TargetMode = "External"/><Relationship Id="rId589" Type="http://schemas.openxmlformats.org/officeDocument/2006/relationships/hyperlink" Target="https://login.consultant.ru/link/?req=doc&amp;base=RZR&amp;n=446158&amp;dst=100061" TargetMode = "External"/><Relationship Id="rId590" Type="http://schemas.openxmlformats.org/officeDocument/2006/relationships/hyperlink" Target="https://login.consultant.ru/link/?req=doc&amp;base=RZR&amp;n=446158&amp;dst=100062" TargetMode = "External"/><Relationship Id="rId591" Type="http://schemas.openxmlformats.org/officeDocument/2006/relationships/hyperlink" Target="https://login.consultant.ru/link/?req=doc&amp;base=RZR&amp;n=426618&amp;dst=100013" TargetMode = "External"/><Relationship Id="rId592" Type="http://schemas.openxmlformats.org/officeDocument/2006/relationships/hyperlink" Target="https://login.consultant.ru/link/?req=doc&amp;base=RZR&amp;n=446162&amp;dst=100062" TargetMode = "External"/><Relationship Id="rId593" Type="http://schemas.openxmlformats.org/officeDocument/2006/relationships/hyperlink" Target="https://login.consultant.ru/link/?req=doc&amp;base=RZR&amp;n=446162&amp;dst=100063" TargetMode = "External"/><Relationship Id="rId594" Type="http://schemas.openxmlformats.org/officeDocument/2006/relationships/hyperlink" Target="https://login.consultant.ru/link/?req=doc&amp;base=RZR&amp;n=515492&amp;dst=100561" TargetMode = "External"/><Relationship Id="rId595" Type="http://schemas.openxmlformats.org/officeDocument/2006/relationships/hyperlink" Target="https://login.consultant.ru/link/?req=doc&amp;base=RZR&amp;n=515492&amp;dst=100690" TargetMode = "External"/><Relationship Id="rId596" Type="http://schemas.openxmlformats.org/officeDocument/2006/relationships/hyperlink" Target="https://login.consultant.ru/link/?req=doc&amp;base=RZR&amp;n=515492&amp;dst=100569" TargetMode = "External"/><Relationship Id="rId597" Type="http://schemas.openxmlformats.org/officeDocument/2006/relationships/hyperlink" Target="https://login.consultant.ru/link/?req=doc&amp;base=RZR&amp;n=515492&amp;dst=100575" TargetMode = "External"/><Relationship Id="rId598" Type="http://schemas.openxmlformats.org/officeDocument/2006/relationships/hyperlink" Target="https://login.consultant.ru/link/?req=doc&amp;base=RZR&amp;n=515492&amp;dst=100577" TargetMode = "External"/><Relationship Id="rId599" Type="http://schemas.openxmlformats.org/officeDocument/2006/relationships/hyperlink" Target="https://login.consultant.ru/link/?req=doc&amp;base=RZR&amp;n=286719&amp;dst=100017" TargetMode = "External"/><Relationship Id="rId600" Type="http://schemas.openxmlformats.org/officeDocument/2006/relationships/hyperlink" Target="https://login.consultant.ru/link/?req=doc&amp;base=RZR&amp;n=426618&amp;dst=100013" TargetMode = "External"/><Relationship Id="rId601" Type="http://schemas.openxmlformats.org/officeDocument/2006/relationships/hyperlink" Target="https://login.consultant.ru/link/?req=doc&amp;base=RZR&amp;n=446162&amp;dst=100064" TargetMode = "External"/><Relationship Id="rId602" Type="http://schemas.openxmlformats.org/officeDocument/2006/relationships/hyperlink" Target="https://login.consultant.ru/link/?req=doc&amp;base=RZR&amp;n=200678&amp;dst=100011" TargetMode = "External"/><Relationship Id="rId603" Type="http://schemas.openxmlformats.org/officeDocument/2006/relationships/hyperlink" Target="https://login.consultant.ru/link/?req=doc&amp;base=RZR&amp;n=388864&amp;dst=100016" TargetMode = "External"/><Relationship Id="rId604" Type="http://schemas.openxmlformats.org/officeDocument/2006/relationships/hyperlink" Target="https://login.consultant.ru/link/?req=doc&amp;base=RZR&amp;n=388864&amp;dst=100055" TargetMode = "External"/><Relationship Id="rId605" Type="http://schemas.openxmlformats.org/officeDocument/2006/relationships/hyperlink" Target="https://login.consultant.ru/link/?req=doc&amp;base=RZR&amp;n=200678&amp;dst=100012" TargetMode = "External"/><Relationship Id="rId606" Type="http://schemas.openxmlformats.org/officeDocument/2006/relationships/hyperlink" Target="https://login.consultant.ru/link/?req=doc&amp;base=RZR&amp;n=455202&amp;dst=100002" TargetMode = "External"/><Relationship Id="rId607" Type="http://schemas.openxmlformats.org/officeDocument/2006/relationships/hyperlink" Target="https://login.consultant.ru/link/?req=doc&amp;base=RZR&amp;n=150844&amp;dst=100005" TargetMode = "External"/><Relationship Id="rId608" Type="http://schemas.openxmlformats.org/officeDocument/2006/relationships/hyperlink" Target="https://login.consultant.ru/link/?req=doc&amp;base=RZR&amp;n=426618&amp;dst=100013" TargetMode = "External"/><Relationship Id="rId609" Type="http://schemas.openxmlformats.org/officeDocument/2006/relationships/hyperlink" Target="https://login.consultant.ru/link/?req=doc&amp;base=RZR&amp;n=446162&amp;dst=100065" TargetMode = "External"/><Relationship Id="rId610" Type="http://schemas.openxmlformats.org/officeDocument/2006/relationships/hyperlink" Target="https://login.consultant.ru/link/?req=doc&amp;base=RZR&amp;n=200678&amp;dst=100013" TargetMode = "External"/><Relationship Id="rId611" Type="http://schemas.openxmlformats.org/officeDocument/2006/relationships/hyperlink" Target="https://login.consultant.ru/link/?req=doc&amp;base=RZR&amp;n=421841&amp;dst=100010" TargetMode = "External"/><Relationship Id="rId612" Type="http://schemas.openxmlformats.org/officeDocument/2006/relationships/hyperlink" Target="https://login.consultant.ru/link/?req=doc&amp;base=RZR&amp;n=389004&amp;dst=100013" TargetMode = "External"/><Relationship Id="rId613" Type="http://schemas.openxmlformats.org/officeDocument/2006/relationships/hyperlink" Target="https://login.consultant.ru/link/?req=doc&amp;base=RZR&amp;n=346666&amp;dst=100213" TargetMode = "External"/><Relationship Id="rId614" Type="http://schemas.openxmlformats.org/officeDocument/2006/relationships/hyperlink" Target="https://login.consultant.ru/link/?req=doc&amp;base=RZR&amp;n=455339&amp;dst=100655" TargetMode = "External"/><Relationship Id="rId615" Type="http://schemas.openxmlformats.org/officeDocument/2006/relationships/hyperlink" Target="https://login.consultant.ru/link/?req=doc&amp;base=RZR&amp;n=346666&amp;dst=100215" TargetMode = "External"/><Relationship Id="rId616" Type="http://schemas.openxmlformats.org/officeDocument/2006/relationships/hyperlink" Target="https://login.consultant.ru/link/?req=doc&amp;base=RZR&amp;n=163931&amp;dst=100010" TargetMode = "External"/><Relationship Id="rId617" Type="http://schemas.openxmlformats.org/officeDocument/2006/relationships/hyperlink" Target="https://login.consultant.ru/link/?req=doc&amp;base=RZR&amp;n=455339&amp;dst=100656" TargetMode = "External"/><Relationship Id="rId618" Type="http://schemas.openxmlformats.org/officeDocument/2006/relationships/hyperlink" Target="https://login.consultant.ru/link/?req=doc&amp;base=RZR&amp;n=164856&amp;dst=100011" TargetMode = "External"/><Relationship Id="rId619" Type="http://schemas.openxmlformats.org/officeDocument/2006/relationships/hyperlink" Target="https://login.consultant.ru/link/?req=doc&amp;base=RZR&amp;n=507296&amp;dst=427" TargetMode = "External"/><Relationship Id="rId620" Type="http://schemas.openxmlformats.org/officeDocument/2006/relationships/hyperlink" Target="https://login.consultant.ru/link/?req=doc&amp;base=RZR&amp;n=213754&amp;dst=100010" TargetMode = "External"/><Relationship Id="rId621" Type="http://schemas.openxmlformats.org/officeDocument/2006/relationships/hyperlink" Target="https://login.consultant.ru/link/?req=doc&amp;base=RZR&amp;n=304061&amp;dst=100009" TargetMode = "External"/><Relationship Id="rId622" Type="http://schemas.openxmlformats.org/officeDocument/2006/relationships/hyperlink" Target="https://login.consultant.ru/link/?req=doc&amp;base=RZR&amp;n=383353&amp;dst=100046" TargetMode = "External"/><Relationship Id="rId623" Type="http://schemas.openxmlformats.org/officeDocument/2006/relationships/hyperlink" Target="https://login.consultant.ru/link/?req=doc&amp;base=RZR&amp;n=304061&amp;dst=100011" TargetMode = "External"/><Relationship Id="rId624" Type="http://schemas.openxmlformats.org/officeDocument/2006/relationships/hyperlink" Target="https://login.consultant.ru/link/?req=doc&amp;base=RZR&amp;n=383353&amp;dst=100047" TargetMode = "External"/><Relationship Id="rId625" Type="http://schemas.openxmlformats.org/officeDocument/2006/relationships/hyperlink" Target="https://login.consultant.ru/link/?req=doc&amp;base=RZR&amp;n=502639&amp;dst=100365" TargetMode = "External"/><Relationship Id="rId626" Type="http://schemas.openxmlformats.org/officeDocument/2006/relationships/hyperlink" Target="https://login.consultant.ru/link/?req=doc&amp;base=RZR&amp;n=463030&amp;dst=100004" TargetMode = "External"/><Relationship Id="rId627" Type="http://schemas.openxmlformats.org/officeDocument/2006/relationships/hyperlink" Target="https://login.consultant.ru/link/?req=doc&amp;base=RZR&amp;n=502639&amp;dst=100480" TargetMode = "External"/><Relationship Id="rId628" Type="http://schemas.openxmlformats.org/officeDocument/2006/relationships/hyperlink" Target="https://login.consultant.ru/link/?req=doc&amp;base=RZR&amp;n=200581&amp;dst=100086" TargetMode = "External"/><Relationship Id="rId629" Type="http://schemas.openxmlformats.org/officeDocument/2006/relationships/hyperlink" Target="https://login.consultant.ru/link/?req=doc&amp;base=RZR&amp;n=454939&amp;dst=100052" TargetMode = "External"/><Relationship Id="rId630" Type="http://schemas.openxmlformats.org/officeDocument/2006/relationships/hyperlink" Target="https://login.consultant.ru/link/?req=doc&amp;base=RZR&amp;n=491952&amp;dst=100021" TargetMode = "External"/><Relationship Id="rId631" Type="http://schemas.openxmlformats.org/officeDocument/2006/relationships/hyperlink" Target="https://login.consultant.ru/link/?req=doc&amp;base=RZR&amp;n=200658&amp;dst=100012" TargetMode = "External"/><Relationship Id="rId632" Type="http://schemas.openxmlformats.org/officeDocument/2006/relationships/hyperlink" Target="https://login.consultant.ru/link/?req=doc&amp;base=RZR&amp;n=502639&amp;dst=100343" TargetMode = "External"/><Relationship Id="rId633" Type="http://schemas.openxmlformats.org/officeDocument/2006/relationships/hyperlink" Target="https://login.consultant.ru/link/?req=doc&amp;base=RZR&amp;n=200581&amp;dst=100087" TargetMode = "External"/><Relationship Id="rId634" Type="http://schemas.openxmlformats.org/officeDocument/2006/relationships/hyperlink" Target="https://login.consultant.ru/link/?req=doc&amp;base=RZR&amp;n=449483&amp;dst=100012" TargetMode = "External"/><Relationship Id="rId635" Type="http://schemas.openxmlformats.org/officeDocument/2006/relationships/hyperlink" Target="https://login.consultant.ru/link/?req=doc&amp;base=RZR&amp;n=502639&amp;dst=100365" TargetMode = "External"/><Relationship Id="rId636" Type="http://schemas.openxmlformats.org/officeDocument/2006/relationships/hyperlink" Target="https://login.consultant.ru/link/?req=doc&amp;base=RZR&amp;n=200658&amp;dst=100014" TargetMode = "External"/><Relationship Id="rId637" Type="http://schemas.openxmlformats.org/officeDocument/2006/relationships/hyperlink" Target="https://login.consultant.ru/link/?req=doc&amp;base=RZR&amp;n=200658&amp;dst=100016" TargetMode = "External"/><Relationship Id="rId638" Type="http://schemas.openxmlformats.org/officeDocument/2006/relationships/hyperlink" Target="https://login.consultant.ru/link/?req=doc&amp;base=RZR&amp;n=159501" TargetMode = "External"/><Relationship Id="rId639" Type="http://schemas.openxmlformats.org/officeDocument/2006/relationships/hyperlink" Target="https://login.consultant.ru/link/?req=doc&amp;base=RZR&amp;n=333110&amp;dst=100010" TargetMode = "External"/><Relationship Id="rId640" Type="http://schemas.openxmlformats.org/officeDocument/2006/relationships/hyperlink" Target="https://login.consultant.ru/link/?req=doc&amp;base=RZR&amp;n=446162&amp;dst=100066" TargetMode = "External"/><Relationship Id="rId641" Type="http://schemas.openxmlformats.org/officeDocument/2006/relationships/hyperlink" Target="https://login.consultant.ru/link/?req=doc&amp;base=RZR&amp;n=401289&amp;dst=100011" TargetMode = "External"/><Relationship Id="rId642" Type="http://schemas.openxmlformats.org/officeDocument/2006/relationships/hyperlink" Target="https://login.consultant.ru/link/?req=doc&amp;base=RZR&amp;n=202229&amp;dst=100009" TargetMode = "External"/><Relationship Id="rId643" Type="http://schemas.openxmlformats.org/officeDocument/2006/relationships/hyperlink" Target="https://login.consultant.ru/link/?req=doc&amp;base=RZR&amp;n=482558&amp;dst=100013" TargetMode = "External"/><Relationship Id="rId644" Type="http://schemas.openxmlformats.org/officeDocument/2006/relationships/hyperlink" Target="https://login.consultant.ru/link/?req=doc&amp;base=RZR&amp;n=449483&amp;dst=100013" TargetMode = "External"/><Relationship Id="rId645" Type="http://schemas.openxmlformats.org/officeDocument/2006/relationships/hyperlink" Target="https://login.consultant.ru/link/?req=doc&amp;base=RZR&amp;n=382199&amp;dst=100009" TargetMode = "External"/><Relationship Id="rId646" Type="http://schemas.openxmlformats.org/officeDocument/2006/relationships/hyperlink" Target="https://login.consultant.ru/link/?req=doc&amp;base=RZR&amp;n=491063&amp;dst=100077" TargetMode = "External"/><Relationship Id="rId647" Type="http://schemas.openxmlformats.org/officeDocument/2006/relationships/hyperlink" Target="https://login.consultant.ru/link/?req=doc&amp;base=RZR&amp;n=491063&amp;dst=100105" TargetMode = "External"/><Relationship Id="rId648" Type="http://schemas.openxmlformats.org/officeDocument/2006/relationships/hyperlink" Target="https://login.consultant.ru/link/?req=doc&amp;base=RZR&amp;n=482558&amp;dst=100015" TargetMode = "External"/><Relationship Id="rId649" Type="http://schemas.openxmlformats.org/officeDocument/2006/relationships/hyperlink" Target="https://login.consultant.ru/link/?req=doc&amp;base=RZR&amp;n=491014&amp;dst=100011" TargetMode = "External"/><Relationship Id="rId650" Type="http://schemas.openxmlformats.org/officeDocument/2006/relationships/hyperlink" Target="https://login.consultant.ru/link/?req=doc&amp;base=RZR&amp;n=446162&amp;dst=100067" TargetMode = "External"/><Relationship Id="rId651" Type="http://schemas.openxmlformats.org/officeDocument/2006/relationships/hyperlink" Target="https://login.consultant.ru/link/?req=doc&amp;base=RZR&amp;n=482558&amp;dst=100023" TargetMode = "External"/><Relationship Id="rId652" Type="http://schemas.openxmlformats.org/officeDocument/2006/relationships/hyperlink" Target="https://login.consultant.ru/link/?req=doc&amp;base=RZR&amp;n=491063&amp;dst=100010" TargetMode = "External"/><Relationship Id="rId653" Type="http://schemas.openxmlformats.org/officeDocument/2006/relationships/hyperlink" Target="https://login.consultant.ru/link/?req=doc&amp;base=RZR&amp;n=491063&amp;dst=100037" TargetMode = "External"/><Relationship Id="rId654" Type="http://schemas.openxmlformats.org/officeDocument/2006/relationships/hyperlink" Target="https://login.consultant.ru/link/?req=doc&amp;base=RZR&amp;n=482558&amp;dst=100024" TargetMode = "External"/><Relationship Id="rId655" Type="http://schemas.openxmlformats.org/officeDocument/2006/relationships/hyperlink" Target="https://login.consultant.ru/link/?req=doc&amp;base=RZR&amp;n=464808&amp;dst=100015" TargetMode = "External"/><Relationship Id="rId656" Type="http://schemas.openxmlformats.org/officeDocument/2006/relationships/hyperlink" Target="https://login.consultant.ru/link/?req=doc&amp;base=RZR&amp;n=464808&amp;dst=100016" TargetMode = "External"/><Relationship Id="rId657" Type="http://schemas.openxmlformats.org/officeDocument/2006/relationships/hyperlink" Target="https://login.consultant.ru/link/?req=doc&amp;base=RZR&amp;n=454050&amp;dst=100022" TargetMode = "External"/><Relationship Id="rId658" Type="http://schemas.openxmlformats.org/officeDocument/2006/relationships/hyperlink" Target="https://login.consultant.ru/link/?req=doc&amp;base=RZR&amp;n=454050&amp;dst=100024" TargetMode = "External"/><Relationship Id="rId659" Type="http://schemas.openxmlformats.org/officeDocument/2006/relationships/hyperlink" Target="https://login.consultant.ru/link/?req=doc&amp;base=RZR&amp;n=464808&amp;dst=100018" TargetMode = "External"/><Relationship Id="rId660" Type="http://schemas.openxmlformats.org/officeDocument/2006/relationships/hyperlink" Target="https://login.consultant.ru/link/?req=doc&amp;base=RZR&amp;n=464808&amp;dst=100019" TargetMode = "External"/><Relationship Id="rId661" Type="http://schemas.openxmlformats.org/officeDocument/2006/relationships/hyperlink" Target="https://login.consultant.ru/link/?req=doc&amp;base=RZR&amp;n=464808&amp;dst=100021" TargetMode = "External"/><Relationship Id="rId662" Type="http://schemas.openxmlformats.org/officeDocument/2006/relationships/hyperlink" Target="https://login.consultant.ru/link/?req=doc&amp;base=RZR&amp;n=482558&amp;dst=100026" TargetMode = "External"/><Relationship Id="rId663" Type="http://schemas.openxmlformats.org/officeDocument/2006/relationships/hyperlink" Target="https://login.consultant.ru/link/?req=doc&amp;base=RZR&amp;n=504240&amp;dst=100010" TargetMode = "External"/><Relationship Id="rId664" Type="http://schemas.openxmlformats.org/officeDocument/2006/relationships/hyperlink" Target="https://login.consultant.ru/link/?req=doc&amp;base=RZR&amp;n=504241&amp;dst=100010" TargetMode = "External"/><Relationship Id="rId665" Type="http://schemas.openxmlformats.org/officeDocument/2006/relationships/hyperlink" Target="https://login.consultant.ru/link/?req=doc&amp;base=RZR&amp;n=446162&amp;dst=100068" TargetMode = "External"/><Relationship Id="rId666" Type="http://schemas.openxmlformats.org/officeDocument/2006/relationships/hyperlink" Target="https://login.consultant.ru/link/?req=doc&amp;base=RZR&amp;n=99661&amp;dst=100004" TargetMode = "External"/><Relationship Id="rId667" Type="http://schemas.openxmlformats.org/officeDocument/2006/relationships/hyperlink" Target="https://login.consultant.ru/link/?req=doc&amp;base=RZR&amp;n=482775&amp;dst=100012" TargetMode = "External"/><Relationship Id="rId668" Type="http://schemas.openxmlformats.org/officeDocument/2006/relationships/hyperlink" Target="https://login.consultant.ru/link/?req=doc&amp;base=RZR&amp;n=421833&amp;dst=100025" TargetMode = "External"/><Relationship Id="rId669" Type="http://schemas.openxmlformats.org/officeDocument/2006/relationships/hyperlink" Target="https://login.consultant.ru/link/?req=doc&amp;base=RZR&amp;n=470146&amp;dst=100324" TargetMode = "External"/><Relationship Id="rId670" Type="http://schemas.openxmlformats.org/officeDocument/2006/relationships/hyperlink" Target="https://login.consultant.ru/link/?req=doc&amp;base=RZR&amp;n=436219&amp;dst=100016" TargetMode = "External"/><Relationship Id="rId671" Type="http://schemas.openxmlformats.org/officeDocument/2006/relationships/hyperlink" Target="https://login.consultant.ru/link/?req=doc&amp;base=RZR&amp;n=99661&amp;dst=100004" TargetMode = "External"/><Relationship Id="rId672" Type="http://schemas.openxmlformats.org/officeDocument/2006/relationships/hyperlink" Target="https://login.consultant.ru/link/?req=doc&amp;base=RZR&amp;n=494984&amp;dst=56" TargetMode = "External"/><Relationship Id="rId673" Type="http://schemas.openxmlformats.org/officeDocument/2006/relationships/hyperlink" Target="https://login.consultant.ru/link/?req=doc&amp;base=RZR&amp;n=157436&amp;dst=100001" TargetMode = "External"/><Relationship Id="rId674" Type="http://schemas.openxmlformats.org/officeDocument/2006/relationships/hyperlink" Target="https://login.consultant.ru/link/?req=doc&amp;base=RZR&amp;n=354457&amp;dst=100010" TargetMode = "External"/><Relationship Id="rId675" Type="http://schemas.openxmlformats.org/officeDocument/2006/relationships/hyperlink" Target="https://login.consultant.ru/link/?req=doc&amp;base=RZR&amp;n=480743&amp;dst=100009" TargetMode = "External"/><Relationship Id="rId676" Type="http://schemas.openxmlformats.org/officeDocument/2006/relationships/hyperlink" Target="https://login.consultant.ru/link/?req=doc&amp;base=RZR&amp;n=354457&amp;dst=100011" TargetMode = "External"/><Relationship Id="rId677" Type="http://schemas.openxmlformats.org/officeDocument/2006/relationships/hyperlink" Target="https://login.consultant.ru/link/?req=doc&amp;base=RZR&amp;n=511141&amp;dst=100008" TargetMode = "External"/><Relationship Id="rId678" Type="http://schemas.openxmlformats.org/officeDocument/2006/relationships/hyperlink" Target="https://login.consultant.ru/link/?req=doc&amp;base=RZR&amp;n=452832&amp;dst=100018" TargetMode = "External"/><Relationship Id="rId679" Type="http://schemas.openxmlformats.org/officeDocument/2006/relationships/hyperlink" Target="https://login.consultant.ru/link/?req=doc&amp;base=RZR&amp;n=354457&amp;dst=100013" TargetMode = "External"/><Relationship Id="rId680" Type="http://schemas.openxmlformats.org/officeDocument/2006/relationships/hyperlink" Target="https://login.consultant.ru/link/?req=doc&amp;base=RZR&amp;n=433276&amp;dst=100237" TargetMode = "External"/><Relationship Id="rId681" Type="http://schemas.openxmlformats.org/officeDocument/2006/relationships/hyperlink" Target="https://login.consultant.ru/link/?req=doc&amp;base=RZR&amp;n=447872&amp;dst=100010" TargetMode = "External"/><Relationship Id="rId682" Type="http://schemas.openxmlformats.org/officeDocument/2006/relationships/hyperlink" Target="https://login.consultant.ru/link/?req=doc&amp;base=RZR&amp;n=354457&amp;dst=100014" TargetMode = "External"/><Relationship Id="rId683" Type="http://schemas.openxmlformats.org/officeDocument/2006/relationships/hyperlink" Target="https://login.consultant.ru/link/?req=doc&amp;base=RZR&amp;n=452832&amp;dst=100020" TargetMode = "External"/><Relationship Id="rId684" Type="http://schemas.openxmlformats.org/officeDocument/2006/relationships/hyperlink" Target="https://login.consultant.ru/link/?req=doc&amp;base=RZR&amp;n=461919&amp;dst=100011" TargetMode = "External"/><Relationship Id="rId685" Type="http://schemas.openxmlformats.org/officeDocument/2006/relationships/hyperlink" Target="https://login.consultant.ru/link/?req=doc&amp;base=RZR&amp;n=452832&amp;dst=100021" TargetMode = "External"/><Relationship Id="rId686" Type="http://schemas.openxmlformats.org/officeDocument/2006/relationships/hyperlink" Target="https://login.consultant.ru/link/?req=doc&amp;base=RZR&amp;n=464808&amp;dst=100023" TargetMode = "External"/><Relationship Id="rId687" Type="http://schemas.openxmlformats.org/officeDocument/2006/relationships/hyperlink" Target="https://login.consultant.ru/link/?req=doc&amp;base=RZR&amp;n=482558&amp;dst=100027" TargetMode = "External"/><Relationship Id="rId688" Type="http://schemas.openxmlformats.org/officeDocument/2006/relationships/hyperlink" Target="https://login.consultant.ru/link/?req=doc&amp;base=RZR&amp;n=404143&amp;dst=100011" TargetMode = "External"/><Relationship Id="rId689" Type="http://schemas.openxmlformats.org/officeDocument/2006/relationships/hyperlink" Target="https://login.consultant.ru/link/?req=doc&amp;base=RZR&amp;n=464808&amp;dst=100024" TargetMode = "External"/><Relationship Id="rId690" Type="http://schemas.openxmlformats.org/officeDocument/2006/relationships/hyperlink" Target="https://login.consultant.ru/link/?req=doc&amp;base=RZR&amp;n=515484&amp;dst=1213" TargetMode = "External"/><Relationship Id="rId691" Type="http://schemas.openxmlformats.org/officeDocument/2006/relationships/hyperlink" Target="https://login.consultant.ru/link/?req=doc&amp;base=RZR&amp;n=464808&amp;dst=100026" TargetMode = "External"/><Relationship Id="rId692" Type="http://schemas.openxmlformats.org/officeDocument/2006/relationships/hyperlink" Target="https://login.consultant.ru/link/?req=doc&amp;base=RZR&amp;n=473897&amp;dst=100013" TargetMode = "External"/><Relationship Id="rId693" Type="http://schemas.openxmlformats.org/officeDocument/2006/relationships/hyperlink" Target="https://login.consultant.ru/link/?req=doc&amp;base=RZR&amp;n=502950&amp;dst=100013" TargetMode = "External"/><Relationship Id="rId694" Type="http://schemas.openxmlformats.org/officeDocument/2006/relationships/hyperlink" Target="https://login.consultant.ru/link/?req=doc&amp;base=RZR&amp;n=446162&amp;dst=100071" TargetMode = "External"/><Relationship Id="rId695" Type="http://schemas.openxmlformats.org/officeDocument/2006/relationships/hyperlink" Target="https://login.consultant.ru/link/?req=doc&amp;base=RZR&amp;n=500024&amp;dst=100423" TargetMode = "External"/><Relationship Id="rId696" Type="http://schemas.openxmlformats.org/officeDocument/2006/relationships/hyperlink" Target="https://login.consultant.ru/link/?req=doc&amp;base=RZR&amp;n=479103&amp;dst=100871" TargetMode = "External"/><Relationship Id="rId697" Type="http://schemas.openxmlformats.org/officeDocument/2006/relationships/hyperlink" Target="https://login.consultant.ru/link/?req=doc&amp;base=RZR&amp;n=475512&amp;dst=9" TargetMode = "External"/><Relationship Id="rId698" Type="http://schemas.openxmlformats.org/officeDocument/2006/relationships/hyperlink" Target="https://login.consultant.ru/link/?req=doc&amp;base=RZR&amp;n=464808&amp;dst=100031" TargetMode = "External"/><Relationship Id="rId699" Type="http://schemas.openxmlformats.org/officeDocument/2006/relationships/hyperlink" Target="https://login.consultant.ru/link/?req=doc&amp;base=RZR&amp;n=503577&amp;dst=100012" TargetMode = "External"/><Relationship Id="rId700" Type="http://schemas.openxmlformats.org/officeDocument/2006/relationships/hyperlink" Target="https://login.consultant.ru/link/?req=doc&amp;base=RZR&amp;n=503577&amp;dst=100017" TargetMode = "External"/><Relationship Id="rId701" Type="http://schemas.openxmlformats.org/officeDocument/2006/relationships/hyperlink" Target="https://login.consultant.ru/link/?req=doc&amp;base=RZR&amp;n=503577&amp;dst=100014" TargetMode = "External"/><Relationship Id="rId702" Type="http://schemas.openxmlformats.org/officeDocument/2006/relationships/hyperlink" Target="https://login.consultant.ru/link/?req=doc&amp;base=RZR&amp;n=515478&amp;dst=100010" TargetMode = "External"/><Relationship Id="rId703" Type="http://schemas.openxmlformats.org/officeDocument/2006/relationships/hyperlink" Target="https://login.consultant.ru/link/?req=doc&amp;base=RZR&amp;n=191257&amp;dst=100034" TargetMode = "External"/><Relationship Id="rId704" Type="http://schemas.openxmlformats.org/officeDocument/2006/relationships/hyperlink" Target="https://login.consultant.ru/link/?req=doc&amp;base=RZR&amp;n=482574&amp;dst=100013" TargetMode = "External"/><Relationship Id="rId705" Type="http://schemas.openxmlformats.org/officeDocument/2006/relationships/hyperlink" Target="https://login.consultant.ru/link/?req=doc&amp;base=RZR&amp;n=421891&amp;dst=100016" TargetMode = "External"/><Relationship Id="rId706" Type="http://schemas.openxmlformats.org/officeDocument/2006/relationships/hyperlink" Target="https://login.consultant.ru/link/?req=doc&amp;base=RZR&amp;n=482574&amp;dst=100020" TargetMode = "External"/><Relationship Id="rId707" Type="http://schemas.openxmlformats.org/officeDocument/2006/relationships/hyperlink" Target="https://login.consultant.ru/link/?req=doc&amp;base=RZR&amp;n=515484&amp;dst=101866" TargetMode = "External"/><Relationship Id="rId708" Type="http://schemas.openxmlformats.org/officeDocument/2006/relationships/hyperlink" Target="https://login.consultant.ru/link/?req=doc&amp;base=RZR&amp;n=446162&amp;dst=100072" TargetMode = "External"/><Relationship Id="rId709" Type="http://schemas.openxmlformats.org/officeDocument/2006/relationships/hyperlink" Target="https://login.consultant.ru/link/?req=doc&amp;base=RZR&amp;n=354406&amp;dst=100018" TargetMode = "External"/><Relationship Id="rId710" Type="http://schemas.openxmlformats.org/officeDocument/2006/relationships/hyperlink" Target="https://login.consultant.ru/link/?req=doc&amp;base=RZR&amp;n=357659&amp;dst=100011" TargetMode = "External"/><Relationship Id="rId711" Type="http://schemas.openxmlformats.org/officeDocument/2006/relationships/hyperlink" Target="https://login.consultant.ru/link/?req=doc&amp;base=RZR&amp;n=515484&amp;dst=101045" TargetMode = "External"/><Relationship Id="rId712" Type="http://schemas.openxmlformats.org/officeDocument/2006/relationships/hyperlink" Target="https://login.consultant.ru/link/?req=doc&amp;base=RZR&amp;n=301589&amp;dst=100009" TargetMode = "External"/><Relationship Id="rId713" Type="http://schemas.openxmlformats.org/officeDocument/2006/relationships/hyperlink" Target="https://login.consultant.ru/link/?req=doc&amp;base=RZR&amp;n=464808&amp;dst=100032" TargetMode = "External"/><Relationship Id="rId714" Type="http://schemas.openxmlformats.org/officeDocument/2006/relationships/hyperlink" Target="https://login.consultant.ru/link/?req=doc&amp;base=RZR&amp;n=465629&amp;dst=100019" TargetMode = "External"/><Relationship Id="rId715" Type="http://schemas.openxmlformats.org/officeDocument/2006/relationships/hyperlink" Target="https://login.consultant.ru/link/?req=doc&amp;base=RZR&amp;n=465629&amp;dst=100021" TargetMode = "External"/><Relationship Id="rId716" Type="http://schemas.openxmlformats.org/officeDocument/2006/relationships/hyperlink" Target="https://login.consultant.ru/link/?req=doc&amp;base=RZR&amp;n=465629&amp;dst=100023" TargetMode = "External"/><Relationship Id="rId717" Type="http://schemas.openxmlformats.org/officeDocument/2006/relationships/hyperlink" Target="https://login.consultant.ru/link/?req=doc&amp;base=RZR&amp;n=482558&amp;dst=100028" TargetMode = "External"/><Relationship Id="rId718" Type="http://schemas.openxmlformats.org/officeDocument/2006/relationships/hyperlink" Target="https://login.consultant.ru/link/?req=doc&amp;base=RZR&amp;n=478737&amp;dst=100019" TargetMode = "External"/><Relationship Id="rId719" Type="http://schemas.openxmlformats.org/officeDocument/2006/relationships/hyperlink" Target="https://login.consultant.ru/link/?req=doc&amp;base=RZR&amp;n=464808&amp;dst=100034" TargetMode = "External"/><Relationship Id="rId720" Type="http://schemas.openxmlformats.org/officeDocument/2006/relationships/hyperlink" Target="https://login.consultant.ru/link/?req=doc&amp;base=RZR&amp;n=2875" TargetMode = "External"/><Relationship Id="rId721" Type="http://schemas.openxmlformats.org/officeDocument/2006/relationships/hyperlink" Target="https://login.consultant.ru/link/?req=doc&amp;base=RZR&amp;n=439909&amp;dst=100104" TargetMode = "External"/><Relationship Id="rId722" Type="http://schemas.openxmlformats.org/officeDocument/2006/relationships/hyperlink" Target="https://login.consultant.ru/link/?req=doc&amp;base=RZR&amp;n=330148&amp;dst=100061" TargetMode = "External"/><Relationship Id="rId723" Type="http://schemas.openxmlformats.org/officeDocument/2006/relationships/hyperlink" Target="https://login.consultant.ru/link/?req=doc&amp;base=RZR&amp;n=446162&amp;dst=100073" TargetMode = "External"/><Relationship Id="rId724" Type="http://schemas.openxmlformats.org/officeDocument/2006/relationships/hyperlink" Target="https://login.consultant.ru/link/?req=doc&amp;base=RZR&amp;n=452832&amp;dst=100023" TargetMode = "External"/><Relationship Id="rId725" Type="http://schemas.openxmlformats.org/officeDocument/2006/relationships/hyperlink" Target="https://login.consultant.ru/link/?req=doc&amp;base=RZR&amp;n=508699&amp;dst=100041" TargetMode = "External"/><Relationship Id="rId726" Type="http://schemas.openxmlformats.org/officeDocument/2006/relationships/hyperlink" Target="https://login.consultant.ru/link/?req=doc&amp;base=RZR&amp;n=508699&amp;dst=100053" TargetMode = "External"/><Relationship Id="rId727" Type="http://schemas.openxmlformats.org/officeDocument/2006/relationships/hyperlink" Target="https://login.consultant.ru/link/?req=doc&amp;base=RZR&amp;n=378034&amp;dst=100016" TargetMode = "External"/><Relationship Id="rId728" Type="http://schemas.openxmlformats.org/officeDocument/2006/relationships/hyperlink" Target="https://login.consultant.ru/link/?req=doc&amp;base=RZR&amp;n=339097&amp;dst=100049" TargetMode = "External"/><Relationship Id="rId729" Type="http://schemas.openxmlformats.org/officeDocument/2006/relationships/hyperlink" Target="https://login.consultant.ru/link/?req=doc&amp;base=RZR&amp;n=346673&amp;dst=100010" TargetMode = "External"/><Relationship Id="rId730" Type="http://schemas.openxmlformats.org/officeDocument/2006/relationships/hyperlink" Target="https://login.consultant.ru/link/?req=doc&amp;base=RZR&amp;n=464808&amp;dst=100037" TargetMode = "External"/><Relationship Id="rId731" Type="http://schemas.openxmlformats.org/officeDocument/2006/relationships/hyperlink" Target="https://login.consultant.ru/link/?req=doc&amp;base=RZR&amp;n=357659" TargetMode = "External"/><Relationship Id="rId732" Type="http://schemas.openxmlformats.org/officeDocument/2006/relationships/hyperlink" Target="https://login.consultant.ru/link/?req=doc&amp;base=RZR&amp;n=346673&amp;dst=100012" TargetMode = "External"/><Relationship Id="rId733" Type="http://schemas.openxmlformats.org/officeDocument/2006/relationships/hyperlink" Target="https://login.consultant.ru/link/?req=doc&amp;base=RZR&amp;n=353259&amp;dst=100024" TargetMode = "External"/><Relationship Id="rId734" Type="http://schemas.openxmlformats.org/officeDocument/2006/relationships/hyperlink" Target="https://login.consultant.ru/link/?req=doc&amp;base=RZR&amp;n=464808&amp;dst=100038" TargetMode = "External"/><Relationship Id="rId735" Type="http://schemas.openxmlformats.org/officeDocument/2006/relationships/hyperlink" Target="https://login.consultant.ru/link/?req=doc&amp;base=RZR&amp;n=353259&amp;dst=100025" TargetMode = "External"/><Relationship Id="rId736" Type="http://schemas.openxmlformats.org/officeDocument/2006/relationships/hyperlink" Target="https://login.consultant.ru/link/?req=doc&amp;base=RZR&amp;n=353259&amp;dst=100026" TargetMode = "External"/><Relationship Id="rId737" Type="http://schemas.openxmlformats.org/officeDocument/2006/relationships/hyperlink" Target="https://login.consultant.ru/link/?req=doc&amp;base=RZR&amp;n=353259&amp;dst=100027" TargetMode = "External"/><Relationship Id="rId738" Type="http://schemas.openxmlformats.org/officeDocument/2006/relationships/hyperlink" Target="https://login.consultant.ru/link/?req=doc&amp;base=RZR&amp;n=353259&amp;dst=100029" TargetMode = "External"/><Relationship Id="rId739" Type="http://schemas.openxmlformats.org/officeDocument/2006/relationships/hyperlink" Target="https://login.consultant.ru/link/?req=doc&amp;base=RZR&amp;n=360471&amp;dst=100016" TargetMode = "External"/><Relationship Id="rId740" Type="http://schemas.openxmlformats.org/officeDocument/2006/relationships/hyperlink" Target="https://login.consultant.ru/link/?req=doc&amp;base=RZR&amp;n=452832&amp;dst=100024" TargetMode = "External"/><Relationship Id="rId741" Type="http://schemas.openxmlformats.org/officeDocument/2006/relationships/hyperlink" Target="https://login.consultant.ru/link/?req=doc&amp;base=RZR&amp;n=473897&amp;dst=100013" TargetMode = "External"/><Relationship Id="rId742" Type="http://schemas.openxmlformats.org/officeDocument/2006/relationships/hyperlink" Target="https://login.consultant.ru/link/?req=doc&amp;base=RZR&amp;n=465742&amp;dst=100014" TargetMode = "External"/><Relationship Id="rId743" Type="http://schemas.openxmlformats.org/officeDocument/2006/relationships/hyperlink" Target="https://login.consultant.ru/link/?req=doc&amp;base=RZR&amp;n=464808&amp;dst=100039" TargetMode = "External"/><Relationship Id="rId744" Type="http://schemas.openxmlformats.org/officeDocument/2006/relationships/hyperlink" Target="https://login.consultant.ru/link/?req=doc&amp;base=RZR&amp;n=357659" TargetMode = "External"/><Relationship Id="rId745" Type="http://schemas.openxmlformats.org/officeDocument/2006/relationships/hyperlink" Target="https://login.consultant.ru/link/?req=doc&amp;base=RZR&amp;n=346673&amp;dst=100017" TargetMode = "External"/><Relationship Id="rId746" Type="http://schemas.openxmlformats.org/officeDocument/2006/relationships/hyperlink" Target="https://login.consultant.ru/link/?req=doc&amp;base=RZR&amp;n=444703&amp;dst=100014" TargetMode = "External"/><Relationship Id="rId747" Type="http://schemas.openxmlformats.org/officeDocument/2006/relationships/hyperlink" Target="https://login.consultant.ru/link/?req=doc&amp;base=RZR&amp;n=99661&amp;dst=100004" TargetMode = "External"/><Relationship Id="rId748" Type="http://schemas.openxmlformats.org/officeDocument/2006/relationships/hyperlink" Target="https://login.consultant.ru/link/?req=doc&amp;base=RZR&amp;n=159448&amp;dst=100011" TargetMode = "External"/><Relationship Id="rId749" Type="http://schemas.openxmlformats.org/officeDocument/2006/relationships/hyperlink" Target="https://login.consultant.ru/link/?req=doc&amp;base=RZR&amp;n=425069&amp;dst=100012" TargetMode = "External"/><Relationship Id="rId750" Type="http://schemas.openxmlformats.org/officeDocument/2006/relationships/hyperlink" Target="https://login.consultant.ru/link/?req=doc&amp;base=RZR&amp;n=446162&amp;dst=100074" TargetMode = "External"/><Relationship Id="rId751" Type="http://schemas.openxmlformats.org/officeDocument/2006/relationships/hyperlink" Target="https://login.consultant.ru/link/?req=doc&amp;base=RZR&amp;n=439965&amp;dst=100154" TargetMode = "External"/><Relationship Id="rId752" Type="http://schemas.openxmlformats.org/officeDocument/2006/relationships/hyperlink" Target="https://login.consultant.ru/link/?req=doc&amp;base=RZR&amp;n=99661&amp;dst=100004" TargetMode = "External"/><Relationship Id="rId753" Type="http://schemas.openxmlformats.org/officeDocument/2006/relationships/hyperlink" Target="https://login.consultant.ru/link/?req=doc&amp;base=RZR&amp;n=470146&amp;dst=100325" TargetMode = "External"/><Relationship Id="rId754" Type="http://schemas.openxmlformats.org/officeDocument/2006/relationships/hyperlink" Target="https://login.consultant.ru/link/?req=doc&amp;base=RZR&amp;n=436219&amp;dst=100017" TargetMode = "External"/><Relationship Id="rId755" Type="http://schemas.openxmlformats.org/officeDocument/2006/relationships/hyperlink" Target="https://login.consultant.ru/link/?req=doc&amp;base=RZR&amp;n=444703&amp;dst=100015" TargetMode = "External"/><Relationship Id="rId756" Type="http://schemas.openxmlformats.org/officeDocument/2006/relationships/hyperlink" Target="https://login.consultant.ru/link/?req=doc&amp;base=RZR&amp;n=150768&amp;dst=100009" TargetMode = "External"/><Relationship Id="rId757" Type="http://schemas.openxmlformats.org/officeDocument/2006/relationships/hyperlink" Target="https://login.consultant.ru/link/?req=doc&amp;base=RZR&amp;n=492268&amp;dst=100011" TargetMode = "External"/><Relationship Id="rId758" Type="http://schemas.openxmlformats.org/officeDocument/2006/relationships/hyperlink" Target="https://login.consultant.ru/link/?req=doc&amp;base=RZR&amp;n=152818&amp;dst=100011" TargetMode = "External"/><Relationship Id="rId759" Type="http://schemas.openxmlformats.org/officeDocument/2006/relationships/hyperlink" Target="https://login.consultant.ru/link/?req=doc&amp;base=RZR&amp;n=446162&amp;dst=100076" TargetMode = "External"/><Relationship Id="rId760" Type="http://schemas.openxmlformats.org/officeDocument/2006/relationships/hyperlink" Target="https://login.consultant.ru/link/?req=doc&amp;base=RZR&amp;n=380350&amp;dst=100010" TargetMode = "External"/><Relationship Id="rId761" Type="http://schemas.openxmlformats.org/officeDocument/2006/relationships/hyperlink" Target="https://login.consultant.ru/link/?req=doc&amp;base=RZR&amp;n=436194&amp;dst=100018" TargetMode = "External"/><Relationship Id="rId762" Type="http://schemas.openxmlformats.org/officeDocument/2006/relationships/hyperlink" Target="https://login.consultant.ru/link/?req=doc&amp;base=RZR&amp;n=148481&amp;dst=100045" TargetMode = "External"/><Relationship Id="rId763" Type="http://schemas.openxmlformats.org/officeDocument/2006/relationships/hyperlink" Target="https://login.consultant.ru/link/?req=doc&amp;base=RZR&amp;n=444703&amp;dst=100075" TargetMode = "External"/><Relationship Id="rId764" Type="http://schemas.openxmlformats.org/officeDocument/2006/relationships/hyperlink" Target="https://login.consultant.ru/link/?req=doc&amp;base=RZR&amp;n=444703&amp;dst=100076" TargetMode = "External"/><Relationship Id="rId765" Type="http://schemas.openxmlformats.org/officeDocument/2006/relationships/hyperlink" Target="https://login.consultant.ru/link/?req=doc&amp;base=RZR&amp;n=444703&amp;dst=100016" TargetMode = "External"/><Relationship Id="rId766" Type="http://schemas.openxmlformats.org/officeDocument/2006/relationships/hyperlink" Target="https://login.consultant.ru/link/?req=doc&amp;base=RZR&amp;n=482771&amp;dst=100010" TargetMode = "External"/><Relationship Id="rId767" Type="http://schemas.openxmlformats.org/officeDocument/2006/relationships/hyperlink" Target="https://login.consultant.ru/link/?req=doc&amp;base=RZR&amp;n=502264&amp;dst=100211" TargetMode = "External"/><Relationship Id="rId768" Type="http://schemas.openxmlformats.org/officeDocument/2006/relationships/hyperlink" Target="https://login.consultant.ru/link/?req=doc&amp;base=RZR&amp;n=482895&amp;dst=100165" TargetMode = "External"/><Relationship Id="rId769" Type="http://schemas.openxmlformats.org/officeDocument/2006/relationships/hyperlink" Target="https://login.consultant.ru/link/?req=doc&amp;base=RZR&amp;n=502792&amp;dst=100619" TargetMode = "External"/><Relationship Id="rId770" Type="http://schemas.openxmlformats.org/officeDocument/2006/relationships/hyperlink" Target="https://login.consultant.ru/link/?req=doc&amp;base=RZR&amp;n=93980&amp;dst=100001" TargetMode = "External"/><Relationship Id="rId771" Type="http://schemas.openxmlformats.org/officeDocument/2006/relationships/hyperlink" Target="https://login.consultant.ru/link/?req=doc&amp;base=RZR&amp;n=502792&amp;dst=100679" TargetMode = "External"/><Relationship Id="rId772" Type="http://schemas.openxmlformats.org/officeDocument/2006/relationships/hyperlink" Target="https://login.consultant.ru/link/?req=doc&amp;base=RZR&amp;n=504344&amp;dst=100173" TargetMode = "External"/><Relationship Id="rId773" Type="http://schemas.openxmlformats.org/officeDocument/2006/relationships/hyperlink" Target="https://login.consultant.ru/link/?req=doc&amp;base=RZR&amp;n=460474&amp;dst=100001" TargetMode = "External"/><Relationship Id="rId774" Type="http://schemas.openxmlformats.org/officeDocument/2006/relationships/hyperlink" Target="https://login.consultant.ru/link/?req=doc&amp;base=RZR&amp;n=502792&amp;dst=100021" TargetMode = "External"/><Relationship Id="rId775" Type="http://schemas.openxmlformats.org/officeDocument/2006/relationships/hyperlink" Target="https://login.consultant.ru/link/?req=doc&amp;base=RZR&amp;n=502792&amp;dst=100435" TargetMode = "External"/><Relationship Id="rId776" Type="http://schemas.openxmlformats.org/officeDocument/2006/relationships/hyperlink" Target="https://login.consultant.ru/link/?req=doc&amp;base=RZR&amp;n=482895&amp;dst=100165" TargetMode = "External"/><Relationship Id="rId777" Type="http://schemas.openxmlformats.org/officeDocument/2006/relationships/hyperlink" Target="https://login.consultant.ru/link/?req=doc&amp;base=RZR&amp;n=499990&amp;dst=100011" TargetMode = "External"/><Relationship Id="rId778" Type="http://schemas.openxmlformats.org/officeDocument/2006/relationships/hyperlink" Target="https://login.consultant.ru/link/?req=doc&amp;base=RZR&amp;n=99661&amp;dst=100004" TargetMode = "External"/><Relationship Id="rId779" Type="http://schemas.openxmlformats.org/officeDocument/2006/relationships/hyperlink" Target="https://login.consultant.ru/link/?req=doc&amp;base=RZR&amp;n=142304&amp;dst=100422" TargetMode = "External"/><Relationship Id="rId780" Type="http://schemas.openxmlformats.org/officeDocument/2006/relationships/hyperlink" Target="https://login.consultant.ru/link/?req=doc&amp;base=RZR&amp;n=439909&amp;dst=100075" TargetMode = "External"/><Relationship Id="rId781" Type="http://schemas.openxmlformats.org/officeDocument/2006/relationships/hyperlink" Target="https://login.consultant.ru/link/?req=doc&amp;base=RZR&amp;n=508699&amp;dst=347" TargetMode = "External"/><Relationship Id="rId782" Type="http://schemas.openxmlformats.org/officeDocument/2006/relationships/hyperlink" Target="https://login.consultant.ru/link/?req=doc&amp;base=RZR&amp;n=446158&amp;dst=100064" TargetMode = "External"/><Relationship Id="rId783" Type="http://schemas.openxmlformats.org/officeDocument/2006/relationships/hyperlink" Target="https://login.consultant.ru/link/?req=doc&amp;base=RZR&amp;n=499281&amp;dst=100015" TargetMode = "External"/><Relationship Id="rId784" Type="http://schemas.openxmlformats.org/officeDocument/2006/relationships/hyperlink" Target="https://login.consultant.ru/link/?req=doc&amp;base=RZR&amp;n=500550&amp;dst=100013" TargetMode = "External"/><Relationship Id="rId785" Type="http://schemas.openxmlformats.org/officeDocument/2006/relationships/hyperlink" Target="https://login.consultant.ru/link/?req=doc&amp;base=RZR&amp;n=499281&amp;dst=100015" TargetMode = "External"/><Relationship Id="rId786" Type="http://schemas.openxmlformats.org/officeDocument/2006/relationships/hyperlink" Target="https://login.consultant.ru/link/?req=doc&amp;base=RZR&amp;n=513905&amp;dst=100014" TargetMode = "External"/><Relationship Id="rId787" Type="http://schemas.openxmlformats.org/officeDocument/2006/relationships/hyperlink" Target="https://login.consultant.ru/link/?req=doc&amp;base=RZR&amp;n=446162&amp;dst=100079" TargetMode = "External"/><Relationship Id="rId788" Type="http://schemas.openxmlformats.org/officeDocument/2006/relationships/hyperlink" Target="https://login.consultant.ru/link/?req=doc&amp;base=RZR&amp;n=446158&amp;dst=100066" TargetMode = "External"/><Relationship Id="rId789" Type="http://schemas.openxmlformats.org/officeDocument/2006/relationships/hyperlink" Target="https://login.consultant.ru/link/?req=doc&amp;base=RZR&amp;n=501392&amp;dst=101593" TargetMode = "External"/><Relationship Id="rId790" Type="http://schemas.openxmlformats.org/officeDocument/2006/relationships/hyperlink" Target="https://login.consultant.ru/link/?req=doc&amp;base=RZR&amp;n=510551&amp;dst=100015" TargetMode = "External"/><Relationship Id="rId791" Type="http://schemas.openxmlformats.org/officeDocument/2006/relationships/hyperlink" Target="https://login.consultant.ru/link/?req=doc&amp;base=RZR&amp;n=470258&amp;dst=100006" TargetMode = "External"/><Relationship Id="rId792" Type="http://schemas.openxmlformats.org/officeDocument/2006/relationships/hyperlink" Target="https://login.consultant.ru/link/?req=doc&amp;base=RZR&amp;n=501392&amp;dst=101594" TargetMode = "External"/><Relationship Id="rId793" Type="http://schemas.openxmlformats.org/officeDocument/2006/relationships/hyperlink" Target="https://login.consultant.ru/link/?req=doc&amp;base=RZR&amp;n=436219&amp;dst=100019" TargetMode = "External"/><Relationship Id="rId794" Type="http://schemas.openxmlformats.org/officeDocument/2006/relationships/hyperlink" Target="https://login.consultant.ru/link/?req=doc&amp;base=RZR&amp;n=475036&amp;dst=100031" TargetMode = "External"/><Relationship Id="rId795" Type="http://schemas.openxmlformats.org/officeDocument/2006/relationships/hyperlink" Target="https://login.consultant.ru/link/?req=doc&amp;base=RZR&amp;n=446162&amp;dst=100081" TargetMode = "External"/><Relationship Id="rId796" Type="http://schemas.openxmlformats.org/officeDocument/2006/relationships/hyperlink" Target="https://login.consultant.ru/link/?req=doc&amp;base=RZR&amp;n=501392&amp;dst=101595" TargetMode = "External"/><Relationship Id="rId797" Type="http://schemas.openxmlformats.org/officeDocument/2006/relationships/hyperlink" Target="https://login.consultant.ru/link/?req=doc&amp;base=RZR&amp;n=510551&amp;dst=100016" TargetMode = "External"/><Relationship Id="rId798" Type="http://schemas.openxmlformats.org/officeDocument/2006/relationships/hyperlink" Target="https://login.consultant.ru/link/?req=doc&amp;base=RZR&amp;n=477347&amp;dst=100007" TargetMode = "External"/><Relationship Id="rId799" Type="http://schemas.openxmlformats.org/officeDocument/2006/relationships/hyperlink" Target="https://login.consultant.ru/link/?req=doc&amp;base=RZR&amp;n=471713&amp;dst=100016" TargetMode = "External"/><Relationship Id="rId800" Type="http://schemas.openxmlformats.org/officeDocument/2006/relationships/hyperlink" Target="https://login.consultant.ru/link/?req=doc&amp;base=RZR&amp;n=446162&amp;dst=100082" TargetMode = "External"/><Relationship Id="rId801" Type="http://schemas.openxmlformats.org/officeDocument/2006/relationships/hyperlink" Target="https://login.consultant.ru/link/?req=doc&amp;base=RZR&amp;n=501392&amp;dst=101597" TargetMode = "External"/><Relationship Id="rId802" Type="http://schemas.openxmlformats.org/officeDocument/2006/relationships/hyperlink" Target="https://login.consultant.ru/link/?req=doc&amp;base=RZR&amp;n=501392&amp;dst=101598" TargetMode = "External"/><Relationship Id="rId803" Type="http://schemas.openxmlformats.org/officeDocument/2006/relationships/hyperlink" Target="https://login.consultant.ru/link/?req=doc&amp;base=RZR&amp;n=436219&amp;dst=100020" TargetMode = "External"/><Relationship Id="rId804" Type="http://schemas.openxmlformats.org/officeDocument/2006/relationships/hyperlink" Target="https://login.consultant.ru/link/?req=doc&amp;base=RZR&amp;n=446158&amp;dst=100067" TargetMode = "External"/><Relationship Id="rId805" Type="http://schemas.openxmlformats.org/officeDocument/2006/relationships/hyperlink" Target="https://login.consultant.ru/link/?req=doc&amp;base=RZR&amp;n=449609&amp;dst=100100" TargetMode = "External"/><Relationship Id="rId806" Type="http://schemas.openxmlformats.org/officeDocument/2006/relationships/hyperlink" Target="https://login.consultant.ru/link/?req=doc&amp;base=RZR&amp;n=442673&amp;dst=100006" TargetMode = "External"/><Relationship Id="rId807" Type="http://schemas.openxmlformats.org/officeDocument/2006/relationships/hyperlink" Target="https://login.consultant.ru/link/?req=doc&amp;base=RZR&amp;n=442673&amp;dst=100414" TargetMode = "External"/><Relationship Id="rId808" Type="http://schemas.openxmlformats.org/officeDocument/2006/relationships/hyperlink" Target="https://login.consultant.ru/link/?req=doc&amp;base=RZR&amp;n=442875&amp;dst=100018" TargetMode = "External"/><Relationship Id="rId809" Type="http://schemas.openxmlformats.org/officeDocument/2006/relationships/hyperlink" Target="https://login.consultant.ru/link/?req=doc&amp;base=RZR&amp;n=503508&amp;dst=100021" TargetMode = "External"/><Relationship Id="rId810" Type="http://schemas.openxmlformats.org/officeDocument/2006/relationships/hyperlink" Target="https://login.consultant.ru/link/?req=doc&amp;base=RZR&amp;n=503508&amp;dst=100094" TargetMode = "External"/><Relationship Id="rId811" Type="http://schemas.openxmlformats.org/officeDocument/2006/relationships/hyperlink" Target="https://login.consultant.ru/link/?req=doc&amp;base=RZR&amp;n=503508&amp;dst=100449" TargetMode = "External"/><Relationship Id="rId812" Type="http://schemas.openxmlformats.org/officeDocument/2006/relationships/hyperlink" Target="https://login.consultant.ru/link/?req=doc&amp;base=RZR&amp;n=174753&amp;dst=100013" TargetMode = "External"/><Relationship Id="rId813" Type="http://schemas.openxmlformats.org/officeDocument/2006/relationships/hyperlink" Target="https://login.consultant.ru/link/?req=doc&amp;base=RZR&amp;n=174753&amp;dst=100091" TargetMode = "External"/><Relationship Id="rId814" Type="http://schemas.openxmlformats.org/officeDocument/2006/relationships/hyperlink" Target="https://login.consultant.ru/link/?req=doc&amp;base=RZR&amp;n=448585&amp;dst=100011" TargetMode = "External"/><Relationship Id="rId815" Type="http://schemas.openxmlformats.org/officeDocument/2006/relationships/hyperlink" Target="https://login.consultant.ru/link/?req=doc&amp;base=RZR&amp;n=446162&amp;dst=100084" TargetMode = "External"/><Relationship Id="rId816" Type="http://schemas.openxmlformats.org/officeDocument/2006/relationships/hyperlink" Target="https://login.consultant.ru/link/?req=doc&amp;base=RZR&amp;n=446158&amp;dst=100069" TargetMode = "External"/><Relationship Id="rId817" Type="http://schemas.openxmlformats.org/officeDocument/2006/relationships/hyperlink" Target="https://login.consultant.ru/link/?req=doc&amp;base=RZR&amp;n=378034&amp;dst=5" TargetMode = "External"/><Relationship Id="rId818" Type="http://schemas.openxmlformats.org/officeDocument/2006/relationships/hyperlink" Target="https://login.consultant.ru/link/?req=doc&amp;base=RZR&amp;n=463177&amp;dst=100020" TargetMode = "External"/><Relationship Id="rId819" Type="http://schemas.openxmlformats.org/officeDocument/2006/relationships/hyperlink" Target="https://login.consultant.ru/link/?req=doc&amp;base=RZR&amp;n=463177&amp;dst=100168" TargetMode = "External"/><Relationship Id="rId820" Type="http://schemas.openxmlformats.org/officeDocument/2006/relationships/hyperlink" Target="https://login.consultant.ru/link/?req=doc&amp;base=RZR&amp;n=384894&amp;dst=100028" TargetMode = "External"/><Relationship Id="rId821" Type="http://schemas.openxmlformats.org/officeDocument/2006/relationships/hyperlink" Target="https://login.consultant.ru/link/?req=doc&amp;base=RZR&amp;n=446158&amp;dst=100070" TargetMode = "External"/><Relationship Id="rId822" Type="http://schemas.openxmlformats.org/officeDocument/2006/relationships/hyperlink" Target="https://login.consultant.ru/link/?req=doc&amp;base=RZR&amp;n=508699" TargetMode = "External"/><Relationship Id="rId823" Type="http://schemas.openxmlformats.org/officeDocument/2006/relationships/hyperlink" Target="https://login.consultant.ru/link/?req=doc&amp;base=RZR&amp;n=446158&amp;dst=100071" TargetMode = "External"/><Relationship Id="rId824" Type="http://schemas.openxmlformats.org/officeDocument/2006/relationships/hyperlink" Target="https://login.consultant.ru/link/?req=doc&amp;base=RZR&amp;n=384894&amp;dst=100029" TargetMode = "External"/><Relationship Id="rId825" Type="http://schemas.openxmlformats.org/officeDocument/2006/relationships/hyperlink" Target="https://login.consultant.ru/link/?req=doc&amp;base=RZR&amp;n=446158&amp;dst=100073" TargetMode = "External"/><Relationship Id="rId826" Type="http://schemas.openxmlformats.org/officeDocument/2006/relationships/hyperlink" Target="https://login.consultant.ru/link/?req=doc&amp;base=RZR&amp;n=353255&amp;dst=100009" TargetMode = "External"/><Relationship Id="rId827" Type="http://schemas.openxmlformats.org/officeDocument/2006/relationships/hyperlink" Target="https://login.consultant.ru/link/?req=doc&amp;base=RZR&amp;n=491019&amp;dst=100014" TargetMode = "External"/><Relationship Id="rId828" Type="http://schemas.openxmlformats.org/officeDocument/2006/relationships/hyperlink" Target="https://login.consultant.ru/link/?req=doc&amp;base=RZR&amp;n=491019&amp;dst=100039" TargetMode = "External"/><Relationship Id="rId829" Type="http://schemas.openxmlformats.org/officeDocument/2006/relationships/hyperlink" Target="https://login.consultant.ru/link/?req=doc&amp;base=RZR&amp;n=446162&amp;dst=100086" TargetMode = "External"/><Relationship Id="rId830" Type="http://schemas.openxmlformats.org/officeDocument/2006/relationships/hyperlink" Target="https://login.consultant.ru/link/?req=doc&amp;base=RZR&amp;n=482558&amp;dst=100030" TargetMode = "External"/><Relationship Id="rId831" Type="http://schemas.openxmlformats.org/officeDocument/2006/relationships/hyperlink" Target="https://login.consultant.ru/link/?req=doc&amp;base=RZR&amp;n=151005&amp;dst=100006" TargetMode = "External"/><Relationship Id="rId832" Type="http://schemas.openxmlformats.org/officeDocument/2006/relationships/hyperlink" Target="https://login.consultant.ru/link/?req=doc&amp;base=RZR&amp;n=477553&amp;dst=100010" TargetMode = "External"/><Relationship Id="rId833" Type="http://schemas.openxmlformats.org/officeDocument/2006/relationships/hyperlink" Target="https://login.consultant.ru/link/?req=doc&amp;base=RZR&amp;n=358195&amp;dst=100062" TargetMode = "External"/><Relationship Id="rId834" Type="http://schemas.openxmlformats.org/officeDocument/2006/relationships/hyperlink" Target="https://login.consultant.ru/link/?req=doc&amp;base=RZR&amp;n=99661&amp;dst=100004" TargetMode = "External"/><Relationship Id="rId835" Type="http://schemas.openxmlformats.org/officeDocument/2006/relationships/hyperlink" Target="https://login.consultant.ru/link/?req=doc&amp;base=RZR&amp;n=439965&amp;dst=100155" TargetMode = "External"/><Relationship Id="rId836" Type="http://schemas.openxmlformats.org/officeDocument/2006/relationships/hyperlink" Target="https://login.consultant.ru/link/?req=doc&amp;base=RZR&amp;n=502785&amp;dst=100034" TargetMode = "External"/><Relationship Id="rId837" Type="http://schemas.openxmlformats.org/officeDocument/2006/relationships/hyperlink" Target="https://login.consultant.ru/link/?req=doc&amp;base=RZR&amp;n=383353&amp;dst=100048" TargetMode = "External"/><Relationship Id="rId838" Type="http://schemas.openxmlformats.org/officeDocument/2006/relationships/hyperlink" Target="https://login.consultant.ru/link/?req=doc&amp;base=RZR&amp;n=181825&amp;dst=100012" TargetMode = "External"/><Relationship Id="rId839" Type="http://schemas.openxmlformats.org/officeDocument/2006/relationships/hyperlink" Target="https://login.consultant.ru/link/?req=doc&amp;base=RZR&amp;n=181825&amp;dst=100014" TargetMode = "External"/><Relationship Id="rId840" Type="http://schemas.openxmlformats.org/officeDocument/2006/relationships/hyperlink" Target="https://login.consultant.ru/link/?req=doc&amp;base=RZR&amp;n=99661&amp;dst=100004" TargetMode = "External"/><Relationship Id="rId841" Type="http://schemas.openxmlformats.org/officeDocument/2006/relationships/hyperlink" Target="https://login.consultant.ru/link/?req=doc&amp;base=RZR&amp;n=479110&amp;dst=100128" TargetMode = "External"/><Relationship Id="rId842" Type="http://schemas.openxmlformats.org/officeDocument/2006/relationships/hyperlink" Target="https://login.consultant.ru/link/?req=doc&amp;base=RZR&amp;n=436170&amp;dst=100016" TargetMode = "External"/><Relationship Id="rId843" Type="http://schemas.openxmlformats.org/officeDocument/2006/relationships/hyperlink" Target="https://login.consultant.ru/link/?req=doc&amp;base=RZR&amp;n=500022&amp;dst=100223" TargetMode = "External"/><Relationship Id="rId844" Type="http://schemas.openxmlformats.org/officeDocument/2006/relationships/hyperlink" Target="https://login.consultant.ru/link/?req=doc&amp;base=RZR&amp;n=511331&amp;dst=100368" TargetMode = "External"/><Relationship Id="rId845" Type="http://schemas.openxmlformats.org/officeDocument/2006/relationships/hyperlink" Target="https://login.consultant.ru/link/?req=doc&amp;base=RZR&amp;n=448232&amp;dst=100010" TargetMode = "External"/><Relationship Id="rId846" Type="http://schemas.openxmlformats.org/officeDocument/2006/relationships/hyperlink" Target="https://login.consultant.ru/link/?req=doc&amp;base=RZR&amp;n=436170&amp;dst=100012" TargetMode = "External"/><Relationship Id="rId847" Type="http://schemas.openxmlformats.org/officeDocument/2006/relationships/hyperlink" Target="https://login.consultant.ru/link/?req=doc&amp;base=RZR&amp;n=501392&amp;dst=101599" TargetMode = "External"/><Relationship Id="rId848" Type="http://schemas.openxmlformats.org/officeDocument/2006/relationships/hyperlink" Target="https://login.consultant.ru/link/?req=doc&amp;base=RZR&amp;n=454050&amp;dst=100027" TargetMode = "External"/><Relationship Id="rId849" Type="http://schemas.openxmlformats.org/officeDocument/2006/relationships/hyperlink" Target="https://login.consultant.ru/link/?req=doc&amp;base=RZR&amp;n=458893&amp;dst=100009" TargetMode = "External"/><Relationship Id="rId850" Type="http://schemas.openxmlformats.org/officeDocument/2006/relationships/hyperlink" Target="https://login.consultant.ru/link/?req=doc&amp;base=RZR&amp;n=454050&amp;dst=100028" TargetMode = "External"/><Relationship Id="rId851" Type="http://schemas.openxmlformats.org/officeDocument/2006/relationships/hyperlink" Target="https://login.consultant.ru/link/?req=doc&amp;base=RZR&amp;n=427331&amp;dst=100054" TargetMode = "External"/><Relationship Id="rId852" Type="http://schemas.openxmlformats.org/officeDocument/2006/relationships/hyperlink" Target="https://login.consultant.ru/link/?req=doc&amp;base=RZR&amp;n=99661&amp;dst=100004" TargetMode = "External"/><Relationship Id="rId853" Type="http://schemas.openxmlformats.org/officeDocument/2006/relationships/hyperlink" Target="https://login.consultant.ru/link/?req=doc&amp;base=RZR&amp;n=345272&amp;dst=100008" TargetMode = "External"/><Relationship Id="rId854" Type="http://schemas.openxmlformats.org/officeDocument/2006/relationships/hyperlink" Target="https://login.consultant.ru/link/?req=doc&amp;base=RZR&amp;n=421863&amp;dst=100010" TargetMode = "External"/><Relationship Id="rId855" Type="http://schemas.openxmlformats.org/officeDocument/2006/relationships/hyperlink" Target="https://login.consultant.ru/link/?req=doc&amp;base=RZR&amp;n=202229&amp;dst=100009" TargetMode = "External"/><Relationship Id="rId856" Type="http://schemas.openxmlformats.org/officeDocument/2006/relationships/hyperlink" Target="https://login.consultant.ru/link/?req=doc&amp;base=RZR&amp;n=301064&amp;dst=100054" TargetMode = "External"/><Relationship Id="rId857" Type="http://schemas.openxmlformats.org/officeDocument/2006/relationships/hyperlink" Target="https://login.consultant.ru/link/?req=doc&amp;base=RZR&amp;n=99661&amp;dst=100004" TargetMode = "External"/><Relationship Id="rId858" Type="http://schemas.openxmlformats.org/officeDocument/2006/relationships/hyperlink" Target="https://login.consultant.ru/link/?req=doc&amp;base=RZR&amp;n=516254&amp;dst=100013" TargetMode = "External"/><Relationship Id="rId859" Type="http://schemas.openxmlformats.org/officeDocument/2006/relationships/hyperlink" Target="https://login.consultant.ru/link/?req=doc&amp;base=RZR&amp;n=347929&amp;dst=100011" TargetMode = "External"/><Relationship Id="rId860" Type="http://schemas.openxmlformats.org/officeDocument/2006/relationships/hyperlink" Target="https://login.consultant.ru/link/?req=doc&amp;base=RZR&amp;n=431855&amp;dst=100012" TargetMode = "External"/><Relationship Id="rId861" Type="http://schemas.openxmlformats.org/officeDocument/2006/relationships/hyperlink" Target="https://login.consultant.ru/link/?req=doc&amp;base=RZR&amp;n=501392&amp;dst=101601" TargetMode = "External"/><Relationship Id="rId862" Type="http://schemas.openxmlformats.org/officeDocument/2006/relationships/hyperlink" Target="https://login.consultant.ru/link/?req=doc&amp;base=RZR&amp;n=494829&amp;dst=100010" TargetMode = "External"/><Relationship Id="rId863" Type="http://schemas.openxmlformats.org/officeDocument/2006/relationships/hyperlink" Target="https://login.consultant.ru/link/?req=doc&amp;base=RZR&amp;n=341758&amp;dst=100009" TargetMode = "External"/><Relationship Id="rId864" Type="http://schemas.openxmlformats.org/officeDocument/2006/relationships/hyperlink" Target="https://login.consultant.ru/link/?req=doc&amp;base=RZR&amp;n=501392&amp;dst=101602" TargetMode = "External"/><Relationship Id="rId865" Type="http://schemas.openxmlformats.org/officeDocument/2006/relationships/hyperlink" Target="https://login.consultant.ru/link/?req=doc&amp;base=RZR&amp;n=358195&amp;dst=100062" TargetMode = "External"/><Relationship Id="rId866" Type="http://schemas.openxmlformats.org/officeDocument/2006/relationships/hyperlink" Target="https://login.consultant.ru/link/?req=doc&amp;base=RZR&amp;n=439965&amp;dst=100156" TargetMode = "External"/><Relationship Id="rId867" Type="http://schemas.openxmlformats.org/officeDocument/2006/relationships/hyperlink" Target="https://login.consultant.ru/link/?req=doc&amp;base=RZR&amp;n=501142&amp;dst=4" TargetMode = "External"/><Relationship Id="rId868" Type="http://schemas.openxmlformats.org/officeDocument/2006/relationships/hyperlink" Target="https://login.consultant.ru/link/?req=doc&amp;base=RZR&amp;n=427331&amp;dst=100056" TargetMode = "External"/><Relationship Id="rId869" Type="http://schemas.openxmlformats.org/officeDocument/2006/relationships/hyperlink" Target="https://login.consultant.ru/link/?req=doc&amp;base=RZR&amp;n=510551&amp;dst=100023" TargetMode = "External"/><Relationship Id="rId870" Type="http://schemas.openxmlformats.org/officeDocument/2006/relationships/hyperlink" Target="https://login.consultant.ru/link/?req=doc&amp;base=RZR&amp;n=380350&amp;dst=100011" TargetMode = "External"/><Relationship Id="rId871" Type="http://schemas.openxmlformats.org/officeDocument/2006/relationships/hyperlink" Target="https://login.consultant.ru/link/?req=doc&amp;base=RZR&amp;n=421892&amp;dst=100008" TargetMode = "External"/><Relationship Id="rId872" Type="http://schemas.openxmlformats.org/officeDocument/2006/relationships/hyperlink" Target="https://login.consultant.ru/link/?req=doc&amp;base=RZR&amp;n=465629&amp;dst=100026" TargetMode = "External"/><Relationship Id="rId873" Type="http://schemas.openxmlformats.org/officeDocument/2006/relationships/hyperlink" Target="https://login.consultant.ru/link/?req=doc&amp;base=RZR&amp;n=482559&amp;dst=100009" TargetMode = "External"/><Relationship Id="rId874" Type="http://schemas.openxmlformats.org/officeDocument/2006/relationships/hyperlink" Target="https://login.consultant.ru/link/?req=doc&amp;base=RZR&amp;n=510551&amp;dst=100024" TargetMode = "External"/><Relationship Id="rId875" Type="http://schemas.openxmlformats.org/officeDocument/2006/relationships/hyperlink" Target="https://login.consultant.ru/link/?req=doc&amp;base=RZR&amp;n=490807&amp;dst=100186" TargetMode = "External"/><Relationship Id="rId876" Type="http://schemas.openxmlformats.org/officeDocument/2006/relationships/hyperlink" Target="https://login.consultant.ru/link/?req=doc&amp;base=RZR&amp;n=450390&amp;dst=100019" TargetMode = "External"/><Relationship Id="rId877" Type="http://schemas.openxmlformats.org/officeDocument/2006/relationships/hyperlink" Target="https://login.consultant.ru/link/?req=doc&amp;base=RZR&amp;n=465433&amp;dst=100150" TargetMode = "External"/><Relationship Id="rId878" Type="http://schemas.openxmlformats.org/officeDocument/2006/relationships/hyperlink" Target="https://login.consultant.ru/link/?req=doc&amp;base=RZR&amp;n=446158&amp;dst=100075" TargetMode = "External"/><Relationship Id="rId879" Type="http://schemas.openxmlformats.org/officeDocument/2006/relationships/hyperlink" Target="https://login.consultant.ru/link/?req=doc&amp;base=RZR&amp;n=446158&amp;dst=100076" TargetMode = "External"/><Relationship Id="rId880" Type="http://schemas.openxmlformats.org/officeDocument/2006/relationships/hyperlink" Target="https://login.consultant.ru/link/?req=doc&amp;base=RZR&amp;n=446158&amp;dst=100077" TargetMode = "External"/><Relationship Id="rId881" Type="http://schemas.openxmlformats.org/officeDocument/2006/relationships/hyperlink" Target="https://login.consultant.ru/link/?req=doc&amp;base=RZR&amp;n=173169&amp;dst=100027" TargetMode = "External"/><Relationship Id="rId882" Type="http://schemas.openxmlformats.org/officeDocument/2006/relationships/hyperlink" Target="https://login.consultant.ru/link/?req=doc&amp;base=RZR&amp;n=446158&amp;dst=100078" TargetMode = "External"/><Relationship Id="rId883" Type="http://schemas.openxmlformats.org/officeDocument/2006/relationships/hyperlink" Target="https://login.consultant.ru/link/?req=doc&amp;base=RZR&amp;n=304070&amp;dst=100037" TargetMode = "External"/><Relationship Id="rId884" Type="http://schemas.openxmlformats.org/officeDocument/2006/relationships/hyperlink" Target="https://login.consultant.ru/link/?req=doc&amp;base=RZR&amp;n=477347&amp;dst=100020" TargetMode = "External"/><Relationship Id="rId885" Type="http://schemas.openxmlformats.org/officeDocument/2006/relationships/hyperlink" Target="https://login.consultant.ru/link/?req=doc&amp;base=RZR&amp;n=494847&amp;dst=100011" TargetMode = "External"/><Relationship Id="rId886" Type="http://schemas.openxmlformats.org/officeDocument/2006/relationships/hyperlink" Target="https://login.consultant.ru/link/?req=doc&amp;base=RZR&amp;n=503574&amp;dst=100010" TargetMode = "External"/><Relationship Id="rId887" Type="http://schemas.openxmlformats.org/officeDocument/2006/relationships/hyperlink" Target="https://login.consultant.ru/link/?req=doc&amp;base=RZR&amp;n=503574&amp;dst=100012" TargetMode = "External"/><Relationship Id="rId888" Type="http://schemas.openxmlformats.org/officeDocument/2006/relationships/hyperlink" Target="https://login.consultant.ru/link/?req=doc&amp;base=RZR&amp;n=391935&amp;dst=100013" TargetMode = "External"/><Relationship Id="rId889" Type="http://schemas.openxmlformats.org/officeDocument/2006/relationships/hyperlink" Target="https://login.consultant.ru/link/?req=doc&amp;base=RZR&amp;n=308324&amp;dst=100012" TargetMode = "External"/><Relationship Id="rId890" Type="http://schemas.openxmlformats.org/officeDocument/2006/relationships/hyperlink" Target="https://login.consultant.ru/link/?req=doc&amp;base=RZR&amp;n=491807&amp;dst=100223" TargetMode = "External"/><Relationship Id="rId891" Type="http://schemas.openxmlformats.org/officeDocument/2006/relationships/hyperlink" Target="https://login.consultant.ru/link/?req=doc&amp;base=RZR&amp;n=450390&amp;dst=100021" TargetMode = "External"/><Relationship Id="rId892" Type="http://schemas.openxmlformats.org/officeDocument/2006/relationships/hyperlink" Target="https://login.consultant.ru/link/?req=doc&amp;base=RZR&amp;n=465433&amp;dst=100151" TargetMode = "External"/><Relationship Id="rId893" Type="http://schemas.openxmlformats.org/officeDocument/2006/relationships/hyperlink" Target="https://login.consultant.ru/link/?req=doc&amp;base=RZR&amp;n=93980&amp;dst=100003" TargetMode = "External"/><Relationship Id="rId894" Type="http://schemas.openxmlformats.org/officeDocument/2006/relationships/hyperlink" Target="https://login.consultant.ru/link/?req=doc&amp;base=RZR&amp;n=173169&amp;dst=100030" TargetMode = "External"/><Relationship Id="rId895" Type="http://schemas.openxmlformats.org/officeDocument/2006/relationships/hyperlink" Target="https://login.consultant.ru/link/?req=doc&amp;base=RZR&amp;n=436194&amp;dst=100020" TargetMode = "External"/><Relationship Id="rId896" Type="http://schemas.openxmlformats.org/officeDocument/2006/relationships/hyperlink" Target="https://login.consultant.ru/link/?req=doc&amp;base=RZR&amp;n=173169&amp;dst=100031" TargetMode = "External"/><Relationship Id="rId897" Type="http://schemas.openxmlformats.org/officeDocument/2006/relationships/hyperlink" Target="https://login.consultant.ru/link/?req=doc&amp;base=RZR&amp;n=301063&amp;dst=100009" TargetMode = "External"/><Relationship Id="rId898" Type="http://schemas.openxmlformats.org/officeDocument/2006/relationships/hyperlink" Target="https://login.consultant.ru/link/?req=doc&amp;base=RZR&amp;n=514882&amp;dst=100020" TargetMode = "External"/><Relationship Id="rId899" Type="http://schemas.openxmlformats.org/officeDocument/2006/relationships/hyperlink" Target="https://login.consultant.ru/link/?req=doc&amp;base=RZR&amp;n=507688&amp;dst=100013" TargetMode = "External"/><Relationship Id="rId900" Type="http://schemas.openxmlformats.org/officeDocument/2006/relationships/hyperlink" Target="https://login.consultant.ru/link/?req=doc&amp;base=RZR&amp;n=491277&amp;dst=100006" TargetMode = "External"/><Relationship Id="rId901" Type="http://schemas.openxmlformats.org/officeDocument/2006/relationships/hyperlink" Target="https://login.consultant.ru/link/?req=doc&amp;base=RZR&amp;n=182613&amp;dst=100014" TargetMode = "External"/><Relationship Id="rId902" Type="http://schemas.openxmlformats.org/officeDocument/2006/relationships/hyperlink" Target="https://login.consultant.ru/link/?req=doc&amp;base=RZR&amp;n=446162&amp;dst=100088" TargetMode = "External"/><Relationship Id="rId903" Type="http://schemas.openxmlformats.org/officeDocument/2006/relationships/hyperlink" Target="https://login.consultant.ru/link/?req=doc&amp;base=RZR&amp;n=482573&amp;dst=100009" TargetMode = "External"/><Relationship Id="rId904" Type="http://schemas.openxmlformats.org/officeDocument/2006/relationships/hyperlink" Target="https://login.consultant.ru/link/?req=doc&amp;base=RZR&amp;n=488763&amp;dst=100006" TargetMode = "External"/><Relationship Id="rId905" Type="http://schemas.openxmlformats.org/officeDocument/2006/relationships/hyperlink" Target="https://login.consultant.ru/link/?req=doc&amp;base=RZR&amp;n=478532&amp;dst=100008" TargetMode = "External"/><Relationship Id="rId906" Type="http://schemas.openxmlformats.org/officeDocument/2006/relationships/hyperlink" Target="https://login.consultant.ru/link/?req=doc&amp;base=RZR&amp;n=509322&amp;dst=325" TargetMode = "External"/><Relationship Id="rId907" Type="http://schemas.openxmlformats.org/officeDocument/2006/relationships/hyperlink" Target="https://login.consultant.ru/link/?req=doc&amp;base=RZR&amp;n=509322&amp;dst=100034" TargetMode = "External"/><Relationship Id="rId908" Type="http://schemas.openxmlformats.org/officeDocument/2006/relationships/hyperlink" Target="https://login.consultant.ru/link/?req=doc&amp;base=RZR&amp;n=482559&amp;dst=100010" TargetMode = "External"/><Relationship Id="rId909" Type="http://schemas.openxmlformats.org/officeDocument/2006/relationships/hyperlink" Target="https://login.consultant.ru/link/?req=doc&amp;base=RZR&amp;n=509406&amp;dst=100339" TargetMode = "External"/><Relationship Id="rId910" Type="http://schemas.openxmlformats.org/officeDocument/2006/relationships/hyperlink" Target="https://login.consultant.ru/link/?req=doc&amp;base=RZR&amp;n=465433&amp;dst=100152" TargetMode = "External"/><Relationship Id="rId911" Type="http://schemas.openxmlformats.org/officeDocument/2006/relationships/hyperlink" Target="https://login.consultant.ru/link/?req=doc&amp;base=RZR&amp;n=505808&amp;dst=100014" TargetMode = "External"/><Relationship Id="rId912" Type="http://schemas.openxmlformats.org/officeDocument/2006/relationships/hyperlink" Target="https://login.consultant.ru/link/?req=doc&amp;base=RZR&amp;n=491807&amp;dst=100050" TargetMode = "External"/><Relationship Id="rId913" Type="http://schemas.openxmlformats.org/officeDocument/2006/relationships/hyperlink" Target="https://login.consultant.ru/link/?req=doc&amp;base=RZR&amp;n=505886&amp;dst=791" TargetMode = "External"/><Relationship Id="rId914" Type="http://schemas.openxmlformats.org/officeDocument/2006/relationships/hyperlink" Target="https://login.consultant.ru/link/?req=doc&amp;base=RZR&amp;n=505808&amp;dst=100010" TargetMode = "External"/><Relationship Id="rId915" Type="http://schemas.openxmlformats.org/officeDocument/2006/relationships/hyperlink" Target="https://login.consultant.ru/link/?req=doc&amp;base=RZR&amp;n=450390&amp;dst=100024" TargetMode = "External"/><Relationship Id="rId916" Type="http://schemas.openxmlformats.org/officeDocument/2006/relationships/hyperlink" Target="https://login.consultant.ru/link/?req=doc&amp;base=RZR&amp;n=436194&amp;dst=100030" TargetMode = "External"/><Relationship Id="rId917" Type="http://schemas.openxmlformats.org/officeDocument/2006/relationships/hyperlink" Target="https://login.consultant.ru/link/?req=doc&amp;base=RZR&amp;n=450390&amp;dst=100033" TargetMode = "External"/><Relationship Id="rId918" Type="http://schemas.openxmlformats.org/officeDocument/2006/relationships/hyperlink" Target="https://login.consultant.ru/link/?req=doc&amp;base=RZR&amp;n=505808&amp;dst=100011" TargetMode = "External"/><Relationship Id="rId919" Type="http://schemas.openxmlformats.org/officeDocument/2006/relationships/hyperlink" Target="https://login.consultant.ru/link/?req=doc&amp;base=RZR&amp;n=436194&amp;dst=100031" TargetMode = "External"/><Relationship Id="rId920" Type="http://schemas.openxmlformats.org/officeDocument/2006/relationships/hyperlink" Target="https://login.consultant.ru/link/?req=doc&amp;base=RZR&amp;n=216077&amp;dst=100010" TargetMode = "External"/><Relationship Id="rId921" Type="http://schemas.openxmlformats.org/officeDocument/2006/relationships/hyperlink" Target="https://login.consultant.ru/link/?req=doc&amp;base=RZR&amp;n=407365&amp;dst=100001" TargetMode = "External"/><Relationship Id="rId922" Type="http://schemas.openxmlformats.org/officeDocument/2006/relationships/hyperlink" Target="https://login.consultant.ru/link/?req=doc&amp;base=RZR&amp;n=511225" TargetMode = "External"/><Relationship Id="rId923" Type="http://schemas.openxmlformats.org/officeDocument/2006/relationships/hyperlink" Target="https://login.consultant.ru/link/?req=doc&amp;base=RZR&amp;n=191510&amp;dst=100009" TargetMode = "External"/><Relationship Id="rId924" Type="http://schemas.openxmlformats.org/officeDocument/2006/relationships/hyperlink" Target="https://login.consultant.ru/link/?req=doc&amp;base=RZR&amp;n=455339&amp;dst=100658" TargetMode = "External"/><Relationship Id="rId925" Type="http://schemas.openxmlformats.org/officeDocument/2006/relationships/hyperlink" Target="https://login.consultant.ru/link/?req=doc&amp;base=RZR&amp;n=509398&amp;dst=101315" TargetMode = "External"/><Relationship Id="rId926" Type="http://schemas.openxmlformats.org/officeDocument/2006/relationships/hyperlink" Target="https://login.consultant.ru/link/?req=doc&amp;base=RZR&amp;n=340338&amp;dst=100338" TargetMode = "External"/><Relationship Id="rId927" Type="http://schemas.openxmlformats.org/officeDocument/2006/relationships/hyperlink" Target="https://login.consultant.ru/link/?req=doc&amp;base=RZR&amp;n=515492&amp;dst=100561" TargetMode = "External"/><Relationship Id="rId928" Type="http://schemas.openxmlformats.org/officeDocument/2006/relationships/hyperlink" Target="https://login.consultant.ru/link/?req=doc&amp;base=RZR&amp;n=515492&amp;dst=100690" TargetMode = "External"/><Relationship Id="rId929" Type="http://schemas.openxmlformats.org/officeDocument/2006/relationships/hyperlink" Target="https://login.consultant.ru/link/?req=doc&amp;base=RZR&amp;n=515492&amp;dst=100569" TargetMode = "External"/><Relationship Id="rId930" Type="http://schemas.openxmlformats.org/officeDocument/2006/relationships/hyperlink" Target="https://login.consultant.ru/link/?req=doc&amp;base=RZR&amp;n=515492&amp;dst=100575" TargetMode = "External"/><Relationship Id="rId931" Type="http://schemas.openxmlformats.org/officeDocument/2006/relationships/hyperlink" Target="https://login.consultant.ru/link/?req=doc&amp;base=RZR&amp;n=515492&amp;dst=100577" TargetMode = "External"/><Relationship Id="rId932" Type="http://schemas.openxmlformats.org/officeDocument/2006/relationships/hyperlink" Target="https://login.consultant.ru/link/?req=doc&amp;base=RZR&amp;n=509322&amp;dst=100396" TargetMode = "External"/><Relationship Id="rId933" Type="http://schemas.openxmlformats.org/officeDocument/2006/relationships/hyperlink" Target="https://login.consultant.ru/link/?req=doc&amp;base=RZR&amp;n=509322&amp;dst=100034" TargetMode = "External"/><Relationship Id="rId934" Type="http://schemas.openxmlformats.org/officeDocument/2006/relationships/hyperlink" Target="https://login.consultant.ru/link/?req=doc&amp;base=RZR&amp;n=340338&amp;dst=100339" TargetMode = "External"/><Relationship Id="rId935" Type="http://schemas.openxmlformats.org/officeDocument/2006/relationships/hyperlink" Target="https://login.consultant.ru/link/?req=doc&amp;base=RZR&amp;n=455339&amp;dst=100659" TargetMode = "External"/><Relationship Id="rId936" Type="http://schemas.openxmlformats.org/officeDocument/2006/relationships/hyperlink" Target="https://login.consultant.ru/link/?req=doc&amp;base=RZR&amp;n=455339&amp;dst=100660" TargetMode = "External"/><Relationship Id="rId937" Type="http://schemas.openxmlformats.org/officeDocument/2006/relationships/hyperlink" Target="https://login.consultant.ru/link/?req=doc&amp;base=RZR&amp;n=436194&amp;dst=100033" TargetMode = "External"/><Relationship Id="rId938" Type="http://schemas.openxmlformats.org/officeDocument/2006/relationships/hyperlink" Target="https://login.consultant.ru/link/?req=doc&amp;base=RZR&amp;n=513905&amp;dst=100014" TargetMode = "External"/><Relationship Id="rId939" Type="http://schemas.openxmlformats.org/officeDocument/2006/relationships/hyperlink" Target="https://login.consultant.ru/link/?req=doc&amp;base=RZR&amp;n=499281&amp;dst=100015" TargetMode = "External"/><Relationship Id="rId940" Type="http://schemas.openxmlformats.org/officeDocument/2006/relationships/hyperlink" Target="https://login.consultant.ru/link/?req=doc&amp;base=RZR&amp;n=489433&amp;dst=100011" TargetMode = "External"/><Relationship Id="rId941" Type="http://schemas.openxmlformats.org/officeDocument/2006/relationships/hyperlink" Target="https://login.consultant.ru/link/?req=doc&amp;base=RZR&amp;n=493742&amp;dst=100010" TargetMode = "External"/><Relationship Id="rId942" Type="http://schemas.openxmlformats.org/officeDocument/2006/relationships/hyperlink" Target="https://login.consultant.ru/link/?req=doc&amp;base=RZR&amp;n=314268&amp;dst=100009" TargetMode = "External"/><Relationship Id="rId943" Type="http://schemas.openxmlformats.org/officeDocument/2006/relationships/hyperlink" Target="https://login.consultant.ru/link/?req=doc&amp;base=RZR&amp;n=446162&amp;dst=100089" TargetMode = "External"/><Relationship Id="rId944" Type="http://schemas.openxmlformats.org/officeDocument/2006/relationships/hyperlink" Target="https://login.consultant.ru/link/?req=doc&amp;base=RZR&amp;n=436194&amp;dst=100035" TargetMode = "External"/><Relationship Id="rId945" Type="http://schemas.openxmlformats.org/officeDocument/2006/relationships/hyperlink" Target="https://login.consultant.ru/link/?req=doc&amp;base=RZR&amp;n=499988&amp;dst=100008" TargetMode = "External"/><Relationship Id="rId946" Type="http://schemas.openxmlformats.org/officeDocument/2006/relationships/hyperlink" Target="https://login.consultant.ru/link/?req=doc&amp;base=RZR&amp;n=436194&amp;dst=100036" TargetMode = "External"/><Relationship Id="rId947" Type="http://schemas.openxmlformats.org/officeDocument/2006/relationships/hyperlink" Target="https://login.consultant.ru/link/?req=doc&amp;base=RZR&amp;n=450390&amp;dst=100034" TargetMode = "External"/><Relationship Id="rId948" Type="http://schemas.openxmlformats.org/officeDocument/2006/relationships/hyperlink" Target="https://login.consultant.ru/link/?req=doc&amp;base=RZR&amp;n=436194&amp;dst=100038" TargetMode = "External"/><Relationship Id="rId949" Type="http://schemas.openxmlformats.org/officeDocument/2006/relationships/hyperlink" Target="https://login.consultant.ru/link/?req=doc&amp;base=RZR&amp;n=422782&amp;dst=100014" TargetMode = "External"/><Relationship Id="rId950" Type="http://schemas.openxmlformats.org/officeDocument/2006/relationships/hyperlink" Target="https://login.consultant.ru/link/?req=doc&amp;base=RZR&amp;n=182613&amp;dst=100015" TargetMode = "External"/><Relationship Id="rId951" Type="http://schemas.openxmlformats.org/officeDocument/2006/relationships/hyperlink" Target="https://login.consultant.ru/link/?req=doc&amp;base=RZR&amp;n=446162&amp;dst=100090" TargetMode = "External"/><Relationship Id="rId952" Type="http://schemas.openxmlformats.org/officeDocument/2006/relationships/hyperlink" Target="https://login.consultant.ru/link/?req=doc&amp;base=RZR&amp;n=304070&amp;dst=100038" TargetMode = "External"/><Relationship Id="rId953" Type="http://schemas.openxmlformats.org/officeDocument/2006/relationships/hyperlink" Target="https://login.consultant.ru/link/?req=doc&amp;base=RZR&amp;n=444703&amp;dst=100058" TargetMode = "External"/><Relationship Id="rId954" Type="http://schemas.openxmlformats.org/officeDocument/2006/relationships/hyperlink" Target="https://login.consultant.ru/link/?req=doc&amp;base=RZR&amp;n=502264&amp;dst=100211" TargetMode = "External"/><Relationship Id="rId955" Type="http://schemas.openxmlformats.org/officeDocument/2006/relationships/hyperlink" Target="https://login.consultant.ru/link/?req=doc&amp;base=RZR&amp;n=511262&amp;dst=42" TargetMode = "External"/><Relationship Id="rId956" Type="http://schemas.openxmlformats.org/officeDocument/2006/relationships/hyperlink" Target="https://login.consultant.ru/link/?req=doc&amp;base=RZR&amp;n=499792&amp;dst=100143" TargetMode = "External"/><Relationship Id="rId957" Type="http://schemas.openxmlformats.org/officeDocument/2006/relationships/hyperlink" Target="https://login.consultant.ru/link/?req=doc&amp;base=RZR&amp;n=444703&amp;dst=100060" TargetMode = "External"/><Relationship Id="rId958" Type="http://schemas.openxmlformats.org/officeDocument/2006/relationships/hyperlink" Target="https://login.consultant.ru/link/?req=doc&amp;base=RZR&amp;n=444703&amp;dst=100061" TargetMode = "External"/><Relationship Id="rId959" Type="http://schemas.openxmlformats.org/officeDocument/2006/relationships/hyperlink" Target="https://login.consultant.ru/link/?req=doc&amp;base=RZR&amp;n=491324&amp;dst=100016" TargetMode = "External"/><Relationship Id="rId960" Type="http://schemas.openxmlformats.org/officeDocument/2006/relationships/hyperlink" Target="https://login.consultant.ru/link/?req=doc&amp;base=RZR&amp;n=444703&amp;dst=100063" TargetMode = "External"/><Relationship Id="rId961" Type="http://schemas.openxmlformats.org/officeDocument/2006/relationships/hyperlink" Target="https://login.consultant.ru/link/?req=doc&amp;base=RZR&amp;n=498977&amp;dst=100006" TargetMode = "External"/><Relationship Id="rId962" Type="http://schemas.openxmlformats.org/officeDocument/2006/relationships/hyperlink" Target="https://login.consultant.ru/link/?req=doc&amp;base=RZR&amp;n=446158&amp;dst=100080" TargetMode = "External"/><Relationship Id="rId963" Type="http://schemas.openxmlformats.org/officeDocument/2006/relationships/hyperlink" Target="https://login.consultant.ru/link/?req=doc&amp;base=RZR&amp;n=502792&amp;dst=100388" TargetMode = "External"/><Relationship Id="rId964" Type="http://schemas.openxmlformats.org/officeDocument/2006/relationships/hyperlink" Target="https://login.consultant.ru/link/?req=doc&amp;base=RZR&amp;n=502792&amp;dst=100956" TargetMode = "External"/><Relationship Id="rId965" Type="http://schemas.openxmlformats.org/officeDocument/2006/relationships/hyperlink" Target="https://login.consultant.ru/link/?req=doc&amp;base=RZR&amp;n=446158&amp;dst=100081" TargetMode = "External"/><Relationship Id="rId966" Type="http://schemas.openxmlformats.org/officeDocument/2006/relationships/hyperlink" Target="https://login.consultant.ru/link/?req=doc&amp;base=RZR&amp;n=498977&amp;dst=100006" TargetMode = "External"/><Relationship Id="rId967" Type="http://schemas.openxmlformats.org/officeDocument/2006/relationships/hyperlink" Target="https://login.consultant.ru/link/?req=doc&amp;base=RZR&amp;n=444703&amp;dst=100065" TargetMode = "External"/><Relationship Id="rId968" Type="http://schemas.openxmlformats.org/officeDocument/2006/relationships/hyperlink" Target="https://login.consultant.ru/link/?req=doc&amp;base=RZR&amp;n=502792&amp;dst=100330" TargetMode = "External"/><Relationship Id="rId969" Type="http://schemas.openxmlformats.org/officeDocument/2006/relationships/hyperlink" Target="https://login.consultant.ru/link/?req=doc&amp;base=RZR&amp;n=444703&amp;dst=100067" TargetMode = "External"/><Relationship Id="rId970" Type="http://schemas.openxmlformats.org/officeDocument/2006/relationships/hyperlink" Target="https://login.consultant.ru/link/?req=doc&amp;base=RZR&amp;n=444703&amp;dst=100068" TargetMode = "External"/><Relationship Id="rId971" Type="http://schemas.openxmlformats.org/officeDocument/2006/relationships/hyperlink" Target="https://login.consultant.ru/link/?req=doc&amp;base=RZR&amp;n=444703&amp;dst=100069" TargetMode = "External"/><Relationship Id="rId972" Type="http://schemas.openxmlformats.org/officeDocument/2006/relationships/hyperlink" Target="https://login.consultant.ru/link/?req=doc&amp;base=RZR&amp;n=446158&amp;dst=100084" TargetMode = "External"/><Relationship Id="rId973" Type="http://schemas.openxmlformats.org/officeDocument/2006/relationships/hyperlink" Target="https://login.consultant.ru/link/?req=doc&amp;base=RZR&amp;n=446162&amp;dst=100092" TargetMode = "External"/><Relationship Id="rId974" Type="http://schemas.openxmlformats.org/officeDocument/2006/relationships/hyperlink" Target="https://login.consultant.ru/link/?req=doc&amp;base=RZR&amp;n=339097&amp;dst=100052" TargetMode = "External"/><Relationship Id="rId975" Type="http://schemas.openxmlformats.org/officeDocument/2006/relationships/hyperlink" Target="https://login.consultant.ru/link/?req=doc&amp;base=RZR&amp;n=446162&amp;dst=100093" TargetMode = "External"/><Relationship Id="rId976" Type="http://schemas.openxmlformats.org/officeDocument/2006/relationships/hyperlink" Target="https://login.consultant.ru/link/?req=doc&amp;base=RZR&amp;n=339097&amp;dst=100053" TargetMode = "External"/><Relationship Id="rId977" Type="http://schemas.openxmlformats.org/officeDocument/2006/relationships/hyperlink" Target="https://login.consultant.ru/link/?req=doc&amp;base=RZR&amp;n=401943&amp;dst=100009" TargetMode = "External"/><Relationship Id="rId978" Type="http://schemas.openxmlformats.org/officeDocument/2006/relationships/hyperlink" Target="https://login.consultant.ru/link/?req=doc&amp;base=RZR&amp;n=401943&amp;dst=100044" TargetMode = "External"/><Relationship Id="rId979" Type="http://schemas.openxmlformats.org/officeDocument/2006/relationships/hyperlink" Target="https://login.consultant.ru/link/?req=doc&amp;base=RZR&amp;n=401943&amp;dst=100102" TargetMode = "External"/><Relationship Id="rId980" Type="http://schemas.openxmlformats.org/officeDocument/2006/relationships/hyperlink" Target="https://login.consultant.ru/link/?req=doc&amp;base=RZR&amp;n=401943&amp;dst=100123" TargetMode = "External"/><Relationship Id="rId981" Type="http://schemas.openxmlformats.org/officeDocument/2006/relationships/hyperlink" Target="https://login.consultant.ru/link/?req=doc&amp;base=RZR&amp;n=401943&amp;dst=100135" TargetMode = "External"/><Relationship Id="rId982" Type="http://schemas.openxmlformats.org/officeDocument/2006/relationships/hyperlink" Target="https://login.consultant.ru/link/?req=doc&amp;base=RZR&amp;n=401943&amp;dst=100110" TargetMode = "External"/><Relationship Id="rId983" Type="http://schemas.openxmlformats.org/officeDocument/2006/relationships/hyperlink" Target="https://login.consultant.ru/link/?req=doc&amp;base=RZR&amp;n=446158&amp;dst=100085" TargetMode = "External"/><Relationship Id="rId984" Type="http://schemas.openxmlformats.org/officeDocument/2006/relationships/hyperlink" Target="https://login.consultant.ru/link/?req=doc&amp;base=RZR&amp;n=353255&amp;dst=100012" TargetMode = "External"/><Relationship Id="rId985" Type="http://schemas.openxmlformats.org/officeDocument/2006/relationships/hyperlink" Target="https://login.consultant.ru/link/?req=doc&amp;base=RZR&amp;n=384894&amp;dst=100030" TargetMode = "External"/><Relationship Id="rId986" Type="http://schemas.openxmlformats.org/officeDocument/2006/relationships/hyperlink" Target="https://login.consultant.ru/link/?req=doc&amp;base=RZR&amp;n=508490&amp;dst=100280" TargetMode = "External"/><Relationship Id="rId987" Type="http://schemas.openxmlformats.org/officeDocument/2006/relationships/hyperlink" Target="https://login.consultant.ru/link/?req=doc&amp;base=RZR&amp;n=446162&amp;dst=100094" TargetMode = "External"/><Relationship Id="rId988" Type="http://schemas.openxmlformats.org/officeDocument/2006/relationships/hyperlink" Target="https://login.consultant.ru/link/?req=doc&amp;base=RZR&amp;n=353255&amp;dst=100013" TargetMode = "External"/><Relationship Id="rId989" Type="http://schemas.openxmlformats.org/officeDocument/2006/relationships/hyperlink" Target="https://login.consultant.ru/link/?req=doc&amp;base=RZR&amp;n=157436" TargetMode = "External"/><Relationship Id="rId990" Type="http://schemas.openxmlformats.org/officeDocument/2006/relationships/hyperlink" Target="https://login.consultant.ru/link/?req=doc&amp;base=RZR&amp;n=178864&amp;dst=100026" TargetMode = "External"/><Relationship Id="rId991" Type="http://schemas.openxmlformats.org/officeDocument/2006/relationships/hyperlink" Target="https://login.consultant.ru/link/?req=doc&amp;base=RZR&amp;n=515478&amp;dst=100011" TargetMode = "External"/><Relationship Id="rId992" Type="http://schemas.openxmlformats.org/officeDocument/2006/relationships/hyperlink" Target="https://login.consultant.ru/link/?req=doc&amp;base=RZR&amp;n=353255&amp;dst=100014" TargetMode = "External"/><Relationship Id="rId993" Type="http://schemas.openxmlformats.org/officeDocument/2006/relationships/hyperlink" Target="https://login.consultant.ru/link/?req=doc&amp;base=RZR&amp;n=439965&amp;dst=100158" TargetMode = "External"/><Relationship Id="rId994" Type="http://schemas.openxmlformats.org/officeDocument/2006/relationships/hyperlink" Target="https://login.consultant.ru/link/?req=doc&amp;base=RZR&amp;n=439965&amp;dst=100160" TargetMode = "External"/><Relationship Id="rId995" Type="http://schemas.openxmlformats.org/officeDocument/2006/relationships/hyperlink" Target="https://login.consultant.ru/link/?req=doc&amp;base=RZR&amp;n=439965&amp;dst=100161" TargetMode = "External"/><Relationship Id="rId996" Type="http://schemas.openxmlformats.org/officeDocument/2006/relationships/hyperlink" Target="https://login.consultant.ru/link/?req=doc&amp;base=RZR&amp;n=439965&amp;dst=100162" TargetMode = "External"/><Relationship Id="rId997" Type="http://schemas.openxmlformats.org/officeDocument/2006/relationships/hyperlink" Target="https://login.consultant.ru/link/?req=doc&amp;base=RZR&amp;n=142304&amp;dst=100404" TargetMode = "External"/><Relationship Id="rId998" Type="http://schemas.openxmlformats.org/officeDocument/2006/relationships/hyperlink" Target="https://login.consultant.ru/link/?req=doc&amp;base=RZR&amp;n=483066&amp;dst=100136" TargetMode = "External"/><Relationship Id="rId999" Type="http://schemas.openxmlformats.org/officeDocument/2006/relationships/hyperlink" Target="https://login.consultant.ru/link/?req=doc&amp;base=RZR&amp;n=303482&amp;dst=100084" TargetMode = "External"/><Relationship Id="rId1000" Type="http://schemas.openxmlformats.org/officeDocument/2006/relationships/hyperlink" Target="https://login.consultant.ru/link/?req=doc&amp;base=RZR&amp;n=344774&amp;dst=100009" TargetMode = "External"/><Relationship Id="rId1001" Type="http://schemas.openxmlformats.org/officeDocument/2006/relationships/hyperlink" Target="https://login.consultant.ru/link/?req=doc&amp;base=RZR&amp;n=344774&amp;dst=100011" TargetMode = "External"/><Relationship Id="rId1002" Type="http://schemas.openxmlformats.org/officeDocument/2006/relationships/hyperlink" Target="https://login.consultant.ru/link/?req=doc&amp;base=RZR&amp;n=482522&amp;dst=100140" TargetMode = "External"/><Relationship Id="rId1003" Type="http://schemas.openxmlformats.org/officeDocument/2006/relationships/hyperlink" Target="https://login.consultant.ru/link/?req=doc&amp;base=RZR&amp;n=344774&amp;dst=100012" TargetMode = "External"/><Relationship Id="rId1004" Type="http://schemas.openxmlformats.org/officeDocument/2006/relationships/hyperlink" Target="https://login.consultant.ru/link/?req=doc&amp;base=RZR&amp;n=344774&amp;dst=100013" TargetMode = "External"/><Relationship Id="rId1005" Type="http://schemas.openxmlformats.org/officeDocument/2006/relationships/hyperlink" Target="https://login.consultant.ru/link/?req=doc&amp;base=RZR&amp;n=500700&amp;dst=103237" TargetMode = "External"/><Relationship Id="rId1006" Type="http://schemas.openxmlformats.org/officeDocument/2006/relationships/hyperlink" Target="https://login.consultant.ru/link/?req=doc&amp;base=RZR&amp;n=449413&amp;dst=100035" TargetMode = "External"/><Relationship Id="rId1007" Type="http://schemas.openxmlformats.org/officeDocument/2006/relationships/hyperlink" Target="https://login.consultant.ru/link/?req=doc&amp;base=RZR&amp;n=465514&amp;dst=100141" TargetMode = "External"/><Relationship Id="rId1008" Type="http://schemas.openxmlformats.org/officeDocument/2006/relationships/hyperlink" Target="https://login.consultant.ru/link/?req=doc&amp;base=RZR&amp;n=494842&amp;dst=100008" TargetMode = "External"/><Relationship Id="rId1009" Type="http://schemas.openxmlformats.org/officeDocument/2006/relationships/hyperlink" Target="https://login.consultant.ru/link/?req=doc&amp;base=RZR&amp;n=201653&amp;dst=100354" TargetMode = "External"/><Relationship Id="rId1010" Type="http://schemas.openxmlformats.org/officeDocument/2006/relationships/hyperlink" Target="https://login.consultant.ru/link/?req=doc&amp;base=RZR&amp;n=499990&amp;dst=100014" TargetMode = "External"/><Relationship Id="rId1011" Type="http://schemas.openxmlformats.org/officeDocument/2006/relationships/hyperlink" Target="https://login.consultant.ru/link/?req=doc&amp;base=RZR&amp;n=511522&amp;dst=1171" TargetMode = "External"/><Relationship Id="rId1012" Type="http://schemas.openxmlformats.org/officeDocument/2006/relationships/hyperlink" Target="https://login.consultant.ru/link/?req=doc&amp;base=RZR&amp;n=515478&amp;dst=100013" TargetMode = "External"/><Relationship Id="rId1013" Type="http://schemas.openxmlformats.org/officeDocument/2006/relationships/hyperlink" Target="https://login.consultant.ru/link/?req=doc&amp;base=RZR&amp;n=344774&amp;dst=100014" TargetMode = "External"/><Relationship Id="rId1014" Type="http://schemas.openxmlformats.org/officeDocument/2006/relationships/hyperlink" Target="https://login.consultant.ru/link/?req=doc&amp;base=RZR&amp;n=486317&amp;dst=100011" TargetMode = "External"/><Relationship Id="rId1015" Type="http://schemas.openxmlformats.org/officeDocument/2006/relationships/hyperlink" Target="https://login.consultant.ru/link/?req=doc&amp;base=RZR&amp;n=446162&amp;dst=100095" TargetMode = "External"/><Relationship Id="rId1016" Type="http://schemas.openxmlformats.org/officeDocument/2006/relationships/hyperlink" Target="https://login.consultant.ru/link/?req=doc&amp;base=RZR&amp;n=157436" TargetMode = "External"/><Relationship Id="rId1017" Type="http://schemas.openxmlformats.org/officeDocument/2006/relationships/hyperlink" Target="https://login.consultant.ru/link/?req=doc&amp;base=RZR&amp;n=499990&amp;dst=100016" TargetMode = "External"/><Relationship Id="rId1018" Type="http://schemas.openxmlformats.org/officeDocument/2006/relationships/hyperlink" Target="https://login.consultant.ru/link/?req=doc&amp;base=RZR&amp;n=511522&amp;dst=1172" TargetMode = "External"/><Relationship Id="rId1019" Type="http://schemas.openxmlformats.org/officeDocument/2006/relationships/hyperlink" Target="https://login.consultant.ru/link/?req=doc&amp;base=RZR&amp;n=142304" TargetMode = "External"/><Relationship Id="rId1020" Type="http://schemas.openxmlformats.org/officeDocument/2006/relationships/hyperlink" Target="https://login.consultant.ru/link/?req=doc&amp;base=RZR&amp;n=499990&amp;dst=100017" TargetMode = "External"/><Relationship Id="rId1021" Type="http://schemas.openxmlformats.org/officeDocument/2006/relationships/hyperlink" Target="https://login.consultant.ru/link/?req=doc&amp;base=RZR&amp;n=511522&amp;dst=1173" TargetMode = "External"/><Relationship Id="rId1022" Type="http://schemas.openxmlformats.org/officeDocument/2006/relationships/hyperlink" Target="https://login.consultant.ru/link/?req=doc&amp;base=RZR&amp;n=344774&amp;dst=100014" TargetMode = "External"/><Relationship Id="rId1023" Type="http://schemas.openxmlformats.org/officeDocument/2006/relationships/hyperlink" Target="https://login.consultant.ru/link/?req=doc&amp;base=RZR&amp;n=516771&amp;dst=100006" TargetMode = "External"/><Relationship Id="rId1024" Type="http://schemas.openxmlformats.org/officeDocument/2006/relationships/hyperlink" Target="https://login.consultant.ru/link/?req=doc&amp;base=RZR&amp;n=514882&amp;dst=100020" TargetMode = "External"/><Relationship Id="rId1025" Type="http://schemas.openxmlformats.org/officeDocument/2006/relationships/hyperlink" Target="https://login.consultant.ru/link/?req=doc&amp;base=RZR&amp;n=514882&amp;dst=100025" TargetMode = "External"/><Relationship Id="rId1026" Type="http://schemas.openxmlformats.org/officeDocument/2006/relationships/hyperlink" Target="https://login.consultant.ru/link/?req=doc&amp;base=RZR&amp;n=422782&amp;dst=100014" TargetMode = "External"/><Relationship Id="rId1027" Type="http://schemas.openxmlformats.org/officeDocument/2006/relationships/hyperlink" Target="https://login.consultant.ru/link/?req=doc&amp;base=RZR&amp;n=515824&amp;dst=100006" TargetMode = "External"/><Relationship Id="rId1028" Type="http://schemas.openxmlformats.org/officeDocument/2006/relationships/hyperlink" Target="https://login.consultant.ru/link/?req=doc&amp;base=RZR&amp;n=422782&amp;dst=100101" TargetMode = "External"/><Relationship Id="rId1029" Type="http://schemas.openxmlformats.org/officeDocument/2006/relationships/hyperlink" Target="https://login.consultant.ru/link/?req=doc&amp;base=RZR&amp;n=446162&amp;dst=100096" TargetMode = "External"/><Relationship Id="rId1030" Type="http://schemas.openxmlformats.org/officeDocument/2006/relationships/hyperlink" Target="https://login.consultant.ru/link/?req=doc&amp;base=RZR&amp;n=501392&amp;dst=101603" TargetMode = "External"/><Relationship Id="rId1031" Type="http://schemas.openxmlformats.org/officeDocument/2006/relationships/hyperlink" Target="https://login.consultant.ru/link/?req=doc&amp;base=RZR&amp;n=409602&amp;dst=100009" TargetMode = "External"/><Relationship Id="rId1032" Type="http://schemas.openxmlformats.org/officeDocument/2006/relationships/hyperlink" Target="https://login.consultant.ru/link/?req=doc&amp;base=RZR&amp;n=414796&amp;dst=100011" TargetMode = "External"/><Relationship Id="rId1033" Type="http://schemas.openxmlformats.org/officeDocument/2006/relationships/hyperlink" Target="https://login.consultant.ru/link/?req=doc&amp;base=RZR&amp;n=414796&amp;dst=100024" TargetMode = "External"/><Relationship Id="rId1034" Type="http://schemas.openxmlformats.org/officeDocument/2006/relationships/hyperlink" Target="https://login.consultant.ru/link/?req=doc&amp;base=RZR&amp;n=405236&amp;dst=100009" TargetMode = "External"/><Relationship Id="rId1035" Type="http://schemas.openxmlformats.org/officeDocument/2006/relationships/hyperlink" Target="https://login.consultant.ru/link/?req=doc&amp;base=RZR&amp;n=516251&amp;dst=100010" TargetMode = "External"/><Relationship Id="rId1036" Type="http://schemas.openxmlformats.org/officeDocument/2006/relationships/hyperlink" Target="https://login.consultant.ru/link/?req=doc&amp;base=RZR&amp;n=494829&amp;dst=100011" TargetMode = "External"/><Relationship Id="rId1037" Type="http://schemas.openxmlformats.org/officeDocument/2006/relationships/hyperlink" Target="https://login.consultant.ru/link/?req=doc&amp;base=RZR&amp;n=500878&amp;dst=100006" TargetMode = "External"/><Relationship Id="rId1038" Type="http://schemas.openxmlformats.org/officeDocument/2006/relationships/hyperlink" Target="https://login.consultant.ru/link/?req=doc&amp;base=RZR&amp;n=494829&amp;dst=100013" TargetMode = "External"/><Relationship Id="rId1039" Type="http://schemas.openxmlformats.org/officeDocument/2006/relationships/hyperlink" Target="https://login.consultant.ru/link/?req=doc&amp;base=RZR&amp;n=494829&amp;dst=100014" TargetMode = "External"/><Relationship Id="rId1040" Type="http://schemas.openxmlformats.org/officeDocument/2006/relationships/hyperlink" Target="https://login.consultant.ru/link/?req=doc&amp;base=RZR&amp;n=508528&amp;dst=100223" TargetMode = "External"/><Relationship Id="rId1041" Type="http://schemas.openxmlformats.org/officeDocument/2006/relationships/hyperlink" Target="https://login.consultant.ru/link/?req=doc&amp;base=RZR&amp;n=191510&amp;dst=100010" TargetMode = "External"/><Relationship Id="rId1042" Type="http://schemas.openxmlformats.org/officeDocument/2006/relationships/hyperlink" Target="https://login.consultant.ru/link/?req=doc&amp;base=RZR&amp;n=446162&amp;dst=100099" TargetMode = "External"/><Relationship Id="rId1043" Type="http://schemas.openxmlformats.org/officeDocument/2006/relationships/hyperlink" Target="https://login.consultant.ru/link/?req=doc&amp;base=RZR&amp;n=160454&amp;dst=100010" TargetMode = "External"/><Relationship Id="rId1044" Type="http://schemas.openxmlformats.org/officeDocument/2006/relationships/hyperlink" Target="https://login.consultant.ru/link/?req=doc&amp;base=RZR&amp;n=446162&amp;dst=100100" TargetMode = "External"/><Relationship Id="rId1045" Type="http://schemas.openxmlformats.org/officeDocument/2006/relationships/hyperlink" Target="https://login.consultant.ru/link/?req=doc&amp;base=RZR&amp;n=462490&amp;dst=100012" TargetMode = "External"/><Relationship Id="rId1046" Type="http://schemas.openxmlformats.org/officeDocument/2006/relationships/hyperlink" Target="https://login.consultant.ru/link/?req=doc&amp;base=RZR&amp;n=446162&amp;dst=100101" TargetMode = "External"/><Relationship Id="rId1047" Type="http://schemas.openxmlformats.org/officeDocument/2006/relationships/hyperlink" Target="https://login.consultant.ru/link/?req=doc&amp;base=RZR&amp;n=482558&amp;dst=100032" TargetMode = "External"/><Relationship Id="rId1048" Type="http://schemas.openxmlformats.org/officeDocument/2006/relationships/hyperlink" Target="https://login.consultant.ru/link/?req=doc&amp;base=RZR&amp;n=482558&amp;dst=100033" TargetMode = "External"/><Relationship Id="rId1049" Type="http://schemas.openxmlformats.org/officeDocument/2006/relationships/hyperlink" Target="https://login.consultant.ru/link/?req=doc&amp;base=RZR&amp;n=482558&amp;dst=100035" TargetMode = "External"/><Relationship Id="rId1050" Type="http://schemas.openxmlformats.org/officeDocument/2006/relationships/hyperlink" Target="https://login.consultant.ru/link/?req=doc&amp;base=RZR&amp;n=500369&amp;dst=100013" TargetMode = "External"/><Relationship Id="rId1051" Type="http://schemas.openxmlformats.org/officeDocument/2006/relationships/hyperlink" Target="https://login.consultant.ru/link/?req=doc&amp;base=RZR&amp;n=482558&amp;dst=100036" TargetMode = "External"/><Relationship Id="rId1052" Type="http://schemas.openxmlformats.org/officeDocument/2006/relationships/hyperlink" Target="https://login.consultant.ru/link/?req=doc&amp;base=RZR&amp;n=482558&amp;dst=100044" TargetMode = "External"/><Relationship Id="rId1053" Type="http://schemas.openxmlformats.org/officeDocument/2006/relationships/hyperlink" Target="https://login.consultant.ru/link/?req=doc&amp;base=RZR&amp;n=446162&amp;dst=100102" TargetMode = "External"/><Relationship Id="rId1054" Type="http://schemas.openxmlformats.org/officeDocument/2006/relationships/hyperlink" Target="https://login.consultant.ru/link/?req=doc&amp;base=RZR&amp;n=439965&amp;dst=100165" TargetMode = "External"/><Relationship Id="rId1055" Type="http://schemas.openxmlformats.org/officeDocument/2006/relationships/hyperlink" Target="https://login.consultant.ru/link/?req=doc&amp;base=RZR&amp;n=426195&amp;dst=100013" TargetMode = "External"/><Relationship Id="rId1056" Type="http://schemas.openxmlformats.org/officeDocument/2006/relationships/hyperlink" Target="https://login.consultant.ru/link/?req=doc&amp;base=RZR&amp;n=439965&amp;dst=100166" TargetMode = "External"/><Relationship Id="rId1057" Type="http://schemas.openxmlformats.org/officeDocument/2006/relationships/hyperlink" Target="https://login.consultant.ru/link/?req=doc&amp;base=RZR&amp;n=421901&amp;dst=100010" TargetMode = "External"/><Relationship Id="rId1058" Type="http://schemas.openxmlformats.org/officeDocument/2006/relationships/hyperlink" Target="https://login.consultant.ru/link/?req=doc&amp;base=RZR&amp;n=421901&amp;dst=100012" TargetMode = "External"/><Relationship Id="rId1059" Type="http://schemas.openxmlformats.org/officeDocument/2006/relationships/hyperlink" Target="https://login.consultant.ru/link/?req=doc&amp;base=RZR&amp;n=421901&amp;dst=100014" TargetMode = "External"/><Relationship Id="rId1060" Type="http://schemas.openxmlformats.org/officeDocument/2006/relationships/hyperlink" Target="https://login.consultant.ru/link/?req=doc&amp;base=RZR&amp;n=421864&amp;dst=100009" TargetMode = "External"/><Relationship Id="rId1061" Type="http://schemas.openxmlformats.org/officeDocument/2006/relationships/hyperlink" Target="https://login.consultant.ru/link/?req=doc&amp;base=RZR&amp;n=482558&amp;dst=100045" TargetMode = "External"/><Relationship Id="rId1062" Type="http://schemas.openxmlformats.org/officeDocument/2006/relationships/hyperlink" Target="https://login.consultant.ru/link/?req=doc&amp;base=RZR&amp;n=482558&amp;dst=100046" TargetMode = "External"/><Relationship Id="rId1063" Type="http://schemas.openxmlformats.org/officeDocument/2006/relationships/hyperlink" Target="https://login.consultant.ru/link/?req=doc&amp;base=RZR&amp;n=482558&amp;dst=100047" TargetMode = "External"/><Relationship Id="rId1064" Type="http://schemas.openxmlformats.org/officeDocument/2006/relationships/hyperlink" Target="https://login.consultant.ru/link/?req=doc&amp;base=RZR&amp;n=477371&amp;dst=100136" TargetMode = "External"/><Relationship Id="rId1065" Type="http://schemas.openxmlformats.org/officeDocument/2006/relationships/hyperlink" Target="https://login.consultant.ru/link/?req=doc&amp;base=RZR&amp;n=434587&amp;dst=100010" TargetMode = "External"/><Relationship Id="rId1066" Type="http://schemas.openxmlformats.org/officeDocument/2006/relationships/hyperlink" Target="https://login.consultant.ru/link/?req=doc&amp;base=RZR&amp;n=501392&amp;dst=101604" TargetMode = "External"/><Relationship Id="rId1067" Type="http://schemas.openxmlformats.org/officeDocument/2006/relationships/hyperlink" Target="https://login.consultant.ru/link/?req=doc&amp;base=RZR&amp;n=434587&amp;dst=100011" TargetMode = "External"/><Relationship Id="rId1068" Type="http://schemas.openxmlformats.org/officeDocument/2006/relationships/hyperlink" Target="https://login.consultant.ru/link/?req=doc&amp;base=RZR&amp;n=510531&amp;dst=100170" TargetMode = "External"/><Relationship Id="rId1069" Type="http://schemas.openxmlformats.org/officeDocument/2006/relationships/hyperlink" Target="https://login.consultant.ru/link/?req=doc&amp;base=RZR&amp;n=510818&amp;dst=1166" TargetMode = "External"/><Relationship Id="rId1070" Type="http://schemas.openxmlformats.org/officeDocument/2006/relationships/hyperlink" Target="https://login.consultant.ru/link/?req=doc&amp;base=RZR&amp;n=333226&amp;dst=100014" TargetMode = "External"/><Relationship Id="rId1071" Type="http://schemas.openxmlformats.org/officeDocument/2006/relationships/hyperlink" Target="https://login.consultant.ru/link/?req=doc&amp;base=RZR&amp;n=333226&amp;dst=100026" TargetMode = "External"/><Relationship Id="rId1072" Type="http://schemas.openxmlformats.org/officeDocument/2006/relationships/hyperlink" Target="https://login.consultant.ru/link/?req=doc&amp;base=RZR&amp;n=446162&amp;dst=100105" TargetMode = "External"/><Relationship Id="rId1073" Type="http://schemas.openxmlformats.org/officeDocument/2006/relationships/hyperlink" Target="https://login.consultant.ru/link/?req=doc&amp;base=RZR&amp;n=434587&amp;dst=100013" TargetMode = "External"/><Relationship Id="rId1074" Type="http://schemas.openxmlformats.org/officeDocument/2006/relationships/hyperlink" Target="https://login.consultant.ru/link/?req=doc&amp;base=RZR&amp;n=315762&amp;dst=100016" TargetMode = "External"/><Relationship Id="rId1075" Type="http://schemas.openxmlformats.org/officeDocument/2006/relationships/hyperlink" Target="https://login.consultant.ru/link/?req=doc&amp;base=RZR&amp;n=446162&amp;dst=100106" TargetMode = "External"/><Relationship Id="rId1076" Type="http://schemas.openxmlformats.org/officeDocument/2006/relationships/hyperlink" Target="https://login.consultant.ru/link/?req=doc&amp;base=RZR&amp;n=454872&amp;dst=100011" TargetMode = "External"/><Relationship Id="rId1077" Type="http://schemas.openxmlformats.org/officeDocument/2006/relationships/hyperlink" Target="https://login.consultant.ru/link/?req=doc&amp;base=RZR&amp;n=446162&amp;dst=100107" TargetMode = "External"/><Relationship Id="rId1078" Type="http://schemas.openxmlformats.org/officeDocument/2006/relationships/hyperlink" Target="https://login.consultant.ru/link/?req=doc&amp;base=RZR&amp;n=502626&amp;dst=322" TargetMode = "External"/><Relationship Id="rId1079" Type="http://schemas.openxmlformats.org/officeDocument/2006/relationships/hyperlink" Target="https://login.consultant.ru/link/?req=doc&amp;base=RZR&amp;n=165905&amp;dst=100009" TargetMode = "External"/><Relationship Id="rId1080" Type="http://schemas.openxmlformats.org/officeDocument/2006/relationships/hyperlink" Target="https://login.consultant.ru/link/?req=doc&amp;base=RZR&amp;n=499990&amp;dst=100018" TargetMode = "External"/><Relationship Id="rId1081" Type="http://schemas.openxmlformats.org/officeDocument/2006/relationships/hyperlink" Target="https://login.consultant.ru/link/?req=doc&amp;base=RZR&amp;n=310107&amp;dst=100257" TargetMode = "External"/><Relationship Id="rId1082" Type="http://schemas.openxmlformats.org/officeDocument/2006/relationships/hyperlink" Target="https://login.consultant.ru/link/?req=doc&amp;base=RZR&amp;n=310107&amp;dst=100258" TargetMode = "External"/><Relationship Id="rId1083" Type="http://schemas.openxmlformats.org/officeDocument/2006/relationships/hyperlink" Target="https://login.consultant.ru/link/?req=doc&amp;base=RZR&amp;n=515478&amp;dst=100015" TargetMode = "External"/><Relationship Id="rId1084" Type="http://schemas.openxmlformats.org/officeDocument/2006/relationships/hyperlink" Target="https://login.consultant.ru/link/?req=doc&amp;base=RZR&amp;n=455339&amp;dst=100662" TargetMode = "External"/><Relationship Id="rId1085" Type="http://schemas.openxmlformats.org/officeDocument/2006/relationships/hyperlink" Target="https://login.consultant.ru/link/?req=doc&amp;base=RZR&amp;n=449413&amp;dst=100037" TargetMode = "External"/><Relationship Id="rId1086" Type="http://schemas.openxmlformats.org/officeDocument/2006/relationships/hyperlink" Target="https://login.consultant.ru/link/?req=doc&amp;base=RZR&amp;n=446158&amp;dst=100088" TargetMode = "External"/><Relationship Id="rId1087" Type="http://schemas.openxmlformats.org/officeDocument/2006/relationships/hyperlink" Target="https://login.consultant.ru/link/?req=doc&amp;base=RZR&amp;n=482696" TargetMode = "External"/><Relationship Id="rId1088" Type="http://schemas.openxmlformats.org/officeDocument/2006/relationships/hyperlink" Target="https://login.consultant.ru/link/?req=doc&amp;base=RZR&amp;n=455339&amp;dst=100664" TargetMode = "External"/><Relationship Id="rId1089" Type="http://schemas.openxmlformats.org/officeDocument/2006/relationships/hyperlink" Target="https://login.consultant.ru/link/?req=doc&amp;base=RZR&amp;n=446158&amp;dst=100089" TargetMode = "External"/><Relationship Id="rId1090" Type="http://schemas.openxmlformats.org/officeDocument/2006/relationships/hyperlink" Target="https://login.consultant.ru/link/?req=doc&amp;base=RZR&amp;n=389010&amp;dst=100022" TargetMode = "External"/><Relationship Id="rId1091" Type="http://schemas.openxmlformats.org/officeDocument/2006/relationships/hyperlink" Target="https://login.consultant.ru/link/?req=doc&amp;base=RZR&amp;n=499990&amp;dst=100020" TargetMode = "External"/><Relationship Id="rId1092" Type="http://schemas.openxmlformats.org/officeDocument/2006/relationships/hyperlink" Target="https://login.consultant.ru/link/?req=doc&amp;base=RZR&amp;n=511522&amp;dst=1174" TargetMode = "External"/><Relationship Id="rId1093" Type="http://schemas.openxmlformats.org/officeDocument/2006/relationships/hyperlink" Target="https://login.consultant.ru/link/?req=doc&amp;base=RZR&amp;n=499990&amp;dst=100022" TargetMode = "External"/><Relationship Id="rId1094" Type="http://schemas.openxmlformats.org/officeDocument/2006/relationships/hyperlink" Target="https://login.consultant.ru/link/?req=doc&amp;base=RZR&amp;n=511522&amp;dst=1175" TargetMode = "External"/><Relationship Id="rId1095" Type="http://schemas.openxmlformats.org/officeDocument/2006/relationships/hyperlink" Target="https://login.consultant.ru/link/?req=doc&amp;base=RZR&amp;n=142304&amp;dst=100415" TargetMode = "External"/><Relationship Id="rId1096" Type="http://schemas.openxmlformats.org/officeDocument/2006/relationships/hyperlink" Target="https://login.consultant.ru/link/?req=doc&amp;base=RZR&amp;n=446162&amp;dst=100109" TargetMode = "External"/><Relationship Id="rId1097" Type="http://schemas.openxmlformats.org/officeDocument/2006/relationships/hyperlink" Target="https://login.consultant.ru/link/?req=doc&amp;base=RZR&amp;n=203765&amp;dst=100010" TargetMode = "External"/><Relationship Id="rId1098" Type="http://schemas.openxmlformats.org/officeDocument/2006/relationships/hyperlink" Target="https://login.consultant.ru/link/?req=doc&amp;base=RZR&amp;n=191257&amp;dst=100035" TargetMode = "External"/><Relationship Id="rId1099" Type="http://schemas.openxmlformats.org/officeDocument/2006/relationships/hyperlink" Target="https://login.consultant.ru/link/?req=doc&amp;base=RZR&amp;n=446162&amp;dst=100110" TargetMode = "External"/><Relationship Id="rId1100" Type="http://schemas.openxmlformats.org/officeDocument/2006/relationships/hyperlink" Target="https://login.consultant.ru/link/?req=doc&amp;base=RZR&amp;n=446162&amp;dst=100111" TargetMode = "External"/><Relationship Id="rId1101" Type="http://schemas.openxmlformats.org/officeDocument/2006/relationships/hyperlink" Target="https://login.consultant.ru/link/?req=doc&amp;base=RZR&amp;n=446162&amp;dst=100112" TargetMode = "External"/><Relationship Id="rId1102" Type="http://schemas.openxmlformats.org/officeDocument/2006/relationships/hyperlink" Target="https://login.consultant.ru/link/?req=doc&amp;base=RZR&amp;n=142304" TargetMode = "External"/><Relationship Id="rId1103" Type="http://schemas.openxmlformats.org/officeDocument/2006/relationships/hyperlink" Target="https://login.consultant.ru/link/?req=doc&amp;base=RZR&amp;n=446162&amp;dst=100113" TargetMode = "External"/><Relationship Id="rId1104" Type="http://schemas.openxmlformats.org/officeDocument/2006/relationships/hyperlink" Target="https://login.consultant.ru/link/?req=doc&amp;base=RZR&amp;n=446162&amp;dst=100114" TargetMode = "External"/><Relationship Id="rId1105" Type="http://schemas.openxmlformats.org/officeDocument/2006/relationships/hyperlink" Target="https://login.consultant.ru/link/?req=doc&amp;base=RZR&amp;n=365707&amp;dst=100009" TargetMode = "External"/><Relationship Id="rId1106" Type="http://schemas.openxmlformats.org/officeDocument/2006/relationships/hyperlink" Target="https://login.consultant.ru/link/?req=doc&amp;base=RZR&amp;n=446162&amp;dst=100115" TargetMode = "External"/><Relationship Id="rId1107" Type="http://schemas.openxmlformats.org/officeDocument/2006/relationships/hyperlink" Target="https://login.consultant.ru/link/?req=doc&amp;base=RZR&amp;n=365707&amp;dst=100009" TargetMode = "External"/><Relationship Id="rId1108" Type="http://schemas.openxmlformats.org/officeDocument/2006/relationships/hyperlink" Target="https://login.consultant.ru/link/?req=doc&amp;base=RZR&amp;n=446162&amp;dst=100116" TargetMode = "External"/><Relationship Id="rId1109" Type="http://schemas.openxmlformats.org/officeDocument/2006/relationships/hyperlink" Target="https://login.consultant.ru/link/?req=doc&amp;base=RZR&amp;n=511522&amp;dst=1176" TargetMode = "External"/><Relationship Id="rId1110" Type="http://schemas.openxmlformats.org/officeDocument/2006/relationships/hyperlink" Target="https://login.consultant.ru/link/?req=doc&amp;base=RZR&amp;n=446158&amp;dst=100091" TargetMode = "External"/><Relationship Id="rId1111" Type="http://schemas.openxmlformats.org/officeDocument/2006/relationships/hyperlink" Target="https://login.consultant.ru/link/?req=doc&amp;base=RZR&amp;n=380350&amp;dst=100014" TargetMode = "External"/><Relationship Id="rId1112" Type="http://schemas.openxmlformats.org/officeDocument/2006/relationships/hyperlink" Target="https://login.consultant.ru/link/?req=doc&amp;base=RZR&amp;n=191079&amp;dst=100010" TargetMode = "External"/><Relationship Id="rId1113" Type="http://schemas.openxmlformats.org/officeDocument/2006/relationships/hyperlink" Target="https://login.consultant.ru/link/?req=doc&amp;base=RZR&amp;n=446158&amp;dst=100092" TargetMode = "External"/><Relationship Id="rId1114" Type="http://schemas.openxmlformats.org/officeDocument/2006/relationships/hyperlink" Target="https://login.consultant.ru/link/?req=doc&amp;base=RZR&amp;n=503127&amp;dst=100011" TargetMode = "External"/><Relationship Id="rId1115" Type="http://schemas.openxmlformats.org/officeDocument/2006/relationships/hyperlink" Target="https://login.consultant.ru/link/?req=doc&amp;base=RZR&amp;n=446162&amp;dst=100119" TargetMode = "External"/><Relationship Id="rId1116" Type="http://schemas.openxmlformats.org/officeDocument/2006/relationships/hyperlink" Target="https://login.consultant.ru/link/?req=doc&amp;base=RZR&amp;n=153090&amp;dst=100011" TargetMode = "External"/><Relationship Id="rId1117" Type="http://schemas.openxmlformats.org/officeDocument/2006/relationships/hyperlink" Target="https://login.consultant.ru/link/?req=doc&amp;base=RZR&amp;n=446162&amp;dst=100120" TargetMode = "External"/><Relationship Id="rId1118" Type="http://schemas.openxmlformats.org/officeDocument/2006/relationships/hyperlink" Target="https://login.consultant.ru/link/?req=doc&amp;base=RZR&amp;n=470941&amp;dst=100011" TargetMode = "External"/><Relationship Id="rId1119" Type="http://schemas.openxmlformats.org/officeDocument/2006/relationships/hyperlink" Target="https://login.consultant.ru/link/?req=doc&amp;base=RZR&amp;n=502820&amp;dst=100011" TargetMode = "External"/><Relationship Id="rId1120" Type="http://schemas.openxmlformats.org/officeDocument/2006/relationships/hyperlink" Target="https://login.consultant.ru/link/?req=doc&amp;base=RZR&amp;n=446162&amp;dst=100121" TargetMode = "External"/><Relationship Id="rId1121" Type="http://schemas.openxmlformats.org/officeDocument/2006/relationships/hyperlink" Target="https://login.consultant.ru/link/?req=doc&amp;base=RZR&amp;n=142304&amp;dst=100241" TargetMode = "External"/><Relationship Id="rId1122" Type="http://schemas.openxmlformats.org/officeDocument/2006/relationships/hyperlink" Target="https://login.consultant.ru/link/?req=doc&amp;base=RZR&amp;n=446162&amp;dst=100122" TargetMode = "External"/><Relationship Id="rId1123" Type="http://schemas.openxmlformats.org/officeDocument/2006/relationships/hyperlink" Target="https://login.consultant.ru/link/?req=doc&amp;base=RZR&amp;n=471345&amp;dst=100013" TargetMode = "External"/><Relationship Id="rId1124" Type="http://schemas.openxmlformats.org/officeDocument/2006/relationships/hyperlink" Target="https://login.consultant.ru/link/?req=doc&amp;base=RZR&amp;n=446162&amp;dst=100123" TargetMode = "External"/><Relationship Id="rId1125" Type="http://schemas.openxmlformats.org/officeDocument/2006/relationships/hyperlink" Target="https://login.consultant.ru/link/?req=doc&amp;base=RZR&amp;n=514883&amp;dst=100012" TargetMode = "External"/><Relationship Id="rId1126" Type="http://schemas.openxmlformats.org/officeDocument/2006/relationships/hyperlink" Target="https://login.consultant.ru/link/?req=doc&amp;base=RZR&amp;n=389808&amp;dst=100011" TargetMode = "External"/><Relationship Id="rId1127" Type="http://schemas.openxmlformats.org/officeDocument/2006/relationships/hyperlink" Target="https://login.consultant.ru/link/?req=doc&amp;base=RZR&amp;n=380350&amp;dst=100016" TargetMode = "External"/><Relationship Id="rId1128" Type="http://schemas.openxmlformats.org/officeDocument/2006/relationships/hyperlink" Target="https://login.consultant.ru/link/?req=doc&amp;base=RZR&amp;n=447558&amp;dst=100033" TargetMode = "External"/><Relationship Id="rId1129" Type="http://schemas.openxmlformats.org/officeDocument/2006/relationships/hyperlink" Target="https://login.consultant.ru/link/?req=doc&amp;base=RZR&amp;n=447558&amp;dst=100011" TargetMode = "External"/><Relationship Id="rId1130" Type="http://schemas.openxmlformats.org/officeDocument/2006/relationships/hyperlink" Target="https://login.consultant.ru/link/?req=doc&amp;base=RZR&amp;n=389011&amp;dst=100010" TargetMode = "External"/><Relationship Id="rId1131" Type="http://schemas.openxmlformats.org/officeDocument/2006/relationships/hyperlink" Target="https://login.consultant.ru/link/?req=doc&amp;base=RZR&amp;n=459973&amp;dst=100130" TargetMode = "External"/><Relationship Id="rId1132" Type="http://schemas.openxmlformats.org/officeDocument/2006/relationships/hyperlink" Target="https://login.consultant.ru/link/?req=doc&amp;base=RZR&amp;n=439965&amp;dst=100171" TargetMode = "External"/><Relationship Id="rId1133" Type="http://schemas.openxmlformats.org/officeDocument/2006/relationships/hyperlink" Target="https://login.consultant.ru/link/?req=doc&amp;base=RZR&amp;n=439965&amp;dst=100173" TargetMode = "External"/><Relationship Id="rId1134" Type="http://schemas.openxmlformats.org/officeDocument/2006/relationships/hyperlink" Target="https://login.consultant.ru/link/?req=doc&amp;base=RZR&amp;n=500126&amp;dst=1125" TargetMode = "External"/><Relationship Id="rId1135" Type="http://schemas.openxmlformats.org/officeDocument/2006/relationships/hyperlink" Target="https://login.consultant.ru/link/?req=doc&amp;base=RZR&amp;n=500126&amp;dst=1125" TargetMode = "External"/><Relationship Id="rId1136" Type="http://schemas.openxmlformats.org/officeDocument/2006/relationships/hyperlink" Target="https://login.consultant.ru/link/?req=doc&amp;base=RZR&amp;n=478533&amp;dst=100031" TargetMode = "External"/><Relationship Id="rId1137" Type="http://schemas.openxmlformats.org/officeDocument/2006/relationships/hyperlink" Target="https://login.consultant.ru/link/?req=doc&amp;base=RZR&amp;n=439965&amp;dst=100174" TargetMode = "External"/><Relationship Id="rId1138" Type="http://schemas.openxmlformats.org/officeDocument/2006/relationships/hyperlink" Target="https://login.consultant.ru/link/?req=doc&amp;base=RZR&amp;n=439965&amp;dst=100176" TargetMode = "External"/><Relationship Id="rId1139" Type="http://schemas.openxmlformats.org/officeDocument/2006/relationships/hyperlink" Target="https://login.consultant.ru/link/?req=doc&amp;base=RZR&amp;n=439965&amp;dst=100177" TargetMode = "External"/><Relationship Id="rId1140" Type="http://schemas.openxmlformats.org/officeDocument/2006/relationships/hyperlink" Target="https://login.consultant.ru/link/?req=doc&amp;base=RZR&amp;n=439965&amp;dst=100179" TargetMode = "External"/><Relationship Id="rId1141" Type="http://schemas.openxmlformats.org/officeDocument/2006/relationships/hyperlink" Target="https://login.consultant.ru/link/?req=doc&amp;base=RZR&amp;n=439965&amp;dst=100180" TargetMode = "External"/><Relationship Id="rId1142" Type="http://schemas.openxmlformats.org/officeDocument/2006/relationships/hyperlink" Target="https://login.consultant.ru/link/?req=doc&amp;base=RZR&amp;n=439965&amp;dst=100181" TargetMode = "External"/><Relationship Id="rId1143" Type="http://schemas.openxmlformats.org/officeDocument/2006/relationships/hyperlink" Target="https://login.consultant.ru/link/?req=doc&amp;base=RZR&amp;n=439965&amp;dst=100182" TargetMode = "External"/><Relationship Id="rId1144" Type="http://schemas.openxmlformats.org/officeDocument/2006/relationships/hyperlink" Target="https://login.consultant.ru/link/?req=doc&amp;base=RZR&amp;n=149243&amp;dst=100004" TargetMode = "External"/><Relationship Id="rId1145" Type="http://schemas.openxmlformats.org/officeDocument/2006/relationships/hyperlink" Target="https://login.consultant.ru/link/?req=doc&amp;base=RZR&amp;n=149243" TargetMode = "External"/><Relationship Id="rId1146" Type="http://schemas.openxmlformats.org/officeDocument/2006/relationships/hyperlink" Target="https://login.consultant.ru/link/?req=doc&amp;base=RZR&amp;n=423991&amp;dst=100011" TargetMode = "External"/><Relationship Id="rId1147" Type="http://schemas.openxmlformats.org/officeDocument/2006/relationships/hyperlink" Target="https://login.consultant.ru/link/?req=doc&amp;base=RZR&amp;n=439965&amp;dst=100183" TargetMode = "External"/><Relationship Id="rId1148" Type="http://schemas.openxmlformats.org/officeDocument/2006/relationships/hyperlink" Target="https://login.consultant.ru/link/?req=doc&amp;base=RZR&amp;n=494436&amp;dst=100012" TargetMode = "External"/><Relationship Id="rId1149" Type="http://schemas.openxmlformats.org/officeDocument/2006/relationships/hyperlink" Target="https://login.consultant.ru/link/?req=doc&amp;base=RZR&amp;n=513133&amp;dst=100010" TargetMode = "External"/><Relationship Id="rId1150" Type="http://schemas.openxmlformats.org/officeDocument/2006/relationships/hyperlink" Target="https://login.consultant.ru/link/?req=doc&amp;base=RZR&amp;n=446162&amp;dst=100126" TargetMode = "External"/><Relationship Id="rId1151" Type="http://schemas.openxmlformats.org/officeDocument/2006/relationships/hyperlink" Target="https://login.consultant.ru/link/?req=doc&amp;base=RZR&amp;n=439965&amp;dst=100185" TargetMode = "External"/><Relationship Id="rId1152" Type="http://schemas.openxmlformats.org/officeDocument/2006/relationships/hyperlink" Target="https://login.consultant.ru/link/?req=doc&amp;base=RZR&amp;n=470125&amp;dst=100002" TargetMode = "External"/><Relationship Id="rId1153" Type="http://schemas.openxmlformats.org/officeDocument/2006/relationships/hyperlink" Target="https://login.consultant.ru/link/?req=doc&amp;base=RZR&amp;n=439965&amp;dst=100186" TargetMode = "External"/><Relationship Id="rId1154" Type="http://schemas.openxmlformats.org/officeDocument/2006/relationships/hyperlink" Target="https://login.consultant.ru/link/?req=doc&amp;base=RZR&amp;n=439965&amp;dst=100188" TargetMode = "External"/><Relationship Id="rId1155" Type="http://schemas.openxmlformats.org/officeDocument/2006/relationships/hyperlink" Target="https://login.consultant.ru/link/?req=doc&amp;base=RZR&amp;n=439965&amp;dst=100189" TargetMode = "External"/><Relationship Id="rId1156" Type="http://schemas.openxmlformats.org/officeDocument/2006/relationships/hyperlink" Target="https://login.consultant.ru/link/?req=doc&amp;base=RZR&amp;n=451465&amp;dst=100014" TargetMode = "External"/><Relationship Id="rId1157" Type="http://schemas.openxmlformats.org/officeDocument/2006/relationships/hyperlink" Target="https://login.consultant.ru/link/?req=doc&amp;base=RZR&amp;n=439965&amp;dst=100190" TargetMode = "External"/><Relationship Id="rId1158" Type="http://schemas.openxmlformats.org/officeDocument/2006/relationships/hyperlink" Target="https://login.consultant.ru/link/?req=doc&amp;base=RZR&amp;n=142304" TargetMode = "External"/><Relationship Id="rId1159" Type="http://schemas.openxmlformats.org/officeDocument/2006/relationships/hyperlink" Target="https://login.consultant.ru/link/?req=doc&amp;base=RZR&amp;n=446162&amp;dst=100127" TargetMode = "External"/><Relationship Id="rId1160" Type="http://schemas.openxmlformats.org/officeDocument/2006/relationships/hyperlink" Target="https://login.consultant.ru/link/?req=doc&amp;base=RZR&amp;n=158405&amp;dst=100320" TargetMode = "External"/><Relationship Id="rId1161" Type="http://schemas.openxmlformats.org/officeDocument/2006/relationships/hyperlink" Target="https://login.consultant.ru/link/?req=doc&amp;base=RZR&amp;n=374463&amp;dst=100006" TargetMode = "External"/><Relationship Id="rId1162" Type="http://schemas.openxmlformats.org/officeDocument/2006/relationships/hyperlink" Target="https://login.consultant.ru/link/?req=doc&amp;base=RZR&amp;n=396238&amp;dst=100033" TargetMode = "External"/><Relationship Id="rId1163" Type="http://schemas.openxmlformats.org/officeDocument/2006/relationships/hyperlink" Target="https://login.consultant.ru/link/?req=doc&amp;base=RZR&amp;n=479276&amp;dst=100009" TargetMode = "External"/><Relationship Id="rId1164" Type="http://schemas.openxmlformats.org/officeDocument/2006/relationships/hyperlink" Target="https://login.consultant.ru/link/?req=doc&amp;base=RZR&amp;n=163931&amp;dst=100018" TargetMode = "External"/><Relationship Id="rId1165" Type="http://schemas.openxmlformats.org/officeDocument/2006/relationships/hyperlink" Target="https://login.consultant.ru/link/?req=doc&amp;base=RZR&amp;n=515492&amp;dst=596" TargetMode = "External"/><Relationship Id="rId1166" Type="http://schemas.openxmlformats.org/officeDocument/2006/relationships/hyperlink" Target="https://login.consultant.ru/link/?req=doc&amp;base=RZR&amp;n=340338&amp;dst=100340" TargetMode = "External"/><Relationship Id="rId1167" Type="http://schemas.openxmlformats.org/officeDocument/2006/relationships/hyperlink" Target="https://login.consultant.ru/link/?req=doc&amp;base=RZR&amp;n=455339&amp;dst=100665" TargetMode = "External"/><Relationship Id="rId1168" Type="http://schemas.openxmlformats.org/officeDocument/2006/relationships/hyperlink" Target="https://login.consultant.ru/link/?req=doc&amp;base=RZR&amp;n=465629&amp;dst=100027" TargetMode = "External"/><Relationship Id="rId1169" Type="http://schemas.openxmlformats.org/officeDocument/2006/relationships/hyperlink" Target="https://login.consultant.ru/link/?req=doc&amp;base=RZR&amp;n=190435&amp;dst=100016" TargetMode = "External"/><Relationship Id="rId1170" Type="http://schemas.openxmlformats.org/officeDocument/2006/relationships/hyperlink" Target="https://login.consultant.ru/link/?req=doc&amp;base=RZR&amp;n=142304" TargetMode = "External"/><Relationship Id="rId1171" Type="http://schemas.openxmlformats.org/officeDocument/2006/relationships/hyperlink" Target="https://login.consultant.ru/link/?req=doc&amp;base=RZR&amp;n=427331&amp;dst=100057" TargetMode = "External"/><Relationship Id="rId1172" Type="http://schemas.openxmlformats.org/officeDocument/2006/relationships/hyperlink" Target="https://login.consultant.ru/link/?req=doc&amp;base=RZR&amp;n=384894&amp;dst=100031" TargetMode = "External"/><Relationship Id="rId1173" Type="http://schemas.openxmlformats.org/officeDocument/2006/relationships/hyperlink" Target="https://login.consultant.ru/link/?req=doc&amp;base=RZR&amp;n=323813&amp;dst=100014" TargetMode = "External"/><Relationship Id="rId1174" Type="http://schemas.openxmlformats.org/officeDocument/2006/relationships/hyperlink" Target="https://login.consultant.ru/link/?req=doc&amp;base=RZR&amp;n=436194&amp;dst=100041" TargetMode = "External"/><Relationship Id="rId1175" Type="http://schemas.openxmlformats.org/officeDocument/2006/relationships/hyperlink" Target="https://login.consultant.ru/link/?req=doc&amp;base=RZR&amp;n=142304" TargetMode = "External"/><Relationship Id="rId1176" Type="http://schemas.openxmlformats.org/officeDocument/2006/relationships/hyperlink" Target="https://login.consultant.ru/link/?req=doc&amp;base=RZR&amp;n=347929&amp;dst=100013" TargetMode = "External"/><Relationship Id="rId1177" Type="http://schemas.openxmlformats.org/officeDocument/2006/relationships/hyperlink" Target="https://login.consultant.ru/link/?req=doc&amp;base=RZR&amp;n=421841&amp;dst=100011" TargetMode = "External"/><Relationship Id="rId1178" Type="http://schemas.openxmlformats.org/officeDocument/2006/relationships/hyperlink" Target="https://login.consultant.ru/link/?req=doc&amp;base=RZR&amp;n=347929&amp;dst=100015" TargetMode = "External"/><Relationship Id="rId1179" Type="http://schemas.openxmlformats.org/officeDocument/2006/relationships/hyperlink" Target="https://login.consultant.ru/link/?req=doc&amp;base=RZR&amp;n=347929&amp;dst=100016" TargetMode = "External"/><Relationship Id="rId1180" Type="http://schemas.openxmlformats.org/officeDocument/2006/relationships/hyperlink" Target="https://login.consultant.ru/link/?req=doc&amp;base=RZR&amp;n=431562&amp;dst=100012" TargetMode = "External"/><Relationship Id="rId1181" Type="http://schemas.openxmlformats.org/officeDocument/2006/relationships/hyperlink" Target="https://login.consultant.ru/link/?req=doc&amp;base=RZR&amp;n=446162&amp;dst=100130" TargetMode = "External"/><Relationship Id="rId1182" Type="http://schemas.openxmlformats.org/officeDocument/2006/relationships/hyperlink" Target="https://login.consultant.ru/link/?req=doc&amp;base=RZR&amp;n=515484&amp;dst=101891" TargetMode = "External"/><Relationship Id="rId1183" Type="http://schemas.openxmlformats.org/officeDocument/2006/relationships/hyperlink" Target="https://login.consultant.ru/link/?req=doc&amp;base=RZR&amp;n=501392&amp;dst=101607" TargetMode = "External"/><Relationship Id="rId1184" Type="http://schemas.openxmlformats.org/officeDocument/2006/relationships/hyperlink" Target="https://login.consultant.ru/link/?req=doc&amp;base=RZR&amp;n=510735&amp;dst=100019" TargetMode = "External"/><Relationship Id="rId1185" Type="http://schemas.openxmlformats.org/officeDocument/2006/relationships/hyperlink" Target="https://login.consultant.ru/link/?req=doc&amp;base=RZR&amp;n=501392&amp;dst=101608" TargetMode = "External"/><Relationship Id="rId1186" Type="http://schemas.openxmlformats.org/officeDocument/2006/relationships/hyperlink" Target="https://login.consultant.ru/link/?req=doc&amp;base=RZR&amp;n=383353&amp;dst=100049" TargetMode = "External"/><Relationship Id="rId1187" Type="http://schemas.openxmlformats.org/officeDocument/2006/relationships/hyperlink" Target="https://login.consultant.ru/link/?req=doc&amp;base=RZR&amp;n=499281&amp;dst=100015" TargetMode = "External"/><Relationship Id="rId1188" Type="http://schemas.openxmlformats.org/officeDocument/2006/relationships/hyperlink" Target="https://login.consultant.ru/link/?req=doc&amp;base=RZR&amp;n=513905&amp;dst=100014" TargetMode = "External"/><Relationship Id="rId1189" Type="http://schemas.openxmlformats.org/officeDocument/2006/relationships/hyperlink" Target="https://login.consultant.ru/link/?req=doc&amp;base=RZR&amp;n=500550&amp;dst=100013" TargetMode = "External"/><Relationship Id="rId1190" Type="http://schemas.openxmlformats.org/officeDocument/2006/relationships/hyperlink" Target="https://login.consultant.ru/link/?req=doc&amp;base=RZR&amp;n=446162&amp;dst=100132" TargetMode = "External"/><Relationship Id="rId1191" Type="http://schemas.openxmlformats.org/officeDocument/2006/relationships/hyperlink" Target="https://login.consultant.ru/link/?req=doc&amp;base=RZR&amp;n=446162&amp;dst=100134" TargetMode = "External"/><Relationship Id="rId1192" Type="http://schemas.openxmlformats.org/officeDocument/2006/relationships/hyperlink" Target="https://login.consultant.ru/link/?req=doc&amp;base=RZR&amp;n=501392&amp;dst=101609" TargetMode = "External"/><Relationship Id="rId1193" Type="http://schemas.openxmlformats.org/officeDocument/2006/relationships/hyperlink" Target="https://login.consultant.ru/link/?req=doc&amp;base=RZR&amp;n=479104&amp;dst=100280" TargetMode = "External"/><Relationship Id="rId1194" Type="http://schemas.openxmlformats.org/officeDocument/2006/relationships/hyperlink" Target="https://login.consultant.ru/link/?req=doc&amp;base=RZR&amp;n=501392&amp;dst=101610" TargetMode = "External"/><Relationship Id="rId1195" Type="http://schemas.openxmlformats.org/officeDocument/2006/relationships/hyperlink" Target="https://login.consultant.ru/link/?req=doc&amp;base=RZR&amp;n=500700&amp;dst=103239" TargetMode = "External"/><Relationship Id="rId1196" Type="http://schemas.openxmlformats.org/officeDocument/2006/relationships/hyperlink" Target="https://login.consultant.ru/link/?req=doc&amp;base=RZR&amp;n=499990&amp;dst=100027" TargetMode = "External"/><Relationship Id="rId1197" Type="http://schemas.openxmlformats.org/officeDocument/2006/relationships/hyperlink" Target="https://login.consultant.ru/link/?req=doc&amp;base=RZR&amp;n=511522&amp;dst=1177" TargetMode = "External"/><Relationship Id="rId1198" Type="http://schemas.openxmlformats.org/officeDocument/2006/relationships/hyperlink" Target="https://login.consultant.ru/link/?req=doc&amp;base=RZR&amp;n=505891&amp;dst=18" TargetMode = "External"/><Relationship Id="rId1199" Type="http://schemas.openxmlformats.org/officeDocument/2006/relationships/hyperlink" Target="https://login.consultant.ru/link/?req=doc&amp;base=RZR&amp;n=446158&amp;dst=100096" TargetMode = "External"/><Relationship Id="rId1200" Type="http://schemas.openxmlformats.org/officeDocument/2006/relationships/hyperlink" Target="https://login.consultant.ru/link/?req=doc&amp;base=RZR&amp;n=500550&amp;dst=100013" TargetMode = "External"/><Relationship Id="rId1201" Type="http://schemas.openxmlformats.org/officeDocument/2006/relationships/hyperlink" Target="https://login.consultant.ru/link/?req=doc&amp;base=RZR&amp;n=326882&amp;dst=100013" TargetMode = "External"/><Relationship Id="rId1202" Type="http://schemas.openxmlformats.org/officeDocument/2006/relationships/hyperlink" Target="https://login.consultant.ru/link/?req=doc&amp;base=RZR&amp;n=500700&amp;dst=103242" TargetMode = "External"/><Relationship Id="rId1203" Type="http://schemas.openxmlformats.org/officeDocument/2006/relationships/hyperlink" Target="https://login.consultant.ru/link/?req=doc&amp;base=RZR&amp;n=501392&amp;dst=101612" TargetMode = "External"/><Relationship Id="rId1204" Type="http://schemas.openxmlformats.org/officeDocument/2006/relationships/hyperlink" Target="https://login.consultant.ru/link/?req=doc&amp;base=RZR&amp;n=511522&amp;dst=1178" TargetMode = "External"/><Relationship Id="rId1205" Type="http://schemas.openxmlformats.org/officeDocument/2006/relationships/hyperlink" Target="https://login.consultant.ru/link/?req=doc&amp;base=RZR&amp;n=470146&amp;dst=100327" TargetMode = "External"/><Relationship Id="rId1206" Type="http://schemas.openxmlformats.org/officeDocument/2006/relationships/hyperlink" Target="https://login.consultant.ru/link/?req=doc&amp;base=RZR&amp;n=446158&amp;dst=100097" TargetMode = "External"/><Relationship Id="rId1207" Type="http://schemas.openxmlformats.org/officeDocument/2006/relationships/hyperlink" Target="https://login.consultant.ru/link/?req=doc&amp;base=RZR&amp;n=493077&amp;dst=100021" TargetMode = "External"/><Relationship Id="rId1208" Type="http://schemas.openxmlformats.org/officeDocument/2006/relationships/hyperlink" Target="https://login.consultant.ru/link/?req=doc&amp;base=RZR&amp;n=505891&amp;dst=100214" TargetMode = "External"/><Relationship Id="rId1209" Type="http://schemas.openxmlformats.org/officeDocument/2006/relationships/hyperlink" Target="https://login.consultant.ru/link/?req=doc&amp;base=RZR&amp;n=500700&amp;dst=103243" TargetMode = "External"/><Relationship Id="rId1210" Type="http://schemas.openxmlformats.org/officeDocument/2006/relationships/hyperlink" Target="https://login.consultant.ru/link/?req=doc&amp;base=RZR&amp;n=470146&amp;dst=100329" TargetMode = "External"/><Relationship Id="rId1211" Type="http://schemas.openxmlformats.org/officeDocument/2006/relationships/hyperlink" Target="https://login.consultant.ru/link/?req=doc&amp;base=RZR&amp;n=500700&amp;dst=103244" TargetMode = "External"/><Relationship Id="rId1212" Type="http://schemas.openxmlformats.org/officeDocument/2006/relationships/hyperlink" Target="https://login.consultant.ru/link/?req=doc&amp;base=RZR&amp;n=431948&amp;dst=100010" TargetMode = "External"/><Relationship Id="rId1213" Type="http://schemas.openxmlformats.org/officeDocument/2006/relationships/hyperlink" Target="https://login.consultant.ru/link/?req=doc&amp;base=RZR&amp;n=470146&amp;dst=100330" TargetMode = "External"/><Relationship Id="rId1214" Type="http://schemas.openxmlformats.org/officeDocument/2006/relationships/hyperlink" Target="https://login.consultant.ru/link/?req=doc&amp;base=RZR&amp;n=440500&amp;dst=100016" TargetMode = "External"/><Relationship Id="rId1215" Type="http://schemas.openxmlformats.org/officeDocument/2006/relationships/hyperlink" Target="https://login.consultant.ru/link/?req=doc&amp;base=RZR&amp;n=440500&amp;dst=100097" TargetMode = "External"/><Relationship Id="rId1216" Type="http://schemas.openxmlformats.org/officeDocument/2006/relationships/hyperlink" Target="https://login.consultant.ru/link/?req=doc&amp;base=RZR&amp;n=479254&amp;dst=100009" TargetMode = "External"/><Relationship Id="rId1217" Type="http://schemas.openxmlformats.org/officeDocument/2006/relationships/hyperlink" Target="https://login.consultant.ru/link/?req=doc&amp;base=RZR&amp;n=173169&amp;dst=100032" TargetMode = "External"/><Relationship Id="rId1218" Type="http://schemas.openxmlformats.org/officeDocument/2006/relationships/hyperlink" Target="https://login.consultant.ru/link/?req=doc&amp;base=RZR&amp;n=501392&amp;dst=101613" TargetMode = "External"/><Relationship Id="rId1219" Type="http://schemas.openxmlformats.org/officeDocument/2006/relationships/hyperlink" Target="https://login.consultant.ru/link/?req=doc&amp;base=RZR&amp;n=503609&amp;dst=100013" TargetMode = "External"/><Relationship Id="rId1220" Type="http://schemas.openxmlformats.org/officeDocument/2006/relationships/hyperlink" Target="https://login.consultant.ru/link/?req=doc&amp;base=RZR&amp;n=500700&amp;dst=103245" TargetMode = "External"/><Relationship Id="rId1221" Type="http://schemas.openxmlformats.org/officeDocument/2006/relationships/hyperlink" Target="https://login.consultant.ru/link/?req=doc&amp;base=RZR&amp;n=479254&amp;dst=100009" TargetMode = "External"/><Relationship Id="rId1222" Type="http://schemas.openxmlformats.org/officeDocument/2006/relationships/hyperlink" Target="https://login.consultant.ru/link/?req=doc&amp;base=RZR&amp;n=500700&amp;dst=103246" TargetMode = "External"/><Relationship Id="rId1223" Type="http://schemas.openxmlformats.org/officeDocument/2006/relationships/hyperlink" Target="https://login.consultant.ru/link/?req=doc&amp;base=RZR&amp;n=339097&amp;dst=100056" TargetMode = "External"/><Relationship Id="rId1224" Type="http://schemas.openxmlformats.org/officeDocument/2006/relationships/hyperlink" Target="https://login.consultant.ru/link/?req=doc&amp;base=RZR&amp;n=465742&amp;dst=100016" TargetMode = "External"/><Relationship Id="rId1225" Type="http://schemas.openxmlformats.org/officeDocument/2006/relationships/hyperlink" Target="https://login.consultant.ru/link/?req=doc&amp;base=RZR&amp;n=499990&amp;dst=100029" TargetMode = "External"/><Relationship Id="rId1226" Type="http://schemas.openxmlformats.org/officeDocument/2006/relationships/hyperlink" Target="https://login.consultant.ru/link/?req=doc&amp;base=RZR&amp;n=511522&amp;dst=1179" TargetMode = "External"/><Relationship Id="rId1227" Type="http://schemas.openxmlformats.org/officeDocument/2006/relationships/hyperlink" Target="https://login.consultant.ru/link/?req=doc&amp;base=RZR&amp;n=515478&amp;dst=100016" TargetMode = "External"/><Relationship Id="rId1228" Type="http://schemas.openxmlformats.org/officeDocument/2006/relationships/hyperlink" Target="https://login.consultant.ru/link/?req=doc&amp;base=RZR&amp;n=310107&amp;dst=100259" TargetMode = "External"/><Relationship Id="rId1229" Type="http://schemas.openxmlformats.org/officeDocument/2006/relationships/hyperlink" Target="https://login.consultant.ru/link/?req=doc&amp;base=RZR&amp;n=479254&amp;dst=100009" TargetMode = "External"/><Relationship Id="rId1230" Type="http://schemas.openxmlformats.org/officeDocument/2006/relationships/hyperlink" Target="https://login.consultant.ru/link/?req=doc&amp;base=RZR&amp;n=455339&amp;dst=100667" TargetMode = "External"/><Relationship Id="rId1231" Type="http://schemas.openxmlformats.org/officeDocument/2006/relationships/hyperlink" Target="https://login.consultant.ru/link/?req=doc&amp;base=RZR&amp;n=449413&amp;dst=100039" TargetMode = "External"/><Relationship Id="rId1232" Type="http://schemas.openxmlformats.org/officeDocument/2006/relationships/hyperlink" Target="https://login.consultant.ru/link/?req=doc&amp;base=RZR&amp;n=505891&amp;dst=100260" TargetMode = "External"/><Relationship Id="rId1233" Type="http://schemas.openxmlformats.org/officeDocument/2006/relationships/hyperlink" Target="https://login.consultant.ru/link/?req=doc&amp;base=RZR&amp;n=503609&amp;dst=100015" TargetMode = "External"/><Relationship Id="rId1234" Type="http://schemas.openxmlformats.org/officeDocument/2006/relationships/hyperlink" Target="https://login.consultant.ru/link/?req=doc&amp;base=RZR&amp;n=500700&amp;dst=103248" TargetMode = "External"/><Relationship Id="rId1235" Type="http://schemas.openxmlformats.org/officeDocument/2006/relationships/hyperlink" Target="https://login.consultant.ru/link/?req=doc&amp;base=RZR&amp;n=439308&amp;dst=100013" TargetMode = "External"/><Relationship Id="rId1236" Type="http://schemas.openxmlformats.org/officeDocument/2006/relationships/hyperlink" Target="https://login.consultant.ru/link/?req=doc&amp;base=RZR&amp;n=447629&amp;dst=100013" TargetMode = "External"/><Relationship Id="rId1237" Type="http://schemas.openxmlformats.org/officeDocument/2006/relationships/hyperlink" Target="https://login.consultant.ru/link/?req=doc&amp;base=RZR&amp;n=447629&amp;dst=100067" TargetMode = "External"/><Relationship Id="rId1238" Type="http://schemas.openxmlformats.org/officeDocument/2006/relationships/hyperlink" Target="https://login.consultant.ru/link/?req=doc&amp;base=RZR&amp;n=436219&amp;dst=100022" TargetMode = "External"/><Relationship Id="rId1239" Type="http://schemas.openxmlformats.org/officeDocument/2006/relationships/hyperlink" Target="https://login.consultant.ru/link/?req=doc&amp;base=RZR&amp;n=501392&amp;dst=101615" TargetMode = "External"/><Relationship Id="rId1240" Type="http://schemas.openxmlformats.org/officeDocument/2006/relationships/hyperlink" Target="https://login.consultant.ru/link/?req=doc&amp;base=RZR&amp;n=501392&amp;dst=101616" TargetMode = "External"/><Relationship Id="rId1241" Type="http://schemas.openxmlformats.org/officeDocument/2006/relationships/hyperlink" Target="https://login.consultant.ru/link/?req=doc&amp;base=RZR&amp;n=511151&amp;dst=101639" TargetMode = "External"/><Relationship Id="rId1242" Type="http://schemas.openxmlformats.org/officeDocument/2006/relationships/hyperlink" Target="https://login.consultant.ru/link/?req=doc&amp;base=RZR&amp;n=511522&amp;dst=1180" TargetMode = "External"/><Relationship Id="rId1243" Type="http://schemas.openxmlformats.org/officeDocument/2006/relationships/hyperlink" Target="https://login.consultant.ru/link/?req=doc&amp;base=RZR&amp;n=477539&amp;dst=100006" TargetMode = "External"/><Relationship Id="rId1244" Type="http://schemas.openxmlformats.org/officeDocument/2006/relationships/hyperlink" Target="https://login.consultant.ru/link/?req=doc&amp;base=RZR&amp;n=436219&amp;dst=100024" TargetMode = "External"/><Relationship Id="rId1245" Type="http://schemas.openxmlformats.org/officeDocument/2006/relationships/hyperlink" Target="https://login.consultant.ru/link/?req=doc&amp;base=RZR&amp;n=511151&amp;dst=101640" TargetMode = "External"/><Relationship Id="rId1246" Type="http://schemas.openxmlformats.org/officeDocument/2006/relationships/hyperlink" Target="https://login.consultant.ru/link/?req=doc&amp;base=RZR&amp;n=511522&amp;dst=1181" TargetMode = "External"/><Relationship Id="rId1247" Type="http://schemas.openxmlformats.org/officeDocument/2006/relationships/hyperlink" Target="https://login.consultant.ru/link/?req=doc&amp;base=RZR&amp;n=482560&amp;dst=100010" TargetMode = "External"/><Relationship Id="rId1248" Type="http://schemas.openxmlformats.org/officeDocument/2006/relationships/hyperlink" Target="https://login.consultant.ru/link/?req=doc&amp;base=RZR&amp;n=454139&amp;dst=645" TargetMode = "External"/><Relationship Id="rId1249" Type="http://schemas.openxmlformats.org/officeDocument/2006/relationships/hyperlink" Target="https://login.consultant.ru/link/?req=doc&amp;base=RZR&amp;n=436219&amp;dst=100070" TargetMode = "External"/><Relationship Id="rId1250" Type="http://schemas.openxmlformats.org/officeDocument/2006/relationships/hyperlink" Target="https://login.consultant.ru/link/?req=doc&amp;base=RZR&amp;n=436219&amp;dst=100026" TargetMode = "External"/><Relationship Id="rId1251" Type="http://schemas.openxmlformats.org/officeDocument/2006/relationships/hyperlink" Target="https://login.consultant.ru/link/?req=doc&amp;base=RZR&amp;n=510752&amp;dst=771" TargetMode = "External"/><Relationship Id="rId1252" Type="http://schemas.openxmlformats.org/officeDocument/2006/relationships/hyperlink" Target="https://login.consultant.ru/link/?req=doc&amp;base=RZR&amp;n=436219&amp;dst=100030" TargetMode = "External"/><Relationship Id="rId1253" Type="http://schemas.openxmlformats.org/officeDocument/2006/relationships/hyperlink" Target="https://login.consultant.ru/link/?req=doc&amp;base=RZR&amp;n=436219&amp;dst=100031" TargetMode = "External"/><Relationship Id="rId1254" Type="http://schemas.openxmlformats.org/officeDocument/2006/relationships/hyperlink" Target="https://login.consultant.ru/link/?req=doc&amp;base=RZR&amp;n=436219&amp;dst=100032" TargetMode = "External"/><Relationship Id="rId1255" Type="http://schemas.openxmlformats.org/officeDocument/2006/relationships/hyperlink" Target="https://login.consultant.ru/link/?req=doc&amp;base=RZR&amp;n=436219&amp;dst=100033" TargetMode = "External"/><Relationship Id="rId1256" Type="http://schemas.openxmlformats.org/officeDocument/2006/relationships/hyperlink" Target="https://login.consultant.ru/link/?req=doc&amp;base=RZR&amp;n=455909&amp;dst=100013" TargetMode = "External"/><Relationship Id="rId1257" Type="http://schemas.openxmlformats.org/officeDocument/2006/relationships/hyperlink" Target="https://login.consultant.ru/link/?req=doc&amp;base=RZR&amp;n=455909&amp;dst=100173" TargetMode = "External"/><Relationship Id="rId1258" Type="http://schemas.openxmlformats.org/officeDocument/2006/relationships/hyperlink" Target="https://login.consultant.ru/link/?req=doc&amp;base=RZR&amp;n=401919&amp;dst=4" TargetMode = "External"/><Relationship Id="rId1259" Type="http://schemas.openxmlformats.org/officeDocument/2006/relationships/hyperlink" Target="https://login.consultant.ru/link/?req=doc&amp;base=RZR&amp;n=401919&amp;dst=100013" TargetMode = "External"/><Relationship Id="rId1260" Type="http://schemas.openxmlformats.org/officeDocument/2006/relationships/hyperlink" Target="https://login.consultant.ru/link/?req=doc&amp;base=RZR&amp;n=511151&amp;dst=101642" TargetMode = "External"/><Relationship Id="rId1261" Type="http://schemas.openxmlformats.org/officeDocument/2006/relationships/hyperlink" Target="https://login.consultant.ru/link/?req=doc&amp;base=RZR&amp;n=511522&amp;dst=1182" TargetMode = "External"/><Relationship Id="rId1262" Type="http://schemas.openxmlformats.org/officeDocument/2006/relationships/hyperlink" Target="https://login.consultant.ru/link/?req=doc&amp;base=RZR&amp;n=477539&amp;dst=100023" TargetMode = "External"/><Relationship Id="rId1263" Type="http://schemas.openxmlformats.org/officeDocument/2006/relationships/hyperlink" Target="https://login.consultant.ru/link/?req=doc&amp;base=RZR&amp;n=436219&amp;dst=100034" TargetMode = "External"/><Relationship Id="rId1264" Type="http://schemas.openxmlformats.org/officeDocument/2006/relationships/hyperlink" Target="https://login.consultant.ru/link/?req=doc&amp;base=RZR&amp;n=482560&amp;dst=100014" TargetMode = "External"/><Relationship Id="rId1265" Type="http://schemas.openxmlformats.org/officeDocument/2006/relationships/hyperlink" Target="https://login.consultant.ru/link/?req=doc&amp;base=RZR&amp;n=436219&amp;dst=100035" TargetMode = "External"/><Relationship Id="rId1266" Type="http://schemas.openxmlformats.org/officeDocument/2006/relationships/hyperlink" Target="https://login.consultant.ru/link/?req=doc&amp;base=RZR&amp;n=436219&amp;dst=100037" TargetMode = "External"/><Relationship Id="rId1267" Type="http://schemas.openxmlformats.org/officeDocument/2006/relationships/hyperlink" Target="https://login.consultant.ru/link/?req=doc&amp;base=RZR&amp;n=93980&amp;dst=100003" TargetMode = "External"/><Relationship Id="rId1268" Type="http://schemas.openxmlformats.org/officeDocument/2006/relationships/hyperlink" Target="https://login.consultant.ru/link/?req=doc&amp;base=RZR&amp;n=500700&amp;dst=103289" TargetMode = "External"/><Relationship Id="rId1269" Type="http://schemas.openxmlformats.org/officeDocument/2006/relationships/hyperlink" Target="https://login.consultant.ru/link/?req=doc&amp;base=RZR&amp;n=501392&amp;dst=101618" TargetMode = "External"/><Relationship Id="rId1270" Type="http://schemas.openxmlformats.org/officeDocument/2006/relationships/hyperlink" Target="https://login.consultant.ru/link/?req=doc&amp;base=RZR&amp;n=436219&amp;dst=100039" TargetMode = "External"/><Relationship Id="rId1271" Type="http://schemas.openxmlformats.org/officeDocument/2006/relationships/hyperlink" Target="https://login.consultant.ru/link/?req=doc&amp;base=RZR&amp;n=501392&amp;dst=101619" TargetMode = "External"/><Relationship Id="rId1272" Type="http://schemas.openxmlformats.org/officeDocument/2006/relationships/hyperlink" Target="https://login.consultant.ru/link/?req=doc&amp;base=RZR&amp;n=436219&amp;dst=100040" TargetMode = "External"/><Relationship Id="rId1273" Type="http://schemas.openxmlformats.org/officeDocument/2006/relationships/hyperlink" Target="https://login.consultant.ru/link/?req=doc&amp;base=RZR&amp;n=499669" TargetMode = "External"/><Relationship Id="rId1274" Type="http://schemas.openxmlformats.org/officeDocument/2006/relationships/hyperlink" Target="https://login.consultant.ru/link/?req=doc&amp;base=RZR&amp;n=510746&amp;dst=100010" TargetMode = "External"/><Relationship Id="rId1275" Type="http://schemas.openxmlformats.org/officeDocument/2006/relationships/hyperlink" Target="https://login.consultant.ru/link/?req=doc&amp;base=RZR&amp;n=402522&amp;dst=100011" TargetMode = "External"/><Relationship Id="rId1276" Type="http://schemas.openxmlformats.org/officeDocument/2006/relationships/hyperlink" Target="https://login.consultant.ru/link/?req=doc&amp;base=RZR&amp;n=436219&amp;dst=100041" TargetMode = "External"/><Relationship Id="rId1277" Type="http://schemas.openxmlformats.org/officeDocument/2006/relationships/hyperlink" Target="https://login.consultant.ru/link/?req=doc&amp;base=RZR&amp;n=389388&amp;dst=100003" TargetMode = "External"/><Relationship Id="rId1278" Type="http://schemas.openxmlformats.org/officeDocument/2006/relationships/hyperlink" Target="https://login.consultant.ru/link/?req=doc&amp;base=RZR&amp;n=436219&amp;dst=100042" TargetMode = "External"/><Relationship Id="rId1279" Type="http://schemas.openxmlformats.org/officeDocument/2006/relationships/hyperlink" Target="https://login.consultant.ru/link/?req=doc&amp;base=RZR&amp;n=499774" TargetMode = "External"/><Relationship Id="rId1280" Type="http://schemas.openxmlformats.org/officeDocument/2006/relationships/hyperlink" Target="https://login.consultant.ru/link/?req=doc&amp;base=RZR&amp;n=436219&amp;dst=100043" TargetMode = "External"/><Relationship Id="rId1281" Type="http://schemas.openxmlformats.org/officeDocument/2006/relationships/hyperlink" Target="https://login.consultant.ru/link/?req=doc&amp;base=RZR&amp;n=501392&amp;dst=101620" TargetMode = "External"/><Relationship Id="rId1282" Type="http://schemas.openxmlformats.org/officeDocument/2006/relationships/hyperlink" Target="https://login.consultant.ru/link/?req=doc&amp;base=RZR&amp;n=504117&amp;dst=100010" TargetMode = "External"/><Relationship Id="rId1283" Type="http://schemas.openxmlformats.org/officeDocument/2006/relationships/hyperlink" Target="https://login.consultant.ru/link/?req=doc&amp;base=RZR&amp;n=501480" TargetMode = "External"/><Relationship Id="rId1284" Type="http://schemas.openxmlformats.org/officeDocument/2006/relationships/hyperlink" Target="https://login.consultant.ru/link/?req=doc&amp;base=RZR&amp;n=501392&amp;dst=101621" TargetMode = "External"/><Relationship Id="rId1285" Type="http://schemas.openxmlformats.org/officeDocument/2006/relationships/hyperlink" Target="https://login.consultant.ru/link/?req=doc&amp;base=RZR&amp;n=500700&amp;dst=103303" TargetMode = "External"/><Relationship Id="rId1286" Type="http://schemas.openxmlformats.org/officeDocument/2006/relationships/hyperlink" Target="https://login.consultant.ru/link/?req=doc&amp;base=RZR&amp;n=436219&amp;dst=100047" TargetMode = "External"/><Relationship Id="rId1287" Type="http://schemas.openxmlformats.org/officeDocument/2006/relationships/hyperlink" Target="https://login.consultant.ru/link/?req=doc&amp;base=RZR&amp;n=499669&amp;dst=101267" TargetMode = "External"/><Relationship Id="rId1288" Type="http://schemas.openxmlformats.org/officeDocument/2006/relationships/hyperlink" Target="https://login.consultant.ru/link/?req=doc&amp;base=RZR&amp;n=510751&amp;dst=102573" TargetMode = "External"/><Relationship Id="rId1289" Type="http://schemas.openxmlformats.org/officeDocument/2006/relationships/hyperlink" Target="https://login.consultant.ru/link/?req=doc&amp;base=RZR&amp;n=436219&amp;dst=100048" TargetMode = "External"/><Relationship Id="rId1290" Type="http://schemas.openxmlformats.org/officeDocument/2006/relationships/hyperlink" Target="https://login.consultant.ru/link/?req=doc&amp;base=RZR&amp;n=436219&amp;dst=100050" TargetMode = "External"/><Relationship Id="rId1291" Type="http://schemas.openxmlformats.org/officeDocument/2006/relationships/hyperlink" Target="https://login.consultant.ru/link/?req=doc&amp;base=RZR&amp;n=436219&amp;dst=100051" TargetMode = "External"/><Relationship Id="rId1292" Type="http://schemas.openxmlformats.org/officeDocument/2006/relationships/hyperlink" Target="https://login.consultant.ru/link/?req=doc&amp;base=RZR&amp;n=500700&amp;dst=103980" TargetMode = "External"/><Relationship Id="rId1293" Type="http://schemas.openxmlformats.org/officeDocument/2006/relationships/hyperlink" Target="https://login.consultant.ru/link/?req=doc&amp;base=RZR&amp;n=436219&amp;dst=100052" TargetMode = "External"/><Relationship Id="rId1294" Type="http://schemas.openxmlformats.org/officeDocument/2006/relationships/hyperlink" Target="https://login.consultant.ru/link/?req=doc&amp;base=RZR&amp;n=436219&amp;dst=100053" TargetMode = "External"/><Relationship Id="rId1295" Type="http://schemas.openxmlformats.org/officeDocument/2006/relationships/hyperlink" Target="https://login.consultant.ru/link/?req=doc&amp;base=RZR&amp;n=436219&amp;dst=100054" TargetMode = "External"/><Relationship Id="rId1296" Type="http://schemas.openxmlformats.org/officeDocument/2006/relationships/hyperlink" Target="https://login.consultant.ru/link/?req=doc&amp;base=RZR&amp;n=163706&amp;dst=100011" TargetMode = "External"/><Relationship Id="rId1297" Type="http://schemas.openxmlformats.org/officeDocument/2006/relationships/hyperlink" Target="https://login.consultant.ru/link/?req=doc&amp;base=RZR&amp;n=312534&amp;dst=100013" TargetMode = "External"/><Relationship Id="rId1298" Type="http://schemas.openxmlformats.org/officeDocument/2006/relationships/hyperlink" Target="https://login.consultant.ru/link/?req=doc&amp;base=RZR&amp;n=420985&amp;dst=100158" TargetMode = "External"/><Relationship Id="rId1299" Type="http://schemas.openxmlformats.org/officeDocument/2006/relationships/hyperlink" Target="https://login.consultant.ru/link/?req=doc&amp;base=RZR&amp;n=500700&amp;dst=103314" TargetMode = "External"/><Relationship Id="rId1300" Type="http://schemas.openxmlformats.org/officeDocument/2006/relationships/hyperlink" Target="https://login.consultant.ru/link/?req=doc&amp;base=RZR&amp;n=420801&amp;dst=100162" TargetMode = "External"/><Relationship Id="rId1301" Type="http://schemas.openxmlformats.org/officeDocument/2006/relationships/hyperlink" Target="https://login.consultant.ru/link/?req=doc&amp;base=RZR&amp;n=420801&amp;dst=100164" TargetMode = "External"/><Relationship Id="rId1302" Type="http://schemas.openxmlformats.org/officeDocument/2006/relationships/hyperlink" Target="https://login.consultant.ru/link/?req=doc&amp;base=RZR&amp;n=501392&amp;dst=101624" TargetMode = "External"/><Relationship Id="rId1303" Type="http://schemas.openxmlformats.org/officeDocument/2006/relationships/hyperlink" Target="https://login.consultant.ru/link/?req=doc&amp;base=RZR&amp;n=420801&amp;dst=100165" TargetMode = "External"/><Relationship Id="rId1304" Type="http://schemas.openxmlformats.org/officeDocument/2006/relationships/hyperlink" Target="https://login.consultant.ru/link/?req=doc&amp;base=RZR&amp;n=501392&amp;dst=101625" TargetMode = "External"/><Relationship Id="rId1305" Type="http://schemas.openxmlformats.org/officeDocument/2006/relationships/hyperlink" Target="https://login.consultant.ru/link/?req=doc&amp;base=RZR&amp;n=436194&amp;dst=100042" TargetMode = "External"/><Relationship Id="rId1306" Type="http://schemas.openxmlformats.org/officeDocument/2006/relationships/hyperlink" Target="https://login.consultant.ru/link/?req=doc&amp;base=RZR&amp;n=420985&amp;dst=100169" TargetMode = "External"/><Relationship Id="rId1307" Type="http://schemas.openxmlformats.org/officeDocument/2006/relationships/hyperlink" Target="https://login.consultant.ru/link/?req=doc&amp;base=RZR&amp;n=420801&amp;dst=100167" TargetMode = "External"/><Relationship Id="rId1308" Type="http://schemas.openxmlformats.org/officeDocument/2006/relationships/hyperlink" Target="https://login.consultant.ru/link/?req=doc&amp;base=RZR&amp;n=420985&amp;dst=100174" TargetMode = "External"/><Relationship Id="rId1309" Type="http://schemas.openxmlformats.org/officeDocument/2006/relationships/hyperlink" Target="https://login.consultant.ru/link/?req=doc&amp;base=RZR&amp;n=420801&amp;dst=100169" TargetMode = "External"/><Relationship Id="rId1310" Type="http://schemas.openxmlformats.org/officeDocument/2006/relationships/hyperlink" Target="https://login.consultant.ru/link/?req=doc&amp;base=RZR&amp;n=446162&amp;dst=100142" TargetMode = "External"/><Relationship Id="rId1311" Type="http://schemas.openxmlformats.org/officeDocument/2006/relationships/hyperlink" Target="https://login.consultant.ru/link/?req=doc&amp;base=RZR&amp;n=501392&amp;dst=101627" TargetMode = "External"/><Relationship Id="rId1312" Type="http://schemas.openxmlformats.org/officeDocument/2006/relationships/hyperlink" Target="https://login.consultant.ru/link/?req=doc&amp;base=RZR&amp;n=383353&amp;dst=100051" TargetMode = "External"/><Relationship Id="rId1313" Type="http://schemas.openxmlformats.org/officeDocument/2006/relationships/hyperlink" Target="https://login.consultant.ru/link/?req=doc&amp;base=RZR&amp;n=420801&amp;dst=100171" TargetMode = "External"/><Relationship Id="rId1314" Type="http://schemas.openxmlformats.org/officeDocument/2006/relationships/hyperlink" Target="https://login.consultant.ru/link/?req=doc&amp;base=RZR&amp;n=420801&amp;dst=100176" TargetMode = "External"/><Relationship Id="rId1315" Type="http://schemas.openxmlformats.org/officeDocument/2006/relationships/hyperlink" Target="https://login.consultant.ru/link/?req=doc&amp;base=RZR&amp;n=446162&amp;dst=100144" TargetMode = "External"/><Relationship Id="rId1316" Type="http://schemas.openxmlformats.org/officeDocument/2006/relationships/hyperlink" Target="https://login.consultant.ru/link/?req=doc&amp;base=RZR&amp;n=383353&amp;dst=100052" TargetMode = "External"/><Relationship Id="rId1317" Type="http://schemas.openxmlformats.org/officeDocument/2006/relationships/hyperlink" Target="https://login.consultant.ru/link/?req=doc&amp;base=RZR&amp;n=501392&amp;dst=101628" TargetMode = "External"/><Relationship Id="rId1318" Type="http://schemas.openxmlformats.org/officeDocument/2006/relationships/hyperlink" Target="https://login.consultant.ru/link/?req=doc&amp;base=RZR&amp;n=420801&amp;dst=100178" TargetMode = "External"/><Relationship Id="rId1319" Type="http://schemas.openxmlformats.org/officeDocument/2006/relationships/hyperlink" Target="https://login.consultant.ru/link/?req=doc&amp;base=RZR&amp;n=420801&amp;dst=100180" TargetMode = "External"/><Relationship Id="rId1320" Type="http://schemas.openxmlformats.org/officeDocument/2006/relationships/hyperlink" Target="https://login.consultant.ru/link/?req=doc&amp;base=RZR&amp;n=323473&amp;dst=100010" TargetMode = "External"/><Relationship Id="rId1321" Type="http://schemas.openxmlformats.org/officeDocument/2006/relationships/hyperlink" Target="https://login.consultant.ru/link/?req=doc&amp;base=RZR&amp;n=361663&amp;dst=100010" TargetMode = "External"/><Relationship Id="rId1322" Type="http://schemas.openxmlformats.org/officeDocument/2006/relationships/hyperlink" Target="https://login.consultant.ru/link/?req=doc&amp;base=RZR&amp;n=365766&amp;dst=100011" TargetMode = "External"/><Relationship Id="rId1323" Type="http://schemas.openxmlformats.org/officeDocument/2006/relationships/hyperlink" Target="https://login.consultant.ru/link/?req=doc&amp;base=RZR&amp;n=446162&amp;dst=100145" TargetMode = "External"/><Relationship Id="rId1324" Type="http://schemas.openxmlformats.org/officeDocument/2006/relationships/hyperlink" Target="https://login.consultant.ru/link/?req=doc&amp;base=RZR&amp;n=420801&amp;dst=100184" TargetMode = "External"/><Relationship Id="rId1325" Type="http://schemas.openxmlformats.org/officeDocument/2006/relationships/hyperlink" Target="https://login.consultant.ru/link/?req=doc&amp;base=RZR&amp;n=420801&amp;dst=100187" TargetMode = "External"/><Relationship Id="rId1326" Type="http://schemas.openxmlformats.org/officeDocument/2006/relationships/hyperlink" Target="https://login.consultant.ru/link/?req=doc&amp;base=RZR&amp;n=420801&amp;dst=100189" TargetMode = "External"/><Relationship Id="rId1327" Type="http://schemas.openxmlformats.org/officeDocument/2006/relationships/hyperlink" Target="https://login.consultant.ru/link/?req=doc&amp;base=RZR&amp;n=446162&amp;dst=100148" TargetMode = "External"/><Relationship Id="rId1328" Type="http://schemas.openxmlformats.org/officeDocument/2006/relationships/hyperlink" Target="https://login.consultant.ru/link/?req=doc&amp;base=RZR&amp;n=501392&amp;dst=101630" TargetMode = "External"/><Relationship Id="rId1329" Type="http://schemas.openxmlformats.org/officeDocument/2006/relationships/hyperlink" Target="https://login.consultant.ru/link/?req=doc&amp;base=RZR&amp;n=420801&amp;dst=100190" TargetMode = "External"/><Relationship Id="rId1330" Type="http://schemas.openxmlformats.org/officeDocument/2006/relationships/hyperlink" Target="https://login.consultant.ru/link/?req=doc&amp;base=RZR&amp;n=420801&amp;dst=100191" TargetMode = "External"/><Relationship Id="rId1331" Type="http://schemas.openxmlformats.org/officeDocument/2006/relationships/hyperlink" Target="https://login.consultant.ru/link/?req=doc&amp;base=RZR&amp;n=420801&amp;dst=100192" TargetMode = "External"/><Relationship Id="rId1332" Type="http://schemas.openxmlformats.org/officeDocument/2006/relationships/hyperlink" Target="https://login.consultant.ru/link/?req=doc&amp;base=RZR&amp;n=446162&amp;dst=100149" TargetMode = "External"/><Relationship Id="rId1333" Type="http://schemas.openxmlformats.org/officeDocument/2006/relationships/hyperlink" Target="https://login.consultant.ru/link/?req=doc&amp;base=RZR&amp;n=501392&amp;dst=101631" TargetMode = "External"/><Relationship Id="rId1334" Type="http://schemas.openxmlformats.org/officeDocument/2006/relationships/hyperlink" Target="https://login.consultant.ru/link/?req=doc&amp;base=RZR&amp;n=494990" TargetMode = "External"/><Relationship Id="rId1335" Type="http://schemas.openxmlformats.org/officeDocument/2006/relationships/hyperlink" Target="https://login.consultant.ru/link/?req=doc&amp;base=RZR&amp;n=420801&amp;dst=100193" TargetMode = "External"/><Relationship Id="rId1336" Type="http://schemas.openxmlformats.org/officeDocument/2006/relationships/hyperlink" Target="https://login.consultant.ru/link/?req=doc&amp;base=RZR&amp;n=446162&amp;dst=100150" TargetMode = "External"/><Relationship Id="rId1337" Type="http://schemas.openxmlformats.org/officeDocument/2006/relationships/hyperlink" Target="https://login.consultant.ru/link/?req=doc&amp;base=RZR&amp;n=501392&amp;dst=101632" TargetMode = "External"/><Relationship Id="rId1338" Type="http://schemas.openxmlformats.org/officeDocument/2006/relationships/hyperlink" Target="https://login.consultant.ru/link/?req=doc&amp;base=RZR&amp;n=420801&amp;dst=100194" TargetMode = "External"/><Relationship Id="rId1339" Type="http://schemas.openxmlformats.org/officeDocument/2006/relationships/hyperlink" Target="https://login.consultant.ru/link/?req=doc&amp;base=RZR&amp;n=420801&amp;dst=100195" TargetMode = "External"/><Relationship Id="rId1340" Type="http://schemas.openxmlformats.org/officeDocument/2006/relationships/hyperlink" Target="https://login.consultant.ru/link/?req=doc&amp;base=RZR&amp;n=446162&amp;dst=100151" TargetMode = "External"/><Relationship Id="rId1341" Type="http://schemas.openxmlformats.org/officeDocument/2006/relationships/hyperlink" Target="https://login.consultant.ru/link/?req=doc&amp;base=RZR&amp;n=501392&amp;dst=101633" TargetMode = "External"/><Relationship Id="rId1342" Type="http://schemas.openxmlformats.org/officeDocument/2006/relationships/hyperlink" Target="https://login.consultant.ru/link/?req=doc&amp;base=RZR&amp;n=330361&amp;dst=100016" TargetMode = "External"/><Relationship Id="rId1343" Type="http://schemas.openxmlformats.org/officeDocument/2006/relationships/hyperlink" Target="https://login.consultant.ru/link/?req=doc&amp;base=RZR&amp;n=330361&amp;dst=100391" TargetMode = "External"/><Relationship Id="rId1344" Type="http://schemas.openxmlformats.org/officeDocument/2006/relationships/hyperlink" Target="https://login.consultant.ru/link/?req=doc&amp;base=RZR&amp;n=359675&amp;dst=100005" TargetMode = "External"/><Relationship Id="rId1345" Type="http://schemas.openxmlformats.org/officeDocument/2006/relationships/hyperlink" Target="https://login.consultant.ru/link/?req=doc&amp;base=RZR&amp;n=420801&amp;dst=100196" TargetMode = "External"/><Relationship Id="rId1346" Type="http://schemas.openxmlformats.org/officeDocument/2006/relationships/hyperlink" Target="https://login.consultant.ru/link/?req=doc&amp;base=RZR&amp;n=420801&amp;dst=100198" TargetMode = "External"/><Relationship Id="rId1347" Type="http://schemas.openxmlformats.org/officeDocument/2006/relationships/hyperlink" Target="https://login.consultant.ru/link/?req=doc&amp;base=RZR&amp;n=446162&amp;dst=100152" TargetMode = "External"/><Relationship Id="rId1348" Type="http://schemas.openxmlformats.org/officeDocument/2006/relationships/hyperlink" Target="https://login.consultant.ru/link/?req=doc&amp;base=RZR&amp;n=501392&amp;dst=101634" TargetMode = "External"/><Relationship Id="rId1349" Type="http://schemas.openxmlformats.org/officeDocument/2006/relationships/hyperlink" Target="https://login.consultant.ru/link/?req=doc&amp;base=RZR&amp;n=420801&amp;dst=100199" TargetMode = "External"/><Relationship Id="rId1350" Type="http://schemas.openxmlformats.org/officeDocument/2006/relationships/hyperlink" Target="https://login.consultant.ru/link/?req=doc&amp;base=RZR&amp;n=420801&amp;dst=100201" TargetMode = "External"/><Relationship Id="rId1351" Type="http://schemas.openxmlformats.org/officeDocument/2006/relationships/hyperlink" Target="https://login.consultant.ru/link/?req=doc&amp;base=RZR&amp;n=420801&amp;dst=100203" TargetMode = "External"/><Relationship Id="rId1352" Type="http://schemas.openxmlformats.org/officeDocument/2006/relationships/hyperlink" Target="https://login.consultant.ru/link/?req=doc&amp;base=RZR&amp;n=446162&amp;dst=100153" TargetMode = "External"/><Relationship Id="rId1353" Type="http://schemas.openxmlformats.org/officeDocument/2006/relationships/hyperlink" Target="https://login.consultant.ru/link/?req=doc&amp;base=RZR&amp;n=383353&amp;dst=100053" TargetMode = "External"/><Relationship Id="rId1354" Type="http://schemas.openxmlformats.org/officeDocument/2006/relationships/hyperlink" Target="https://login.consultant.ru/link/?req=doc&amp;base=RZR&amp;n=501392&amp;dst=101635" TargetMode = "External"/><Relationship Id="rId1355" Type="http://schemas.openxmlformats.org/officeDocument/2006/relationships/hyperlink" Target="https://login.consultant.ru/link/?req=doc&amp;base=RZR&amp;n=198854&amp;dst=100010" TargetMode = "External"/><Relationship Id="rId1356" Type="http://schemas.openxmlformats.org/officeDocument/2006/relationships/hyperlink" Target="https://login.consultant.ru/link/?req=doc&amp;base=RZR&amp;n=157436" TargetMode = "External"/><Relationship Id="rId1357" Type="http://schemas.openxmlformats.org/officeDocument/2006/relationships/hyperlink" Target="https://login.consultant.ru/link/?req=doc&amp;base=RZR&amp;n=198854&amp;dst=100012" TargetMode = "External"/><Relationship Id="rId1358" Type="http://schemas.openxmlformats.org/officeDocument/2006/relationships/hyperlink" Target="https://login.consultant.ru/link/?req=doc&amp;base=RZR&amp;n=198854&amp;dst=100014" TargetMode = "External"/><Relationship Id="rId1359" Type="http://schemas.openxmlformats.org/officeDocument/2006/relationships/hyperlink" Target="https://login.consultant.ru/link/?req=doc&amp;base=RZR&amp;n=198854&amp;dst=100016" TargetMode = "External"/><Relationship Id="rId1360" Type="http://schemas.openxmlformats.org/officeDocument/2006/relationships/hyperlink" Target="https://login.consultant.ru/link/?req=doc&amp;base=RZR&amp;n=198854&amp;dst=100018" TargetMode = "External"/><Relationship Id="rId1361" Type="http://schemas.openxmlformats.org/officeDocument/2006/relationships/hyperlink" Target="https://login.consultant.ru/link/?req=doc&amp;base=RZR&amp;n=312540&amp;dst=100009" TargetMode = "External"/><Relationship Id="rId1362" Type="http://schemas.openxmlformats.org/officeDocument/2006/relationships/hyperlink" Target="https://login.consultant.ru/link/?req=doc&amp;base=RZR&amp;n=198854&amp;dst=100020" TargetMode = "External"/><Relationship Id="rId1363" Type="http://schemas.openxmlformats.org/officeDocument/2006/relationships/hyperlink" Target="https://login.consultant.ru/link/?req=doc&amp;base=RZR&amp;n=501392&amp;dst=101637" TargetMode = "External"/><Relationship Id="rId1364" Type="http://schemas.openxmlformats.org/officeDocument/2006/relationships/hyperlink" Target="https://login.consultant.ru/link/?req=doc&amp;base=RZR&amp;n=448483&amp;dst=100019" TargetMode = "External"/><Relationship Id="rId1365" Type="http://schemas.openxmlformats.org/officeDocument/2006/relationships/hyperlink" Target="https://login.consultant.ru/link/?req=doc&amp;base=RZR&amp;n=339097&amp;dst=100061" TargetMode = "External"/><Relationship Id="rId1366" Type="http://schemas.openxmlformats.org/officeDocument/2006/relationships/hyperlink" Target="https://login.consultant.ru/link/?req=doc&amp;base=RZR&amp;n=500700&amp;dst=103317" TargetMode = "External"/><Relationship Id="rId1367" Type="http://schemas.openxmlformats.org/officeDocument/2006/relationships/hyperlink" Target="https://login.consultant.ru/link/?req=doc&amp;base=RZR&amp;n=453972&amp;dst=100011" TargetMode = "External"/><Relationship Id="rId1368" Type="http://schemas.openxmlformats.org/officeDocument/2006/relationships/hyperlink" Target="https://login.consultant.ru/link/?req=doc&amp;base=RZR&amp;n=476396&amp;dst=100012" TargetMode = "External"/><Relationship Id="rId1369" Type="http://schemas.openxmlformats.org/officeDocument/2006/relationships/hyperlink" Target="https://login.consultant.ru/link/?req=doc&amp;base=RZR&amp;n=476396&amp;dst=100018" TargetMode = "External"/><Relationship Id="rId1370" Type="http://schemas.openxmlformats.org/officeDocument/2006/relationships/hyperlink" Target="https://login.consultant.ru/link/?req=doc&amp;base=RZR&amp;n=453972&amp;dst=100012" TargetMode = "External"/><Relationship Id="rId1371" Type="http://schemas.openxmlformats.org/officeDocument/2006/relationships/hyperlink" Target="https://login.consultant.ru/link/?req=doc&amp;base=RZR&amp;n=516915&amp;dst=100010" TargetMode = "External"/><Relationship Id="rId1372" Type="http://schemas.openxmlformats.org/officeDocument/2006/relationships/hyperlink" Target="https://login.consultant.ru/link/?req=doc&amp;base=RZR&amp;n=453972&amp;dst=100014" TargetMode = "External"/><Relationship Id="rId1373" Type="http://schemas.openxmlformats.org/officeDocument/2006/relationships/hyperlink" Target="https://login.consultant.ru/link/?req=doc&amp;base=RZR&amp;n=501392&amp;dst=101638" TargetMode = "External"/><Relationship Id="rId1374" Type="http://schemas.openxmlformats.org/officeDocument/2006/relationships/hyperlink" Target="https://login.consultant.ru/link/?req=doc&amp;base=RZR&amp;n=412807&amp;dst=100012" TargetMode = "External"/><Relationship Id="rId1375" Type="http://schemas.openxmlformats.org/officeDocument/2006/relationships/hyperlink" Target="https://login.consultant.ru/link/?req=doc&amp;base=RZR&amp;n=412807&amp;dst=100034" TargetMode = "External"/><Relationship Id="rId1376" Type="http://schemas.openxmlformats.org/officeDocument/2006/relationships/hyperlink" Target="https://login.consultant.ru/link/?req=doc&amp;base=RZR&amp;n=500700&amp;dst=103318" TargetMode = "External"/><Relationship Id="rId1377" Type="http://schemas.openxmlformats.org/officeDocument/2006/relationships/hyperlink" Target="https://login.consultant.ru/link/?req=doc&amp;base=RZR&amp;n=446162&amp;dst=100154" TargetMode = "External"/><Relationship Id="rId1378" Type="http://schemas.openxmlformats.org/officeDocument/2006/relationships/hyperlink" Target="https://login.consultant.ru/link/?req=doc&amp;base=RZR&amp;n=501392&amp;dst=101639" TargetMode = "External"/><Relationship Id="rId1379" Type="http://schemas.openxmlformats.org/officeDocument/2006/relationships/hyperlink" Target="https://login.consultant.ru/link/?req=doc&amp;base=RZR&amp;n=93980" TargetMode = "External"/><Relationship Id="rId1380" Type="http://schemas.openxmlformats.org/officeDocument/2006/relationships/hyperlink" Target="https://login.consultant.ru/link/?req=doc&amp;base=RZR&amp;n=405488&amp;dst=100025" TargetMode = "External"/><Relationship Id="rId1381" Type="http://schemas.openxmlformats.org/officeDocument/2006/relationships/hyperlink" Target="https://login.consultant.ru/link/?req=doc&amp;base=RZR&amp;n=501392&amp;dst=101641" TargetMode = "External"/><Relationship Id="rId1382" Type="http://schemas.openxmlformats.org/officeDocument/2006/relationships/hyperlink" Target="https://login.consultant.ru/link/?req=doc&amp;base=RZR&amp;n=477896&amp;dst=100013" TargetMode = "External"/><Relationship Id="rId1383" Type="http://schemas.openxmlformats.org/officeDocument/2006/relationships/hyperlink" Target="https://login.consultant.ru/link/?req=doc&amp;base=RZR&amp;n=219801&amp;dst=100098" TargetMode = "External"/><Relationship Id="rId1384" Type="http://schemas.openxmlformats.org/officeDocument/2006/relationships/hyperlink" Target="https://login.consultant.ru/link/?req=doc&amp;base=RZR&amp;n=501392&amp;dst=101642" TargetMode = "External"/><Relationship Id="rId1385" Type="http://schemas.openxmlformats.org/officeDocument/2006/relationships/hyperlink" Target="https://login.consultant.ru/link/?req=doc&amp;base=RZR&amp;n=444428&amp;dst=100011" TargetMode = "External"/><Relationship Id="rId1386" Type="http://schemas.openxmlformats.org/officeDocument/2006/relationships/hyperlink" Target="https://login.consultant.ru/link/?req=doc&amp;base=RZR&amp;n=444428&amp;dst=100032" TargetMode = "External"/><Relationship Id="rId1387" Type="http://schemas.openxmlformats.org/officeDocument/2006/relationships/hyperlink" Target="https://login.consultant.ru/link/?req=doc&amp;base=RZR&amp;n=501392&amp;dst=101643" TargetMode = "External"/><Relationship Id="rId1388" Type="http://schemas.openxmlformats.org/officeDocument/2006/relationships/hyperlink" Target="https://login.consultant.ru/link/?req=doc&amp;base=RZR&amp;n=150909&amp;dst=100011" TargetMode = "External"/><Relationship Id="rId1389" Type="http://schemas.openxmlformats.org/officeDocument/2006/relationships/hyperlink" Target="https://login.consultant.ru/link/?req=doc&amp;base=RZR&amp;n=501392&amp;dst=101644" TargetMode = "External"/><Relationship Id="rId1390" Type="http://schemas.openxmlformats.org/officeDocument/2006/relationships/hyperlink" Target="https://login.consultant.ru/link/?req=doc&amp;base=RZR&amp;n=511124&amp;dst=100039" TargetMode = "External"/><Relationship Id="rId1391" Type="http://schemas.openxmlformats.org/officeDocument/2006/relationships/hyperlink" Target="https://login.consultant.ru/link/?req=doc&amp;base=RZR&amp;n=492798&amp;dst=100006" TargetMode = "External"/><Relationship Id="rId1392" Type="http://schemas.openxmlformats.org/officeDocument/2006/relationships/hyperlink" Target="https://login.consultant.ru/link/?req=doc&amp;base=RZR&amp;n=511124&amp;dst=100041" TargetMode = "External"/><Relationship Id="rId1393" Type="http://schemas.openxmlformats.org/officeDocument/2006/relationships/hyperlink" Target="https://login.consultant.ru/link/?req=doc&amp;base=RZR&amp;n=514891&amp;dst=100057" TargetMode = "External"/><Relationship Id="rId1394" Type="http://schemas.openxmlformats.org/officeDocument/2006/relationships/hyperlink" Target="https://login.consultant.ru/link/?req=doc&amp;base=RZR&amp;n=514891&amp;dst=100023" TargetMode = "External"/><Relationship Id="rId1395" Type="http://schemas.openxmlformats.org/officeDocument/2006/relationships/hyperlink" Target="https://login.consultant.ru/link/?req=doc&amp;base=RZR&amp;n=436219&amp;dst=100056" TargetMode = "External"/><Relationship Id="rId1396" Type="http://schemas.openxmlformats.org/officeDocument/2006/relationships/hyperlink" Target="https://login.consultant.ru/link/?req=doc&amp;base=RZR&amp;n=447696&amp;dst=100011" TargetMode = "External"/><Relationship Id="rId1397" Type="http://schemas.openxmlformats.org/officeDocument/2006/relationships/hyperlink" Target="https://login.consultant.ru/link/?req=doc&amp;base=RZR&amp;n=436219&amp;dst=100058" TargetMode = "External"/><Relationship Id="rId1398" Type="http://schemas.openxmlformats.org/officeDocument/2006/relationships/hyperlink" Target="https://login.consultant.ru/link/?req=doc&amp;base=RZR&amp;n=501392&amp;dst=101645" TargetMode = "External"/><Relationship Id="rId1399" Type="http://schemas.openxmlformats.org/officeDocument/2006/relationships/hyperlink" Target="https://login.consultant.ru/link/?req=doc&amp;base=RZR&amp;n=461372&amp;dst=100041" TargetMode = "External"/><Relationship Id="rId1400" Type="http://schemas.openxmlformats.org/officeDocument/2006/relationships/hyperlink" Target="https://login.consultant.ru/link/?req=doc&amp;base=RZR&amp;n=461372&amp;dst=100013" TargetMode = "External"/><Relationship Id="rId1401" Type="http://schemas.openxmlformats.org/officeDocument/2006/relationships/hyperlink" Target="https://login.consultant.ru/link/?req=doc&amp;base=RZR&amp;n=341758&amp;dst=100011" TargetMode = "External"/><Relationship Id="rId1402" Type="http://schemas.openxmlformats.org/officeDocument/2006/relationships/hyperlink" Target="https://login.consultant.ru/link/?req=doc&amp;base=RZR&amp;n=441983&amp;dst=100014" TargetMode = "External"/><Relationship Id="rId1403" Type="http://schemas.openxmlformats.org/officeDocument/2006/relationships/hyperlink" Target="https://login.consultant.ru/link/?req=doc&amp;base=RZR&amp;n=341758&amp;dst=100013" TargetMode = "External"/><Relationship Id="rId1404" Type="http://schemas.openxmlformats.org/officeDocument/2006/relationships/hyperlink" Target="https://login.consultant.ru/link/?req=doc&amp;base=RZR&amp;n=501392&amp;dst=101646" TargetMode = "External"/><Relationship Id="rId1405" Type="http://schemas.openxmlformats.org/officeDocument/2006/relationships/hyperlink" Target="https://login.consultant.ru/link/?req=doc&amp;base=RZR&amp;n=356050&amp;dst=100008" TargetMode = "External"/><Relationship Id="rId1406" Type="http://schemas.openxmlformats.org/officeDocument/2006/relationships/hyperlink" Target="https://login.consultant.ru/link/?req=doc&amp;base=RZR&amp;n=457937&amp;dst=100013" TargetMode = "External"/><Relationship Id="rId1407" Type="http://schemas.openxmlformats.org/officeDocument/2006/relationships/hyperlink" Target="https://login.consultant.ru/link/?req=doc&amp;base=RZR&amp;n=341758&amp;dst=100014" TargetMode = "External"/><Relationship Id="rId1408" Type="http://schemas.openxmlformats.org/officeDocument/2006/relationships/hyperlink" Target="https://login.consultant.ru/link/?req=doc&amp;base=RZR&amp;n=457937&amp;dst=100013" TargetMode = "External"/><Relationship Id="rId1409" Type="http://schemas.openxmlformats.org/officeDocument/2006/relationships/hyperlink" Target="https://login.consultant.ru/link/?req=doc&amp;base=RZR&amp;n=341758&amp;dst=100015" TargetMode = "External"/><Relationship Id="rId1410" Type="http://schemas.openxmlformats.org/officeDocument/2006/relationships/hyperlink" Target="https://login.consultant.ru/link/?req=doc&amp;base=RZR&amp;n=501392&amp;dst=101647" TargetMode = "External"/><Relationship Id="rId1411" Type="http://schemas.openxmlformats.org/officeDocument/2006/relationships/hyperlink" Target="https://login.consultant.ru/link/?req=doc&amp;base=RZR&amp;n=341758&amp;dst=100016" TargetMode = "External"/><Relationship Id="rId1412" Type="http://schemas.openxmlformats.org/officeDocument/2006/relationships/hyperlink" Target="https://login.consultant.ru/link/?req=doc&amp;base=RZR&amp;n=441712&amp;dst=100010" TargetMode = "External"/><Relationship Id="rId1413" Type="http://schemas.openxmlformats.org/officeDocument/2006/relationships/hyperlink" Target="https://login.consultant.ru/link/?req=doc&amp;base=RZR&amp;n=341758&amp;dst=100022" TargetMode = "External"/><Relationship Id="rId1414" Type="http://schemas.openxmlformats.org/officeDocument/2006/relationships/hyperlink" Target="https://login.consultant.ru/link/?req=doc&amp;base=RZR&amp;n=383353&amp;dst=100055" TargetMode = "External"/><Relationship Id="rId1415" Type="http://schemas.openxmlformats.org/officeDocument/2006/relationships/hyperlink" Target="https://login.consultant.ru/link/?req=doc&amp;base=RZR&amp;n=341758&amp;dst=100023" TargetMode = "External"/><Relationship Id="rId1416" Type="http://schemas.openxmlformats.org/officeDocument/2006/relationships/hyperlink" Target="https://login.consultant.ru/link/?req=doc&amp;base=RZR&amp;n=436219&amp;dst=100059" TargetMode = "External"/><Relationship Id="rId1417" Type="http://schemas.openxmlformats.org/officeDocument/2006/relationships/hyperlink" Target="https://login.consultant.ru/link/?req=doc&amp;base=RZR&amp;n=482558&amp;dst=100049" TargetMode = "External"/><Relationship Id="rId1418" Type="http://schemas.openxmlformats.org/officeDocument/2006/relationships/hyperlink" Target="https://login.consultant.ru/link/?req=doc&amp;base=RZR&amp;n=341758&amp;dst=100029" TargetMode = "External"/><Relationship Id="rId1419" Type="http://schemas.openxmlformats.org/officeDocument/2006/relationships/hyperlink" Target="https://login.consultant.ru/link/?req=doc&amp;base=RZR&amp;n=137356&amp;dst=100009" TargetMode = "External"/><Relationship Id="rId1420" Type="http://schemas.openxmlformats.org/officeDocument/2006/relationships/hyperlink" Target="https://login.consultant.ru/link/?req=doc&amp;base=RZR&amp;n=341758&amp;dst=100038" TargetMode = "External"/><Relationship Id="rId1421" Type="http://schemas.openxmlformats.org/officeDocument/2006/relationships/hyperlink" Target="https://login.consultant.ru/link/?req=doc&amp;base=RZR&amp;n=499769&amp;dst=100213" TargetMode = "External"/><Relationship Id="rId1422" Type="http://schemas.openxmlformats.org/officeDocument/2006/relationships/hyperlink" Target="https://login.consultant.ru/link/?req=doc&amp;base=RZR&amp;n=341758&amp;dst=100039" TargetMode = "External"/><Relationship Id="rId1423" Type="http://schemas.openxmlformats.org/officeDocument/2006/relationships/hyperlink" Target="https://login.consultant.ru/link/?req=doc&amp;base=RZR&amp;n=383353&amp;dst=100056" TargetMode = "External"/><Relationship Id="rId1424" Type="http://schemas.openxmlformats.org/officeDocument/2006/relationships/hyperlink" Target="https://login.consultant.ru/link/?req=doc&amp;base=RZR&amp;n=501392&amp;dst=101648" TargetMode = "External"/><Relationship Id="rId1425" Type="http://schemas.openxmlformats.org/officeDocument/2006/relationships/hyperlink" Target="https://login.consultant.ru/link/?req=doc&amp;base=RZR&amp;n=341758&amp;dst=100040" TargetMode = "External"/><Relationship Id="rId1426" Type="http://schemas.openxmlformats.org/officeDocument/2006/relationships/hyperlink" Target="https://login.consultant.ru/link/?req=doc&amp;base=RZR&amp;n=341758&amp;dst=100045" TargetMode = "External"/><Relationship Id="rId1427" Type="http://schemas.openxmlformats.org/officeDocument/2006/relationships/hyperlink" Target="https://login.consultant.ru/link/?req=doc&amp;base=RZR&amp;n=501392&amp;dst=101649" TargetMode = "External"/><Relationship Id="rId1428" Type="http://schemas.openxmlformats.org/officeDocument/2006/relationships/hyperlink" Target="https://login.consultant.ru/link/?req=doc&amp;base=RZR&amp;n=341758&amp;dst=100046" TargetMode = "External"/><Relationship Id="rId1429" Type="http://schemas.openxmlformats.org/officeDocument/2006/relationships/hyperlink" Target="https://login.consultant.ru/link/?req=doc&amp;base=RZR&amp;n=501392&amp;dst=101650" TargetMode = "External"/><Relationship Id="rId1430" Type="http://schemas.openxmlformats.org/officeDocument/2006/relationships/hyperlink" Target="https://login.consultant.ru/link/?req=doc&amp;base=RZR&amp;n=383353&amp;dst=100057" TargetMode = "External"/><Relationship Id="rId1431" Type="http://schemas.openxmlformats.org/officeDocument/2006/relationships/hyperlink" Target="https://login.consultant.ru/link/?req=doc&amp;base=RZR&amp;n=501392&amp;dst=101651" TargetMode = "External"/><Relationship Id="rId1432" Type="http://schemas.openxmlformats.org/officeDocument/2006/relationships/hyperlink" Target="https://login.consultant.ru/link/?req=doc&amp;base=RZR&amp;n=341758&amp;dst=100047" TargetMode = "External"/><Relationship Id="rId1433" Type="http://schemas.openxmlformats.org/officeDocument/2006/relationships/hyperlink" Target="https://login.consultant.ru/link/?req=doc&amp;base=RZR&amp;n=341758&amp;dst=100051" TargetMode = "External"/><Relationship Id="rId1434" Type="http://schemas.openxmlformats.org/officeDocument/2006/relationships/hyperlink" Target="https://login.consultant.ru/link/?req=doc&amp;base=RZR&amp;n=501392&amp;dst=101652" TargetMode = "External"/><Relationship Id="rId1435" Type="http://schemas.openxmlformats.org/officeDocument/2006/relationships/hyperlink" Target="https://login.consultant.ru/link/?req=doc&amp;base=RZR&amp;n=341758&amp;dst=100052" TargetMode = "External"/><Relationship Id="rId1436" Type="http://schemas.openxmlformats.org/officeDocument/2006/relationships/hyperlink" Target="https://login.consultant.ru/link/?req=doc&amp;base=RZR&amp;n=383353&amp;dst=100058" TargetMode = "External"/><Relationship Id="rId1437" Type="http://schemas.openxmlformats.org/officeDocument/2006/relationships/hyperlink" Target="https://login.consultant.ru/link/?req=doc&amp;base=RZR&amp;n=501392&amp;dst=101653" TargetMode = "External"/><Relationship Id="rId1438" Type="http://schemas.openxmlformats.org/officeDocument/2006/relationships/hyperlink" Target="https://login.consultant.ru/link/?req=doc&amp;base=RZR&amp;n=453972&amp;dst=100015" TargetMode = "External"/><Relationship Id="rId1439" Type="http://schemas.openxmlformats.org/officeDocument/2006/relationships/hyperlink" Target="https://login.consultant.ru/link/?req=doc&amp;base=RZR&amp;n=453972&amp;dst=100017" TargetMode = "External"/><Relationship Id="rId1440" Type="http://schemas.openxmlformats.org/officeDocument/2006/relationships/hyperlink" Target="https://login.consultant.ru/link/?req=doc&amp;base=RZR&amp;n=470130&amp;dst=100010" TargetMode = "External"/><Relationship Id="rId1441" Type="http://schemas.openxmlformats.org/officeDocument/2006/relationships/hyperlink" Target="https://login.consultant.ru/link/?req=doc&amp;base=RZR&amp;n=453972&amp;dst=100018" TargetMode = "External"/><Relationship Id="rId1442" Type="http://schemas.openxmlformats.org/officeDocument/2006/relationships/hyperlink" Target="https://login.consultant.ru/link/?req=doc&amp;base=RZR&amp;n=453972&amp;dst=100019" TargetMode = "External"/><Relationship Id="rId1443" Type="http://schemas.openxmlformats.org/officeDocument/2006/relationships/hyperlink" Target="https://login.consultant.ru/link/?req=doc&amp;base=RZR&amp;n=453972&amp;dst=100020" TargetMode = "External"/><Relationship Id="rId1444" Type="http://schemas.openxmlformats.org/officeDocument/2006/relationships/hyperlink" Target="https://login.consultant.ru/link/?req=doc&amp;base=RZR&amp;n=495361&amp;dst=100203" TargetMode = "External"/><Relationship Id="rId1445" Type="http://schemas.openxmlformats.org/officeDocument/2006/relationships/hyperlink" Target="https://login.consultant.ru/link/?req=doc&amp;base=RZR&amp;n=489351&amp;dst=372" TargetMode = "External"/><Relationship Id="rId1446" Type="http://schemas.openxmlformats.org/officeDocument/2006/relationships/hyperlink" Target="https://login.consultant.ru/link/?req=doc&amp;base=RZR&amp;n=514502&amp;dst=100041" TargetMode = "External"/><Relationship Id="rId1447" Type="http://schemas.openxmlformats.org/officeDocument/2006/relationships/hyperlink" Target="https://login.consultant.ru/link/?req=doc&amp;base=RZR&amp;n=489351&amp;dst=374" TargetMode = "External"/><Relationship Id="rId1448" Type="http://schemas.openxmlformats.org/officeDocument/2006/relationships/hyperlink" Target="https://login.consultant.ru/link/?req=doc&amp;base=RZR&amp;n=421841&amp;dst=100013" TargetMode = "External"/><Relationship Id="rId1449" Type="http://schemas.openxmlformats.org/officeDocument/2006/relationships/hyperlink" Target="https://login.consultant.ru/link/?req=doc&amp;base=RZR&amp;n=421841&amp;dst=100014" TargetMode = "External"/><Relationship Id="rId1450" Type="http://schemas.openxmlformats.org/officeDocument/2006/relationships/hyperlink" Target="https://login.consultant.ru/link/?req=doc&amp;base=RZR&amp;n=142304" TargetMode = "External"/><Relationship Id="rId1451" Type="http://schemas.openxmlformats.org/officeDocument/2006/relationships/hyperlink" Target="https://login.consultant.ru/link/?req=doc&amp;base=RZR&amp;n=339097&amp;dst=100062" TargetMode = "External"/><Relationship Id="rId1452" Type="http://schemas.openxmlformats.org/officeDocument/2006/relationships/hyperlink" Target="https://login.consultant.ru/link/?req=doc&amp;base=RZR&amp;n=421841&amp;dst=100016" TargetMode = "External"/><Relationship Id="rId1453" Type="http://schemas.openxmlformats.org/officeDocument/2006/relationships/hyperlink" Target="https://login.consultant.ru/link/?req=doc&amp;base=RZR&amp;n=482558&amp;dst=100050" TargetMode = "External"/><Relationship Id="rId1454" Type="http://schemas.openxmlformats.org/officeDocument/2006/relationships/hyperlink" Target="https://login.consultant.ru/link/?req=doc&amp;base=RZR&amp;n=460474&amp;dst=100001" TargetMode = "External"/><Relationship Id="rId1455" Type="http://schemas.openxmlformats.org/officeDocument/2006/relationships/hyperlink" Target="https://login.consultant.ru/link/?req=doc&amp;base=RZR&amp;n=421841&amp;dst=100017" TargetMode = "External"/><Relationship Id="rId1456" Type="http://schemas.openxmlformats.org/officeDocument/2006/relationships/hyperlink" Target="https://login.consultant.ru/link/?req=doc&amp;base=RZR&amp;n=421841&amp;dst=100018" TargetMode = "External"/><Relationship Id="rId1457" Type="http://schemas.openxmlformats.org/officeDocument/2006/relationships/hyperlink" Target="https://login.consultant.ru/link/?req=doc&amp;base=RZR&amp;n=421841&amp;dst=100019" TargetMode = "External"/><Relationship Id="rId1458" Type="http://schemas.openxmlformats.org/officeDocument/2006/relationships/hyperlink" Target="https://login.consultant.ru/link/?req=doc&amp;base=RZR&amp;n=173169&amp;dst=100063" TargetMode = "External"/><Relationship Id="rId1459" Type="http://schemas.openxmlformats.org/officeDocument/2006/relationships/hyperlink" Target="https://login.consultant.ru/link/?req=doc&amp;base=RZR&amp;n=446158&amp;dst=100100" TargetMode = "External"/><Relationship Id="rId1460" Type="http://schemas.openxmlformats.org/officeDocument/2006/relationships/hyperlink" Target="https://login.consultant.ru/link/?req=doc&amp;base=RZR&amp;n=173169&amp;dst=100063" TargetMode = "External"/><Relationship Id="rId1461" Type="http://schemas.openxmlformats.org/officeDocument/2006/relationships/hyperlink" Target="https://login.consultant.ru/link/?req=doc&amp;base=RZR&amp;n=436219&amp;dst=100060" TargetMode = "External"/><Relationship Id="rId1462" Type="http://schemas.openxmlformats.org/officeDocument/2006/relationships/hyperlink" Target="https://login.consultant.ru/link/?req=doc&amp;base=RZR&amp;n=500700&amp;dst=103320" TargetMode = "External"/><Relationship Id="rId1463" Type="http://schemas.openxmlformats.org/officeDocument/2006/relationships/hyperlink" Target="https://login.consultant.ru/link/?req=doc&amp;base=RZR&amp;n=514883&amp;dst=100012" TargetMode = "External"/><Relationship Id="rId1464" Type="http://schemas.openxmlformats.org/officeDocument/2006/relationships/hyperlink" Target="https://login.consultant.ru/link/?req=doc&amp;base=RZR&amp;n=173169&amp;dst=100069" TargetMode = "External"/><Relationship Id="rId1465" Type="http://schemas.openxmlformats.org/officeDocument/2006/relationships/hyperlink" Target="https://login.consultant.ru/link/?req=doc&amp;base=RZR&amp;n=380350&amp;dst=100018" TargetMode = "External"/><Relationship Id="rId1466" Type="http://schemas.openxmlformats.org/officeDocument/2006/relationships/hyperlink" Target="https://login.consultant.ru/link/?req=doc&amp;base=RZR&amp;n=501392&amp;dst=101654" TargetMode = "External"/><Relationship Id="rId1467" Type="http://schemas.openxmlformats.org/officeDocument/2006/relationships/hyperlink" Target="https://login.consultant.ru/link/?req=doc&amp;base=RZR&amp;n=304070&amp;dst=100057" TargetMode = "External"/><Relationship Id="rId1468" Type="http://schemas.openxmlformats.org/officeDocument/2006/relationships/hyperlink" Target="https://login.consultant.ru/link/?req=doc&amp;base=RZR&amp;n=444703&amp;dst=100071" TargetMode = "External"/><Relationship Id="rId1469" Type="http://schemas.openxmlformats.org/officeDocument/2006/relationships/hyperlink" Target="https://login.consultant.ru/link/?req=doc&amp;base=RZR&amp;n=505819&amp;dst=100010" TargetMode = "External"/><Relationship Id="rId1470" Type="http://schemas.openxmlformats.org/officeDocument/2006/relationships/hyperlink" Target="https://login.consultant.ru/link/?req=doc&amp;base=RZR&amp;n=433423&amp;dst=100025" TargetMode = "External"/><Relationship Id="rId1471" Type="http://schemas.openxmlformats.org/officeDocument/2006/relationships/hyperlink" Target="https://login.consultant.ru/link/?req=doc&amp;base=RZR&amp;n=370056&amp;dst=100015" TargetMode = "External"/><Relationship Id="rId1472" Type="http://schemas.openxmlformats.org/officeDocument/2006/relationships/hyperlink" Target="https://login.consultant.ru/link/?req=doc&amp;base=RZR&amp;n=370056&amp;dst=100016" TargetMode = "External"/><Relationship Id="rId1473" Type="http://schemas.openxmlformats.org/officeDocument/2006/relationships/hyperlink" Target="https://login.consultant.ru/link/?req=doc&amp;base=RZR&amp;n=370056&amp;dst=100017" TargetMode = "External"/><Relationship Id="rId1474" Type="http://schemas.openxmlformats.org/officeDocument/2006/relationships/hyperlink" Target="https://login.consultant.ru/link/?req=doc&amp;base=RZR&amp;n=508490&amp;dst=100403" TargetMode = "External"/><Relationship Id="rId1475" Type="http://schemas.openxmlformats.org/officeDocument/2006/relationships/hyperlink" Target="https://login.consultant.ru/link/?req=doc&amp;base=RZR&amp;n=508490&amp;dst=100403" TargetMode = "External"/><Relationship Id="rId1476" Type="http://schemas.openxmlformats.org/officeDocument/2006/relationships/hyperlink" Target="https://login.consultant.ru/link/?req=doc&amp;base=RZR&amp;n=421164&amp;dst=100011" TargetMode = "External"/><Relationship Id="rId1477" Type="http://schemas.openxmlformats.org/officeDocument/2006/relationships/hyperlink" Target="https://login.consultant.ru/link/?req=doc&amp;base=RZR&amp;n=505819&amp;dst=100012" TargetMode = "External"/><Relationship Id="rId1478" Type="http://schemas.openxmlformats.org/officeDocument/2006/relationships/hyperlink" Target="https://login.consultant.ru/link/?req=doc&amp;base=RZR&amp;n=490288&amp;dst=100010" TargetMode = "External"/><Relationship Id="rId1479" Type="http://schemas.openxmlformats.org/officeDocument/2006/relationships/hyperlink" Target="https://login.consultant.ru/link/?req=doc&amp;base=RZR&amp;n=381385&amp;dst=100021" TargetMode = "External"/><Relationship Id="rId1480" Type="http://schemas.openxmlformats.org/officeDocument/2006/relationships/hyperlink" Target="https://login.consultant.ru/link/?req=doc&amp;base=RZR&amp;n=354592" TargetMode = "External"/><Relationship Id="rId1481" Type="http://schemas.openxmlformats.org/officeDocument/2006/relationships/hyperlink" Target="https://login.consultant.ru/link/?req=doc&amp;base=LAW&amp;n=217181" TargetMode = "External"/><Relationship Id="rId1482" Type="http://schemas.openxmlformats.org/officeDocument/2006/relationships/hyperlink" Target="https://login.consultant.ru/link/?req=doc&amp;base=RZR&amp;n=501392&amp;dst=101655" TargetMode = "External"/><Relationship Id="rId1483" Type="http://schemas.openxmlformats.org/officeDocument/2006/relationships/hyperlink" Target="https://login.consultant.ru/link/?req=doc&amp;base=RZR&amp;n=510752&amp;dst=5339" TargetMode = "External"/><Relationship Id="rId1484" Type="http://schemas.openxmlformats.org/officeDocument/2006/relationships/hyperlink" Target="https://login.consultant.ru/link/?req=doc&amp;base=RZR&amp;n=510752&amp;dst=771" TargetMode = "External"/><Relationship Id="rId1485" Type="http://schemas.openxmlformats.org/officeDocument/2006/relationships/hyperlink" Target="https://login.consultant.ru/link/?req=doc&amp;base=LAW&amp;n=217181" TargetMode = "External"/><Relationship Id="rId1486" Type="http://schemas.openxmlformats.org/officeDocument/2006/relationships/hyperlink" Target="https://login.consultant.ru/link/?req=doc&amp;base=RZR&amp;n=212713&amp;dst=100004" TargetMode = "External"/><Relationship Id="rId1487" Type="http://schemas.openxmlformats.org/officeDocument/2006/relationships/hyperlink" Target="https://login.consultant.ru/link/?req=doc&amp;base=RZR&amp;n=497494&amp;dst=100008" TargetMode = "External"/><Relationship Id="rId1488" Type="http://schemas.openxmlformats.org/officeDocument/2006/relationships/hyperlink" Target="https://login.consultant.ru/link/?req=doc&amp;base=RZR&amp;n=455819&amp;dst=100024" TargetMode = "External"/><Relationship Id="rId1489" Type="http://schemas.openxmlformats.org/officeDocument/2006/relationships/hyperlink" Target="https://login.consultant.ru/link/?req=doc&amp;base=RZR&amp;n=455819&amp;dst=100014" TargetMode = "External"/><Relationship Id="rId1490" Type="http://schemas.openxmlformats.org/officeDocument/2006/relationships/hyperlink" Target="https://login.consultant.ru/link/?req=doc&amp;base=RZR&amp;n=454139&amp;dst=101401" TargetMode = "External"/><Relationship Id="rId1491" Type="http://schemas.openxmlformats.org/officeDocument/2006/relationships/hyperlink" Target="https://login.consultant.ru/link/?req=doc&amp;base=RZR&amp;n=436219&amp;dst=100071" TargetMode = "External"/><Relationship Id="rId1492" Type="http://schemas.openxmlformats.org/officeDocument/2006/relationships/hyperlink" Target="https://login.consultant.ru/link/?req=doc&amp;base=RZR&amp;n=436219&amp;dst=100062" TargetMode = "External"/><Relationship Id="rId1493" Type="http://schemas.openxmlformats.org/officeDocument/2006/relationships/hyperlink" Target="https://login.consultant.ru/link/?req=doc&amp;base=RZR&amp;n=510752&amp;dst=771" TargetMode = "External"/><Relationship Id="rId1494" Type="http://schemas.openxmlformats.org/officeDocument/2006/relationships/hyperlink" Target="https://login.consultant.ru/link/?req=doc&amp;base=RZR&amp;n=510752&amp;dst=23721" TargetMode = "External"/><Relationship Id="rId1495" Type="http://schemas.openxmlformats.org/officeDocument/2006/relationships/hyperlink" Target="https://login.consultant.ru/link/?req=doc&amp;base=RZR&amp;n=436219&amp;dst=100064" TargetMode = "External"/><Relationship Id="rId1496" Type="http://schemas.openxmlformats.org/officeDocument/2006/relationships/hyperlink" Target="https://login.consultant.ru/link/?req=doc&amp;base=RZR&amp;n=436219&amp;dst=100065" TargetMode = "External"/><Relationship Id="rId1497" Type="http://schemas.openxmlformats.org/officeDocument/2006/relationships/hyperlink" Target="https://login.consultant.ru/link/?req=doc&amp;base=RZR&amp;n=436219&amp;dst=100066" TargetMode = "External"/><Relationship Id="rId1498" Type="http://schemas.openxmlformats.org/officeDocument/2006/relationships/hyperlink" Target="https://login.consultant.ru/link/?req=doc&amp;base=RZR&amp;n=454400&amp;dst=100018" TargetMode = "External"/><Relationship Id="rId1499" Type="http://schemas.openxmlformats.org/officeDocument/2006/relationships/hyperlink" Target="https://login.consultant.ru/link/?req=doc&amp;base=RZR&amp;n=454400&amp;dst=100033" TargetMode = "External"/><Relationship Id="rId1500" Type="http://schemas.openxmlformats.org/officeDocument/2006/relationships/hyperlink" Target="https://login.consultant.ru/link/?req=doc&amp;base=RZR&amp;n=446162&amp;dst=100156" TargetMode = "External"/><Relationship Id="rId1501" Type="http://schemas.openxmlformats.org/officeDocument/2006/relationships/hyperlink" Target="https://login.consultant.ru/link/?req=doc&amp;base=RZR&amp;n=436219&amp;dst=100067" TargetMode = "External"/><Relationship Id="rId1502" Type="http://schemas.openxmlformats.org/officeDocument/2006/relationships/hyperlink" Target="https://login.consultant.ru/link/?req=doc&amp;base=RZR&amp;n=492079&amp;dst=100026" TargetMode = "External"/><Relationship Id="rId1503" Type="http://schemas.openxmlformats.org/officeDocument/2006/relationships/hyperlink" Target="https://login.consultant.ru/link/?req=doc&amp;base=RZR&amp;n=330148&amp;dst=100058" TargetMode = "External"/><Relationship Id="rId1504" Type="http://schemas.openxmlformats.org/officeDocument/2006/relationships/hyperlink" Target="https://login.consultant.ru/link/?req=doc&amp;base=RZR&amp;n=509432&amp;dst=100150" TargetMode = "External"/><Relationship Id="rId1505" Type="http://schemas.openxmlformats.org/officeDocument/2006/relationships/hyperlink" Target="https://login.consultant.ru/link/?req=doc&amp;base=RZR&amp;n=2713" TargetMode = "External"/><Relationship Id="rId1506" Type="http://schemas.openxmlformats.org/officeDocument/2006/relationships/hyperlink" Target="https://login.consultant.ru/link/?req=doc&amp;base=RZR&amp;n=447549&amp;dst=100003" TargetMode = "External"/><Relationship Id="rId1507" Type="http://schemas.openxmlformats.org/officeDocument/2006/relationships/hyperlink" Target="https://login.consultant.ru/link/?req=doc&amp;base=RZR&amp;n=446158&amp;dst=100102" TargetMode = "External"/><Relationship Id="rId1508" Type="http://schemas.openxmlformats.org/officeDocument/2006/relationships/hyperlink" Target="https://login.consultant.ru/link/?req=doc&amp;base=RZR&amp;n=502639&amp;dst=17" TargetMode = "External"/><Relationship Id="rId1509" Type="http://schemas.openxmlformats.org/officeDocument/2006/relationships/hyperlink" Target="https://login.consultant.ru/link/?req=doc&amp;base=RZR&amp;n=191510&amp;dst=100012" TargetMode = "External"/><Relationship Id="rId1510" Type="http://schemas.openxmlformats.org/officeDocument/2006/relationships/hyperlink" Target="https://login.consultant.ru/link/?req=doc&amp;base=RZR&amp;n=470146&amp;dst=100334" TargetMode = "External"/><Relationship Id="rId1511" Type="http://schemas.openxmlformats.org/officeDocument/2006/relationships/hyperlink" Target="https://login.consultant.ru/link/?req=doc&amp;base=RZR&amp;n=182613&amp;dst=100018" TargetMode = "External"/><Relationship Id="rId1512" Type="http://schemas.openxmlformats.org/officeDocument/2006/relationships/hyperlink" Target="https://login.consultant.ru/link/?req=doc&amp;base=RZR&amp;n=470146&amp;dst=100335" TargetMode = "External"/><Relationship Id="rId1513" Type="http://schemas.openxmlformats.org/officeDocument/2006/relationships/hyperlink" Target="https://login.consultant.ru/link/?req=doc&amp;base=RZR&amp;n=182613&amp;dst=100019" TargetMode = "External"/><Relationship Id="rId1514" Type="http://schemas.openxmlformats.org/officeDocument/2006/relationships/hyperlink" Target="https://login.consultant.ru/link/?req=doc&amp;base=RZR&amp;n=377254&amp;dst=100012" TargetMode = "External"/><Relationship Id="rId1515" Type="http://schemas.openxmlformats.org/officeDocument/2006/relationships/hyperlink" Target="https://login.consultant.ru/link/?req=doc&amp;base=RZR&amp;n=158412&amp;dst=100011" TargetMode = "External"/><Relationship Id="rId1516" Type="http://schemas.openxmlformats.org/officeDocument/2006/relationships/hyperlink" Target="https://login.consultant.ru/link/?req=doc&amp;base=RZR&amp;n=330148" TargetMode = "External"/><Relationship Id="rId1517" Type="http://schemas.openxmlformats.org/officeDocument/2006/relationships/hyperlink" Target="https://login.consultant.ru/link/?req=doc&amp;base=RZR&amp;n=330148&amp;dst=100069" TargetMode = "External"/><Relationship Id="rId1518" Type="http://schemas.openxmlformats.org/officeDocument/2006/relationships/hyperlink" Target="https://login.consultant.ru/link/?req=doc&amp;base=RZR&amp;n=439909" TargetMode = "External"/><Relationship Id="rId1519" Type="http://schemas.openxmlformats.org/officeDocument/2006/relationships/hyperlink" Target="https://login.consultant.ru/link/?req=doc&amp;base=RZR&amp;n=439909&amp;dst=100129" TargetMode = "External"/><Relationship Id="rId1520" Type="http://schemas.openxmlformats.org/officeDocument/2006/relationships/hyperlink" Target="https://login.consultant.ru/link/?req=doc&amp;base=RZR&amp;n=468037&amp;dst=100012" TargetMode = "External"/><Relationship Id="rId1521" Type="http://schemas.openxmlformats.org/officeDocument/2006/relationships/hyperlink" Target="https://login.consultant.ru/link/?req=doc&amp;base=RZR&amp;n=354458&amp;dst=100014" TargetMode = "External"/><Relationship Id="rId1522" Type="http://schemas.openxmlformats.org/officeDocument/2006/relationships/hyperlink" Target="https://login.consultant.ru/link/?req=doc&amp;base=RZR&amp;n=354457&amp;dst=100015" TargetMode = "External"/><Relationship Id="rId1523" Type="http://schemas.openxmlformats.org/officeDocument/2006/relationships/hyperlink" Target="https://login.consultant.ru/link/?req=doc&amp;base=RZR&amp;n=495185&amp;dst=2" TargetMode = "External"/><Relationship Id="rId1524" Type="http://schemas.openxmlformats.org/officeDocument/2006/relationships/hyperlink" Target="https://login.consultant.ru/link/?req=doc&amp;base=RZR&amp;n=439916&amp;dst=100010" TargetMode = "External"/><Relationship Id="rId1525" Type="http://schemas.openxmlformats.org/officeDocument/2006/relationships/hyperlink" Target="https://login.consultant.ru/link/?req=doc&amp;base=RZR&amp;n=516665&amp;dst=100008" TargetMode = "External"/><Relationship Id="rId1526" Type="http://schemas.openxmlformats.org/officeDocument/2006/relationships/hyperlink" Target="https://login.consultant.ru/link/?req=doc&amp;base=ESU&amp;n=606" TargetMode = "External"/><Relationship Id="rId1527" Type="http://schemas.openxmlformats.org/officeDocument/2006/relationships/hyperlink" Target="https://login.consultant.ru/link/?req=doc&amp;base=ESU&amp;n=635" TargetMode = "External"/><Relationship Id="rId1528" Type="http://schemas.openxmlformats.org/officeDocument/2006/relationships/hyperlink" Target="https://login.consultant.ru/link/?req=doc&amp;base=ESU&amp;n=636" TargetMode = "External"/><Relationship Id="rId1529" Type="http://schemas.openxmlformats.org/officeDocument/2006/relationships/hyperlink" Target="https://login.consultant.ru/link/?req=doc&amp;base=ESU&amp;n=16064" TargetMode = "External"/><Relationship Id="rId1530" Type="http://schemas.openxmlformats.org/officeDocument/2006/relationships/hyperlink" Target="https://login.consultant.ru/link/?req=doc&amp;base=ESU&amp;n=21418" TargetMode = "External"/><Relationship Id="rId1531" Type="http://schemas.openxmlformats.org/officeDocument/2006/relationships/hyperlink" Target="https://login.consultant.ru/link/?req=doc&amp;base=ESU&amp;n=637" TargetMode = "External"/><Relationship Id="rId1532" Type="http://schemas.openxmlformats.org/officeDocument/2006/relationships/hyperlink" Target="https://login.consultant.ru/link/?req=doc&amp;base=ESU&amp;n=5091" TargetMode = "External"/><Relationship Id="rId1533" Type="http://schemas.openxmlformats.org/officeDocument/2006/relationships/hyperlink" Target="https://login.consultant.ru/link/?req=doc&amp;base=ESU&amp;n=5092" TargetMode = "External"/><Relationship Id="rId1534" Type="http://schemas.openxmlformats.org/officeDocument/2006/relationships/hyperlink" Target="https://login.consultant.ru/link/?req=doc&amp;base=ESU&amp;n=2054" TargetMode = "External"/><Relationship Id="rId1535" Type="http://schemas.openxmlformats.org/officeDocument/2006/relationships/hyperlink" Target="https://login.consultant.ru/link/?req=doc&amp;base=ESU&amp;n=1946" TargetMode = "External"/><Relationship Id="rId1536" Type="http://schemas.openxmlformats.org/officeDocument/2006/relationships/hyperlink" Target="https://login.consultant.ru/link/?req=doc&amp;base=ESU&amp;n=1978" TargetMode = "External"/><Relationship Id="rId1537" Type="http://schemas.openxmlformats.org/officeDocument/2006/relationships/hyperlink" Target="https://login.consultant.ru/link/?req=doc&amp;base=ESU&amp;n=32153" TargetMode = "External"/><Relationship Id="rId1538" Type="http://schemas.openxmlformats.org/officeDocument/2006/relationships/hyperlink" Target="https://login.consultant.ru/link/?req=doc&amp;base=ESU&amp;n=4542" TargetMode = "External"/><Relationship Id="rId1539" Type="http://schemas.openxmlformats.org/officeDocument/2006/relationships/hyperlink" Target="https://login.consultant.ru/link/?req=doc&amp;base=ESU&amp;n=1959" TargetMode = "External"/><Relationship Id="rId1540" Type="http://schemas.openxmlformats.org/officeDocument/2006/relationships/hyperlink" Target="https://login.consultant.ru/link/?req=doc&amp;base=RZR&amp;n=137707" TargetMode = "External"/><Relationship Id="rId1541" Type="http://schemas.openxmlformats.org/officeDocument/2006/relationships/hyperlink" Target="https://login.consultant.ru/link/?req=doc&amp;base=LAW&amp;n=1904" TargetMode = "External"/><Relationship Id="rId1542" Type="http://schemas.openxmlformats.org/officeDocument/2006/relationships/hyperlink" Target="https://login.consultant.ru/link/?req=doc&amp;base=RZR&amp;n=8877&amp;dst=100009" TargetMode = "External"/><Relationship Id="rId1543" Type="http://schemas.openxmlformats.org/officeDocument/2006/relationships/hyperlink" Target="https://login.consultant.ru/link/?req=doc&amp;base=LAW&amp;n=1904" TargetMode = "External"/><Relationship Id="rId1544" Type="http://schemas.openxmlformats.org/officeDocument/2006/relationships/hyperlink" Target="https://login.consultant.ru/link/?req=doc&amp;base=EXP&amp;n=224037" TargetMode = "External"/><Relationship Id="rId1545" Type="http://schemas.openxmlformats.org/officeDocument/2006/relationships/hyperlink" Target="https://login.consultant.ru/link/?req=doc&amp;base=RZR&amp;n=15549" TargetMode = "External"/><Relationship Id="rId1546" Type="http://schemas.openxmlformats.org/officeDocument/2006/relationships/hyperlink" Target="https://login.consultant.ru/link/?req=doc&amp;base=EXP&amp;n=235963" TargetMode = "External"/><Relationship Id="rId1547" Type="http://schemas.openxmlformats.org/officeDocument/2006/relationships/hyperlink" Target="https://login.consultant.ru/link/?req=doc&amp;base=EXP&amp;n=225189" TargetMode = "External"/><Relationship Id="rId1548" Type="http://schemas.openxmlformats.org/officeDocument/2006/relationships/hyperlink" Target="https://login.consultant.ru/link/?req=doc&amp;base=RZR&amp;n=8877" TargetMode = "External"/><Relationship Id="rId1549" Type="http://schemas.openxmlformats.org/officeDocument/2006/relationships/hyperlink" Target="https://login.consultant.ru/link/?req=doc&amp;base=RZR&amp;n=121834" TargetMode = "External"/><Relationship Id="rId1550" Type="http://schemas.openxmlformats.org/officeDocument/2006/relationships/hyperlink" Target="https://login.consultant.ru/link/?req=doc&amp;base=RZR&amp;n=139887&amp;dst=100026" TargetMode = "External"/><Relationship Id="rId1551" Type="http://schemas.openxmlformats.org/officeDocument/2006/relationships/hyperlink" Target="https://login.consultant.ru/link/?req=doc&amp;base=RZR&amp;n=27775" TargetMode = "External"/><Relationship Id="rId1552" Type="http://schemas.openxmlformats.org/officeDocument/2006/relationships/hyperlink" Target="https://login.consultant.ru/link/?req=doc&amp;base=RZR&amp;n=421003&amp;dst=100395" TargetMode = "External"/><Relationship Id="rId1553" Type="http://schemas.openxmlformats.org/officeDocument/2006/relationships/hyperlink" Target="https://login.consultant.ru/link/?req=doc&amp;base=RZR&amp;n=27775" TargetMode = "External"/><Relationship Id="rId1554" Type="http://schemas.openxmlformats.org/officeDocument/2006/relationships/hyperlink" Target="https://login.consultant.ru/link/?req=doc&amp;base=RZR&amp;n=27907" TargetMode = "External"/><Relationship Id="rId1555" Type="http://schemas.openxmlformats.org/officeDocument/2006/relationships/hyperlink" Target="https://login.consultant.ru/link/?req=doc&amp;base=RZR&amp;n=131906&amp;dst=100096" TargetMode = "External"/><Relationship Id="rId1556" Type="http://schemas.openxmlformats.org/officeDocument/2006/relationships/hyperlink" Target="https://login.consultant.ru/link/?req=doc&amp;base=RZR&amp;n=131906&amp;dst=100135" TargetMode = "External"/><Relationship Id="rId1557" Type="http://schemas.openxmlformats.org/officeDocument/2006/relationships/hyperlink" Target="https://login.consultant.ru/link/?req=doc&amp;base=RZR&amp;n=101761" TargetMode = "External"/><Relationship Id="rId1558" Type="http://schemas.openxmlformats.org/officeDocument/2006/relationships/hyperlink" Target="https://login.consultant.ru/link/?req=doc&amp;base=RZR&amp;n=110175&amp;dst=100061" TargetMode = "External"/><Relationship Id="rId1559" Type="http://schemas.openxmlformats.org/officeDocument/2006/relationships/hyperlink" Target="https://login.consultant.ru/link/?req=doc&amp;base=RZR&amp;n=106458" TargetMode = "External"/><Relationship Id="rId1560" Type="http://schemas.openxmlformats.org/officeDocument/2006/relationships/hyperlink" Target="https://login.consultant.ru/link/?req=doc&amp;base=RZR&amp;n=41644" TargetMode = "External"/><Relationship Id="rId1561" Type="http://schemas.openxmlformats.org/officeDocument/2006/relationships/hyperlink" Target="https://login.consultant.ru/link/?req=doc&amp;base=RZR&amp;n=43102&amp;dst=100010" TargetMode = "External"/><Relationship Id="rId1562" Type="http://schemas.openxmlformats.org/officeDocument/2006/relationships/hyperlink" Target="https://login.consultant.ru/link/?req=doc&amp;base=RZR&amp;n=49501&amp;dst=100009" TargetMode = "External"/><Relationship Id="rId1563" Type="http://schemas.openxmlformats.org/officeDocument/2006/relationships/hyperlink" Target="https://login.consultant.ru/link/?req=doc&amp;base=RZR&amp;n=127973&amp;dst=100027" TargetMode = "External"/><Relationship Id="rId1564" Type="http://schemas.openxmlformats.org/officeDocument/2006/relationships/hyperlink" Target="https://login.consultant.ru/link/?req=doc&amp;base=RZR&amp;n=46868" TargetMode = "External"/><Relationship Id="rId1565" Type="http://schemas.openxmlformats.org/officeDocument/2006/relationships/hyperlink" Target="https://login.consultant.ru/link/?req=doc&amp;base=RZR&amp;n=48245" TargetMode = "External"/><Relationship Id="rId1566" Type="http://schemas.openxmlformats.org/officeDocument/2006/relationships/hyperlink" Target="https://login.consultant.ru/link/?req=doc&amp;base=RZR&amp;n=144770&amp;dst=100638" TargetMode = "External"/><Relationship Id="rId1567" Type="http://schemas.openxmlformats.org/officeDocument/2006/relationships/hyperlink" Target="https://login.consultant.ru/link/?req=doc&amp;base=RZR&amp;n=144770&amp;dst=103543" TargetMode = "External"/><Relationship Id="rId1568" Type="http://schemas.openxmlformats.org/officeDocument/2006/relationships/hyperlink" Target="https://login.consultant.ru/link/?req=doc&amp;base=RZR&amp;n=106468&amp;dst=100591" TargetMode = "External"/><Relationship Id="rId1569" Type="http://schemas.openxmlformats.org/officeDocument/2006/relationships/hyperlink" Target="https://login.consultant.ru/link/?req=doc&amp;base=RZR&amp;n=106468&amp;dst=100663" TargetMode = "External"/><Relationship Id="rId1570" Type="http://schemas.openxmlformats.org/officeDocument/2006/relationships/hyperlink" Target="https://login.consultant.ru/link/?req=doc&amp;base=RZR&amp;n=52986" TargetMode = "External"/><Relationship Id="rId1571" Type="http://schemas.openxmlformats.org/officeDocument/2006/relationships/hyperlink" Target="https://login.consultant.ru/link/?req=doc&amp;base=RZR&amp;n=102958&amp;dst=100130" TargetMode = "External"/><Relationship Id="rId1572" Type="http://schemas.openxmlformats.org/officeDocument/2006/relationships/hyperlink" Target="https://login.consultant.ru/link/?req=doc&amp;base=RZR&amp;n=54456" TargetMode = "External"/><Relationship Id="rId1573" Type="http://schemas.openxmlformats.org/officeDocument/2006/relationships/hyperlink" Target="https://login.consultant.ru/link/?req=doc&amp;base=RZR&amp;n=54517&amp;dst=100020" TargetMode = "External"/><Relationship Id="rId1574" Type="http://schemas.openxmlformats.org/officeDocument/2006/relationships/hyperlink" Target="https://login.consultant.ru/link/?req=doc&amp;base=RZR&amp;n=146165&amp;dst=100078" TargetMode = "External"/><Relationship Id="rId1575" Type="http://schemas.openxmlformats.org/officeDocument/2006/relationships/hyperlink" Target="https://login.consultant.ru/link/?req=doc&amp;base=RZR&amp;n=146165&amp;dst=100420" TargetMode = "External"/><Relationship Id="rId1576" Type="http://schemas.openxmlformats.org/officeDocument/2006/relationships/hyperlink" Target="https://login.consultant.ru/link/?req=doc&amp;base=RZR&amp;n=59049" TargetMode = "External"/><Relationship Id="rId1577" Type="http://schemas.openxmlformats.org/officeDocument/2006/relationships/hyperlink" Target="https://login.consultant.ru/link/?req=doc&amp;base=RZR&amp;n=61573" TargetMode = "External"/><Relationship Id="rId1578" Type="http://schemas.openxmlformats.org/officeDocument/2006/relationships/hyperlink" Target="https://login.consultant.ru/link/?req=doc&amp;base=RZR&amp;n=63274" TargetMode = "External"/><Relationship Id="rId1579" Type="http://schemas.openxmlformats.org/officeDocument/2006/relationships/hyperlink" Target="https://login.consultant.ru/link/?req=doc&amp;base=RZR&amp;n=150302&amp;dst=100008" TargetMode = "External"/><Relationship Id="rId1580" Type="http://schemas.openxmlformats.org/officeDocument/2006/relationships/hyperlink" Target="https://login.consultant.ru/link/?req=doc&amp;base=RZR&amp;n=108930&amp;dst=100103" TargetMode = "External"/><Relationship Id="rId1581" Type="http://schemas.openxmlformats.org/officeDocument/2006/relationships/hyperlink" Target="https://login.consultant.ru/link/?req=doc&amp;base=RZR&amp;n=64923" TargetMode = "External"/><Relationship Id="rId1582" Type="http://schemas.openxmlformats.org/officeDocument/2006/relationships/hyperlink" Target="https://login.consultant.ru/link/?req=doc&amp;base=RZR&amp;n=132961&amp;dst=100018" TargetMode = "External"/><Relationship Id="rId1583" Type="http://schemas.openxmlformats.org/officeDocument/2006/relationships/hyperlink" Target="https://login.consultant.ru/link/?req=doc&amp;base=RZR&amp;n=132961&amp;dst=100586" TargetMode = "External"/><Relationship Id="rId1584" Type="http://schemas.openxmlformats.org/officeDocument/2006/relationships/hyperlink" Target="https://login.consultant.ru/link/?req=doc&amp;base=RZR&amp;n=64962&amp;dst=100008" TargetMode = "External"/><Relationship Id="rId1585" Type="http://schemas.openxmlformats.org/officeDocument/2006/relationships/hyperlink" Target="https://login.consultant.ru/link/?req=doc&amp;base=RZR&amp;n=64962&amp;dst=100015" TargetMode = "External"/><Relationship Id="rId1586" Type="http://schemas.openxmlformats.org/officeDocument/2006/relationships/hyperlink" Target="https://login.consultant.ru/link/?req=doc&amp;base=RZR&amp;n=148605&amp;dst=100093" TargetMode = "External"/><Relationship Id="rId1587" Type="http://schemas.openxmlformats.org/officeDocument/2006/relationships/hyperlink" Target="https://login.consultant.ru/link/?req=doc&amp;base=RZR&amp;n=73203" TargetMode = "External"/><Relationship Id="rId1588" Type="http://schemas.openxmlformats.org/officeDocument/2006/relationships/hyperlink" Target="https://login.consultant.ru/link/?req=doc&amp;base=RZR&amp;n=122577" TargetMode = "External"/><Relationship Id="rId1589" Type="http://schemas.openxmlformats.org/officeDocument/2006/relationships/hyperlink" Target="https://login.consultant.ru/link/?req=doc&amp;base=RZR&amp;n=74605&amp;dst=100040" TargetMode = "External"/><Relationship Id="rId1590" Type="http://schemas.openxmlformats.org/officeDocument/2006/relationships/hyperlink" Target="https://login.consultant.ru/link/?req=doc&amp;base=RZR&amp;n=73142&amp;dst=100008" TargetMode = "External"/><Relationship Id="rId1591" Type="http://schemas.openxmlformats.org/officeDocument/2006/relationships/hyperlink" Target="https://login.consultant.ru/link/?req=doc&amp;base=RZR&amp;n=53439&amp;dst=100010" TargetMode = "External"/><Relationship Id="rId1592" Type="http://schemas.openxmlformats.org/officeDocument/2006/relationships/hyperlink" Target="https://login.consultant.ru/link/?req=doc&amp;base=RZR&amp;n=76492&amp;dst=100008" TargetMode = "External"/><Relationship Id="rId1593" Type="http://schemas.openxmlformats.org/officeDocument/2006/relationships/hyperlink" Target="https://login.consultant.ru/link/?req=doc&amp;base=RZR&amp;n=146112&amp;dst=100013" TargetMode = "External"/><Relationship Id="rId1594" Type="http://schemas.openxmlformats.org/officeDocument/2006/relationships/hyperlink" Target="https://login.consultant.ru/link/?req=doc&amp;base=RZR&amp;n=93632&amp;dst=100008" TargetMode = "External"/><Relationship Id="rId1595" Type="http://schemas.openxmlformats.org/officeDocument/2006/relationships/hyperlink" Target="https://login.consultant.ru/link/?req=doc&amp;base=RZR&amp;n=93632&amp;dst=100044" TargetMode = "External"/><Relationship Id="rId1596" Type="http://schemas.openxmlformats.org/officeDocument/2006/relationships/hyperlink" Target="https://login.consultant.ru/link/?req=doc&amp;base=RZR&amp;n=72890&amp;dst=100008" TargetMode = "External"/><Relationship Id="rId1597" Type="http://schemas.openxmlformats.org/officeDocument/2006/relationships/hyperlink" Target="https://login.consultant.ru/link/?req=doc&amp;base=RZR&amp;n=72890&amp;dst=100011" TargetMode = "External"/><Relationship Id="rId1598" Type="http://schemas.openxmlformats.org/officeDocument/2006/relationships/hyperlink" Target="https://login.consultant.ru/link/?req=doc&amp;base=RZR&amp;n=72891&amp;dst=100008" TargetMode = "External"/><Relationship Id="rId1599" Type="http://schemas.openxmlformats.org/officeDocument/2006/relationships/hyperlink" Target="https://login.consultant.ru/link/?req=doc&amp;base=RZR&amp;n=72891&amp;dst=100012" TargetMode = "External"/><Relationship Id="rId1600" Type="http://schemas.openxmlformats.org/officeDocument/2006/relationships/hyperlink" Target="https://login.consultant.ru/link/?req=doc&amp;base=RZR&amp;n=117625&amp;dst=100008" TargetMode = "External"/><Relationship Id="rId1601" Type="http://schemas.openxmlformats.org/officeDocument/2006/relationships/hyperlink" Target="https://login.consultant.ru/link/?req=doc&amp;base=RZR&amp;n=117625&amp;dst=100130" TargetMode = "External"/><Relationship Id="rId1602" Type="http://schemas.openxmlformats.org/officeDocument/2006/relationships/hyperlink" Target="https://login.consultant.ru/link/?req=doc&amp;base=RZR&amp;n=117625&amp;dst=100189" TargetMode = "External"/><Relationship Id="rId1603" Type="http://schemas.openxmlformats.org/officeDocument/2006/relationships/hyperlink" Target="https://login.consultant.ru/link/?req=doc&amp;base=RZR&amp;n=117625&amp;dst=100206" TargetMode = "External"/><Relationship Id="rId1604" Type="http://schemas.openxmlformats.org/officeDocument/2006/relationships/hyperlink" Target="https://login.consultant.ru/link/?req=doc&amp;base=RZR&amp;n=201252&amp;dst=100110" TargetMode = "External"/><Relationship Id="rId1605" Type="http://schemas.openxmlformats.org/officeDocument/2006/relationships/hyperlink" Target="https://login.consultant.ru/link/?req=doc&amp;base=RZR&amp;n=72894&amp;dst=100008" TargetMode = "External"/><Relationship Id="rId1606" Type="http://schemas.openxmlformats.org/officeDocument/2006/relationships/hyperlink" Target="https://login.consultant.ru/link/?req=doc&amp;base=RZR&amp;n=72894&amp;dst=100011" TargetMode = "External"/><Relationship Id="rId1607" Type="http://schemas.openxmlformats.org/officeDocument/2006/relationships/hyperlink" Target="https://login.consultant.ru/link/?req=doc&amp;base=RZR&amp;n=106461&amp;dst=100008" TargetMode = "External"/><Relationship Id="rId1608" Type="http://schemas.openxmlformats.org/officeDocument/2006/relationships/hyperlink" Target="https://login.consultant.ru/link/?req=doc&amp;base=RZR&amp;n=76461" TargetMode = "External"/><Relationship Id="rId1609" Type="http://schemas.openxmlformats.org/officeDocument/2006/relationships/hyperlink" Target="https://login.consultant.ru/link/?req=doc&amp;base=RZR&amp;n=78327&amp;dst=100010" TargetMode = "External"/><Relationship Id="rId1610" Type="http://schemas.openxmlformats.org/officeDocument/2006/relationships/hyperlink" Target="https://login.consultant.ru/link/?req=doc&amp;base=RZR&amp;n=149967&amp;dst=100028" TargetMode = "External"/><Relationship Id="rId1611" Type="http://schemas.openxmlformats.org/officeDocument/2006/relationships/hyperlink" Target="https://login.consultant.ru/link/?req=doc&amp;base=RZR&amp;n=149967&amp;dst=100220" TargetMode = "External"/><Relationship Id="rId1612" Type="http://schemas.openxmlformats.org/officeDocument/2006/relationships/hyperlink" Target="https://login.consultant.ru/link/?req=doc&amp;base=RZR&amp;n=81067" TargetMode = "External"/><Relationship Id="rId1613" Type="http://schemas.openxmlformats.org/officeDocument/2006/relationships/hyperlink" Target="https://login.consultant.ru/link/?req=doc&amp;base=RZR&amp;n=140346&amp;dst=100015" TargetMode = "External"/><Relationship Id="rId1614" Type="http://schemas.openxmlformats.org/officeDocument/2006/relationships/hyperlink" Target="https://login.consultant.ru/link/?req=doc&amp;base=RZR&amp;n=140346&amp;dst=100118" TargetMode = "External"/><Relationship Id="rId1615" Type="http://schemas.openxmlformats.org/officeDocument/2006/relationships/hyperlink" Target="https://login.consultant.ru/link/?req=doc&amp;base=RZR&amp;n=83002" TargetMode = "External"/><Relationship Id="rId1616" Type="http://schemas.openxmlformats.org/officeDocument/2006/relationships/hyperlink" Target="https://login.consultant.ru/link/?req=doc&amp;base=RZR&amp;n=106463&amp;dst=100008" TargetMode = "External"/><Relationship Id="rId1617" Type="http://schemas.openxmlformats.org/officeDocument/2006/relationships/hyperlink" Target="https://login.consultant.ru/link/?req=doc&amp;base=RZR&amp;n=106463&amp;dst=100031" TargetMode = "External"/><Relationship Id="rId1618" Type="http://schemas.openxmlformats.org/officeDocument/2006/relationships/hyperlink" Target="https://login.consultant.ru/link/?req=doc&amp;base=RZR&amp;n=106463&amp;dst=100086" TargetMode = "External"/><Relationship Id="rId1619" Type="http://schemas.openxmlformats.org/officeDocument/2006/relationships/hyperlink" Target="https://login.consultant.ru/link/?req=doc&amp;base=RZR&amp;n=84892" TargetMode = "External"/><Relationship Id="rId1620" Type="http://schemas.openxmlformats.org/officeDocument/2006/relationships/hyperlink" Target="https://login.consultant.ru/link/?req=doc&amp;base=RZR&amp;n=89471" TargetMode = "External"/><Relationship Id="rId1621" Type="http://schemas.openxmlformats.org/officeDocument/2006/relationships/hyperlink" Target="https://login.consultant.ru/link/?req=doc&amp;base=RZR&amp;n=89563" TargetMode = "External"/><Relationship Id="rId1622" Type="http://schemas.openxmlformats.org/officeDocument/2006/relationships/hyperlink" Target="https://login.consultant.ru/link/?req=doc&amp;base=RZR&amp;n=90201&amp;dst=100016" TargetMode = "External"/><Relationship Id="rId1623" Type="http://schemas.openxmlformats.org/officeDocument/2006/relationships/hyperlink" Target="https://login.consultant.ru/link/?req=doc&amp;base=RZR&amp;n=93588&amp;dst=100008" TargetMode = "External"/><Relationship Id="rId1624" Type="http://schemas.openxmlformats.org/officeDocument/2006/relationships/hyperlink" Target="https://login.consultant.ru/link/?req=doc&amp;base=RZR&amp;n=93588&amp;dst=100028" TargetMode = "External"/><Relationship Id="rId1625" Type="http://schemas.openxmlformats.org/officeDocument/2006/relationships/hyperlink" Target="https://login.consultant.ru/link/?req=doc&amp;base=RZR&amp;n=93588&amp;dst=100060" TargetMode = "External"/><Relationship Id="rId1626" Type="http://schemas.openxmlformats.org/officeDocument/2006/relationships/hyperlink" Target="https://login.consultant.ru/link/?req=doc&amp;base=RZR&amp;n=93588&amp;dst=100069" TargetMode = "External"/><Relationship Id="rId1627" Type="http://schemas.openxmlformats.org/officeDocument/2006/relationships/hyperlink" Target="https://login.consultant.ru/link/?req=doc&amp;base=RZR&amp;n=94986" TargetMode = "External"/><Relationship Id="rId1628" Type="http://schemas.openxmlformats.org/officeDocument/2006/relationships/hyperlink" Target="https://login.consultant.ru/link/?req=doc&amp;base=RZR&amp;n=95170" TargetMode = "External"/><Relationship Id="rId1629" Type="http://schemas.openxmlformats.org/officeDocument/2006/relationships/hyperlink" Target="https://login.consultant.ru/link/?req=doc&amp;base=RZR&amp;n=95174" TargetMode = "External"/><Relationship Id="rId1630" Type="http://schemas.openxmlformats.org/officeDocument/2006/relationships/hyperlink" Target="https://login.consultant.ru/link/?req=doc&amp;base=RZR&amp;n=122010&amp;dst=100017" TargetMode = "External"/><Relationship Id="rId1631" Type="http://schemas.openxmlformats.org/officeDocument/2006/relationships/hyperlink" Target="https://login.consultant.ru/link/?req=doc&amp;base=RZR&amp;n=146194&amp;dst=100012" TargetMode = "External"/><Relationship Id="rId1632" Type="http://schemas.openxmlformats.org/officeDocument/2006/relationships/hyperlink" Target="https://login.consultant.ru/link/?req=doc&amp;base=RZR&amp;n=146194&amp;dst=100330" TargetMode = "External"/><Relationship Id="rId1633" Type="http://schemas.openxmlformats.org/officeDocument/2006/relationships/hyperlink" Target="https://login.consultant.ru/link/?req=doc&amp;base=RZR&amp;n=101443" TargetMode = "External"/><Relationship Id="rId1634" Type="http://schemas.openxmlformats.org/officeDocument/2006/relationships/hyperlink" Target="https://login.consultant.ru/link/?req=doc&amp;base=RZR&amp;n=122576&amp;dst=100008" TargetMode = "External"/><Relationship Id="rId1635" Type="http://schemas.openxmlformats.org/officeDocument/2006/relationships/hyperlink" Target="https://login.consultant.ru/link/?req=doc&amp;base=RZR&amp;n=103028" TargetMode = "External"/><Relationship Id="rId1636" Type="http://schemas.openxmlformats.org/officeDocument/2006/relationships/hyperlink" Target="https://login.consultant.ru/link/?req=doc&amp;base=RZR&amp;n=131958&amp;dst=100008" TargetMode = "External"/><Relationship Id="rId1637" Type="http://schemas.openxmlformats.org/officeDocument/2006/relationships/hyperlink" Target="https://login.consultant.ru/link/?req=doc&amp;base=RZR&amp;n=122605&amp;dst=100008" TargetMode = "External"/><Relationship Id="rId1638" Type="http://schemas.openxmlformats.org/officeDocument/2006/relationships/hyperlink" Target="https://login.consultant.ru/link/?req=doc&amp;base=RZR&amp;n=122605&amp;dst=100298" TargetMode = "External"/><Relationship Id="rId1639" Type="http://schemas.openxmlformats.org/officeDocument/2006/relationships/hyperlink" Target="https://login.consultant.ru/link/?req=doc&amp;base=RZR&amp;n=107686" TargetMode = "External"/><Relationship Id="rId1640" Type="http://schemas.openxmlformats.org/officeDocument/2006/relationships/hyperlink" Target="https://login.consultant.ru/link/?req=doc&amp;base=RZR&amp;n=108787" TargetMode = "External"/><Relationship Id="rId1641" Type="http://schemas.openxmlformats.org/officeDocument/2006/relationships/hyperlink" Target="https://login.consultant.ru/link/?req=doc&amp;base=RZR&amp;n=108789&amp;dst=100008" TargetMode = "External"/><Relationship Id="rId1642" Type="http://schemas.openxmlformats.org/officeDocument/2006/relationships/hyperlink" Target="https://login.consultant.ru/link/?req=doc&amp;base=RZR&amp;n=108811&amp;dst=100008" TargetMode = "External"/><Relationship Id="rId1643" Type="http://schemas.openxmlformats.org/officeDocument/2006/relationships/hyperlink" Target="https://login.consultant.ru/link/?req=doc&amp;base=RZR&amp;n=108811&amp;dst=100020" TargetMode = "External"/><Relationship Id="rId1644" Type="http://schemas.openxmlformats.org/officeDocument/2006/relationships/hyperlink" Target="https://login.consultant.ru/link/?req=doc&amp;base=RZR&amp;n=109931" TargetMode = "External"/><Relationship Id="rId1645" Type="http://schemas.openxmlformats.org/officeDocument/2006/relationships/hyperlink" Target="https://login.consultant.ru/link/?req=doc&amp;base=RZR&amp;n=114666" TargetMode = "External"/><Relationship Id="rId1646" Type="http://schemas.openxmlformats.org/officeDocument/2006/relationships/hyperlink" Target="https://login.consultant.ru/link/?req=doc&amp;base=RZR&amp;n=115257" TargetMode = "External"/><Relationship Id="rId1647" Type="http://schemas.openxmlformats.org/officeDocument/2006/relationships/hyperlink" Target="https://login.consultant.ru/link/?req=doc&amp;base=RZR&amp;n=115305" TargetMode = "External"/><Relationship Id="rId1648" Type="http://schemas.openxmlformats.org/officeDocument/2006/relationships/hyperlink" Target="https://login.consultant.ru/link/?req=doc&amp;base=RZR&amp;n=115624" TargetMode = "External"/><Relationship Id="rId1649" Type="http://schemas.openxmlformats.org/officeDocument/2006/relationships/hyperlink" Target="https://login.consultant.ru/link/?req=doc&amp;base=RZR&amp;n=122805&amp;dst=100035" TargetMode = "External"/><Relationship Id="rId1650" Type="http://schemas.openxmlformats.org/officeDocument/2006/relationships/hyperlink" Target="https://login.consultant.ru/link/?req=doc&amp;base=RZR&amp;n=136635&amp;dst=100075" TargetMode = "External"/><Relationship Id="rId1651" Type="http://schemas.openxmlformats.org/officeDocument/2006/relationships/hyperlink" Target="https://login.consultant.ru/link/?req=doc&amp;base=RZR&amp;n=136635&amp;dst=100451" TargetMode = "External"/><Relationship Id="rId1652" Type="http://schemas.openxmlformats.org/officeDocument/2006/relationships/hyperlink" Target="https://login.consultant.ru/link/?req=doc&amp;base=RZR&amp;n=120173" TargetMode = "External"/><Relationship Id="rId1653" Type="http://schemas.openxmlformats.org/officeDocument/2006/relationships/hyperlink" Target="https://login.consultant.ru/link/?req=doc&amp;base=RZR&amp;n=121190" TargetMode = "External"/><Relationship Id="rId1654" Type="http://schemas.openxmlformats.org/officeDocument/2006/relationships/hyperlink" Target="https://login.consultant.ru/link/?req=doc&amp;base=RZR&amp;n=121349" TargetMode = "External"/><Relationship Id="rId1655" Type="http://schemas.openxmlformats.org/officeDocument/2006/relationships/hyperlink" Target="https://login.consultant.ru/link/?req=doc&amp;base=RZR&amp;n=121771&amp;dst=100020" TargetMode = "External"/><Relationship Id="rId1656" Type="http://schemas.openxmlformats.org/officeDocument/2006/relationships/hyperlink" Target="https://login.consultant.ru/link/?req=doc&amp;base=RZR&amp;n=121771&amp;dst=100054" TargetMode = "External"/><Relationship Id="rId1657" Type="http://schemas.openxmlformats.org/officeDocument/2006/relationships/hyperlink" Target="https://login.consultant.ru/link/?req=doc&amp;base=RZR&amp;n=121889&amp;dst=100022" TargetMode = "External"/><Relationship Id="rId1658" Type="http://schemas.openxmlformats.org/officeDocument/2006/relationships/hyperlink" Target="https://login.consultant.ru/link/?req=doc&amp;base=RZR&amp;n=133399&amp;dst=100008" TargetMode = "External"/><Relationship Id="rId1659" Type="http://schemas.openxmlformats.org/officeDocument/2006/relationships/hyperlink" Target="https://login.consultant.ru/link/?req=doc&amp;base=RZR&amp;n=122560&amp;dst=100033" TargetMode = "External"/><Relationship Id="rId1660" Type="http://schemas.openxmlformats.org/officeDocument/2006/relationships/hyperlink" Target="https://login.consultant.ru/link/?req=doc&amp;base=RZR&amp;n=122561&amp;dst=100008" TargetMode = "External"/><Relationship Id="rId1661" Type="http://schemas.openxmlformats.org/officeDocument/2006/relationships/hyperlink" Target="https://login.consultant.ru/link/?req=doc&amp;base=RZR&amp;n=122561&amp;dst=100037" TargetMode = "External"/><Relationship Id="rId1662" Type="http://schemas.openxmlformats.org/officeDocument/2006/relationships/hyperlink" Target="https://login.consultant.ru/link/?req=doc&amp;base=RZR&amp;n=126571&amp;dst=100008" TargetMode = "External"/><Relationship Id="rId1663" Type="http://schemas.openxmlformats.org/officeDocument/2006/relationships/hyperlink" Target="https://login.consultant.ru/link/?req=doc&amp;base=RZR&amp;n=126574" TargetMode = "External"/><Relationship Id="rId1664" Type="http://schemas.openxmlformats.org/officeDocument/2006/relationships/hyperlink" Target="https://login.consultant.ru/link/?req=doc&amp;base=RZR&amp;n=127883&amp;dst=100008" TargetMode = "External"/><Relationship Id="rId1665" Type="http://schemas.openxmlformats.org/officeDocument/2006/relationships/hyperlink" Target="https://login.consultant.ru/link/?req=doc&amp;base=RZR&amp;n=132435" TargetMode = "External"/><Relationship Id="rId1666" Type="http://schemas.openxmlformats.org/officeDocument/2006/relationships/hyperlink" Target="https://login.consultant.ru/link/?req=doc&amp;base=RZR&amp;n=137646&amp;dst=100027" TargetMode = "External"/><Relationship Id="rId1667" Type="http://schemas.openxmlformats.org/officeDocument/2006/relationships/hyperlink" Target="https://login.consultant.ru/link/?req=doc&amp;base=RZR&amp;n=380350&amp;dst=10001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29.12.2012 N 273-ФЗ
(ред. от 15.10.2025)
"Об образовании в Российской Федерации"</dc:title>
  <dcterms:created xsi:type="dcterms:W3CDTF">2025-10-29T07:36:40Z</dcterms:created>
</cp:coreProperties>
</file>