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N 845, Минпросвещения России N 369 от 30.07.2020</w:t>
              <w:br/>
              <w:t xml:space="preserve">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        <w:br/>
              <w:t xml:space="preserve">(Зарегистрировано в Минюсте России 28.08.2020 N 59557)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августа 2020 г. N 59557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845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369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июля 2020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ЗАЧЕТА ОРГАНИЗАЦИЕЙ, ОСУЩЕСТВЛЯЮЩЕЙ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РЕЗУЛЬТАТОВ ОСВОЕНИЯ ОБУЧАЮЩИМИСЯ УЧЕБНЫХ</w:t>
      </w:r>
    </w:p>
    <w:p>
      <w:pPr>
        <w:pStyle w:val="2"/>
        <w:jc w:val="center"/>
      </w:pPr>
      <w:r>
        <w:rPr>
          <w:sz w:val="20"/>
        </w:rPr>
        <w:t xml:space="preserve">ПРЕДМЕТОВ, КУРСОВ, ДИСЦИПЛИН (МОДУЛЕЙ), ПРАКТИКИ,</w:t>
      </w:r>
    </w:p>
    <w:p>
      <w:pPr>
        <w:pStyle w:val="2"/>
        <w:jc w:val="center"/>
      </w:pPr>
      <w:r>
        <w:rPr>
          <w:sz w:val="20"/>
        </w:rPr>
        <w:t xml:space="preserve">ДОПОЛНИТЕЛЬНЫХ ОБРАЗОВАТЕЛЬНЫХ ПРОГРАММ В ДРУГИХ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пунктом 7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и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2020 г. N 845/369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ЗАЧЕТА ОРГАНИЗАЦИЕЙ, ОСУЩЕСТВЛЯЮЩЕЙ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РЕЗУЛЬТАТОВ ОСВОЕНИЯ ОБУЧАЮЩИМИСЯ УЧЕБНЫХ</w:t>
      </w:r>
    </w:p>
    <w:p>
      <w:pPr>
        <w:pStyle w:val="2"/>
        <w:jc w:val="center"/>
      </w:pPr>
      <w:r>
        <w:rPr>
          <w:sz w:val="20"/>
        </w:rPr>
        <w:t xml:space="preserve">ПРЕДМЕТОВ, КУРСОВ, ДИСЦИПЛИН (МОДУЛЕЙ), ПРАКТИКИ,</w:t>
      </w:r>
    </w:p>
    <w:p>
      <w:pPr>
        <w:pStyle w:val="2"/>
        <w:jc w:val="center"/>
      </w:pPr>
      <w:r>
        <w:rPr>
          <w:sz w:val="20"/>
        </w:rPr>
        <w:t xml:space="preserve">ДОПОЛНИТЕЛЬНЫХ ОБРАЗОВАТЕЛЬНЫХ ПРОГРАММ В ДРУГИХ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организацией, осуществляющей образовательную деятельность (далее - организация),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w:history="0"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3 статьи 107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&lt;1&gt;, а также подтверждаемых документами об обучении, выданными иностранными организациями, устанавливаются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Зачету не подлежат результаты итоговой (государственной итоговой)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 (далее - оценивание).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Обучающийся, которому произведен зачет, переводится на обучение по индивидуальному учебному плану, в том числе на ускоренное обучение, в порядке, установленном локальными нормативными актами организации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 3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Не допускается взимание платы с обучающихся за установление соответствия и зачет.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N 845, Минпросвещения России N 369 от 30.07.2020</w:t>
            <w:br/>
            <w:t>"Об утверждении Порядка зачета организацией,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8082B2DDD83439E1D0365D0389CD786A4C8C422E46D2778BACDE039C2E08A2EBEE4C7262D55E9713484E9A2E1929390D54DD7CBB4R8V6O" TargetMode = "External"/>
	<Relationship Id="rId8" Type="http://schemas.openxmlformats.org/officeDocument/2006/relationships/hyperlink" Target="consultantplus://offline/ref=D8082B2DDD83439E1D0365D0389CD786A4C8C422E46D2778BACDE039C2E08A2EBEE4C7242A57E12C63CBE8FEA7CE8093DD4DD4CAA88684B2RBV4O" TargetMode = "External"/>
	<Relationship Id="rId9" Type="http://schemas.openxmlformats.org/officeDocument/2006/relationships/hyperlink" Target="consultantplus://offline/ref=D8082B2DDD83439E1D0365D0389CD786A4C8C422E46D2778BACDE039C2E08A2EBEE4C7242A56E62D65CBE8FEA7CE8093DD4DD4CAA88684B2RBV4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845, Минпросвещения России N 369 от 30.07.2020
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
(Зарегистрировано в Минюсте России 28.08.2020 N 59557)</dc:title>
  <dcterms:created xsi:type="dcterms:W3CDTF">2022-11-29T14:21:14Z</dcterms:created>
</cp:coreProperties>
</file>