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9B" w:rsidRDefault="00B1449B" w:rsidP="00B144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0C">
        <w:rPr>
          <w:rFonts w:ascii="Times New Roman" w:hAnsi="Times New Roman" w:cs="Times New Roman"/>
          <w:b/>
          <w:sz w:val="24"/>
          <w:szCs w:val="24"/>
        </w:rPr>
        <w:t>Оценочный лист для самостоятельной оценки контролируемыми лицами соблюдения обязательных требований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49B">
        <w:rPr>
          <w:rFonts w:ascii="Times New Roman" w:hAnsi="Times New Roman" w:cs="Times New Roman"/>
          <w:b/>
          <w:sz w:val="24"/>
          <w:szCs w:val="24"/>
        </w:rPr>
        <w:t>в части порядка приема на обучение по образовательным программам дошкольного образования</w:t>
      </w:r>
    </w:p>
    <w:p w:rsidR="00CA5656" w:rsidRPr="00B1449B" w:rsidRDefault="00CA5656" w:rsidP="00B144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682"/>
        <w:gridCol w:w="3118"/>
        <w:gridCol w:w="1560"/>
        <w:gridCol w:w="1417"/>
      </w:tblGrid>
      <w:tr w:rsidR="00B1449B" w:rsidRPr="00B1449B" w:rsidTr="00B1449B">
        <w:trPr>
          <w:trHeight w:val="1611"/>
        </w:trPr>
        <w:tc>
          <w:tcPr>
            <w:tcW w:w="566" w:type="dxa"/>
          </w:tcPr>
          <w:p w:rsidR="00B1449B" w:rsidRPr="00B1449B" w:rsidRDefault="00B1449B" w:rsidP="00B144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2" w:type="dxa"/>
          </w:tcPr>
          <w:p w:rsidR="00B1449B" w:rsidRPr="00B1449B" w:rsidRDefault="00B1449B" w:rsidP="00B144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</w:t>
            </w:r>
          </w:p>
        </w:tc>
        <w:tc>
          <w:tcPr>
            <w:tcW w:w="3118" w:type="dxa"/>
          </w:tcPr>
          <w:p w:rsidR="00B1449B" w:rsidRPr="00B1449B" w:rsidRDefault="00B1449B" w:rsidP="00B144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560" w:type="dxa"/>
          </w:tcPr>
          <w:p w:rsidR="00B1449B" w:rsidRPr="00B1449B" w:rsidRDefault="00B1449B" w:rsidP="00B144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Да/нет/ неприменимо</w:t>
            </w:r>
          </w:p>
        </w:tc>
        <w:tc>
          <w:tcPr>
            <w:tcW w:w="1417" w:type="dxa"/>
          </w:tcPr>
          <w:p w:rsidR="00B1449B" w:rsidRPr="00B1449B" w:rsidRDefault="00B1449B" w:rsidP="00B144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1449B" w:rsidRPr="00B1449B" w:rsidTr="00B1449B">
        <w:tc>
          <w:tcPr>
            <w:tcW w:w="566" w:type="dxa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2" w:type="dxa"/>
          </w:tcPr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Установлены ли организацией, осуществляющей образовательную деятельность по образовательным программам дошкольного образования (далее - организация) правила приема в образовательную организацию в части, не урегулированной законодательством об образовании (далее - правила приема)?</w:t>
            </w:r>
          </w:p>
        </w:tc>
        <w:tc>
          <w:tcPr>
            <w:tcW w:w="3118" w:type="dxa"/>
          </w:tcPr>
          <w:p w:rsidR="00B1449B" w:rsidRPr="00B1449B" w:rsidRDefault="00C12544" w:rsidP="00B144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</w:t>
              </w:r>
            </w:hyperlink>
            <w:r w:rsidR="00B1449B"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приема на обучение по образовательным про</w:t>
            </w:r>
            <w:r w:rsidR="00B1449B">
              <w:rPr>
                <w:rFonts w:ascii="Times New Roman" w:hAnsi="Times New Roman" w:cs="Times New Roman"/>
                <w:sz w:val="24"/>
                <w:szCs w:val="24"/>
              </w:rPr>
              <w:t>граммам дошкольного образования</w:t>
            </w:r>
            <w:r w:rsidR="00B1449B"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Порядок приема </w:t>
            </w:r>
            <w:r w:rsidR="00B144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449B" w:rsidRPr="00B1449B">
              <w:rPr>
                <w:rFonts w:ascii="Times New Roman" w:hAnsi="Times New Roman" w:cs="Times New Roman"/>
                <w:sz w:val="24"/>
                <w:szCs w:val="24"/>
              </w:rPr>
              <w:t>236)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2" w:type="dxa"/>
          </w:tcPr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прием граждан на обучение в филиал организации в соответствии с правилами приема обучающихся, установленными в организации?</w:t>
            </w:r>
          </w:p>
        </w:tc>
        <w:tc>
          <w:tcPr>
            <w:tcW w:w="3118" w:type="dxa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2" w:type="dxa"/>
          </w:tcPr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Обеспечивают ли правила приема на обучение в организацию прием в организацию всех граждан, имеющих право на получение дошкольного образования?</w:t>
            </w:r>
          </w:p>
        </w:tc>
        <w:tc>
          <w:tcPr>
            <w:tcW w:w="3118" w:type="dxa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2" w:type="dxa"/>
          </w:tcPr>
          <w:p w:rsidR="00B1449B" w:rsidRPr="00B1449B" w:rsidRDefault="00B1449B" w:rsidP="00B144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Обеспечивают ли правила приема в государственные и муниципальные образовательные организации на обучение прием в организацию граждан, имеющих право на получение дошкольного образования и проживающих на территории, за которой закреплена указанная организация?</w:t>
            </w:r>
          </w:p>
        </w:tc>
        <w:tc>
          <w:tcPr>
            <w:tcW w:w="3118" w:type="dxa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2" w:type="dxa"/>
          </w:tcPr>
          <w:p w:rsidR="00B1449B" w:rsidRPr="00B1449B" w:rsidRDefault="001F4A65" w:rsidP="00C12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ли</w:t>
            </w:r>
            <w:r w:rsidR="00B1449B"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права преимущественного приема ребенка, в том числе усыновленного (удочеренного) или находящегося под опекой или попечительством в семье, включая приемную семью либо в случаях, предусмотренных законами </w:t>
            </w:r>
            <w:r w:rsidR="00B1449B" w:rsidRPr="00B14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субъектов Российской Федерации, патронатную семью,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      </w:r>
            <w:proofErr w:type="spellStart"/>
            <w:r w:rsidR="00B1449B" w:rsidRPr="00B1449B">
              <w:rPr>
                <w:rFonts w:ascii="Times New Roman" w:hAnsi="Times New Roman" w:cs="Times New Roman"/>
                <w:sz w:val="24"/>
                <w:szCs w:val="24"/>
              </w:rPr>
              <w:t>неполнородные</w:t>
            </w:r>
            <w:proofErr w:type="spellEnd"/>
            <w:r w:rsidR="00B1449B" w:rsidRPr="00B1449B">
              <w:rPr>
                <w:rFonts w:ascii="Times New Roman" w:hAnsi="Times New Roman" w:cs="Times New Roman"/>
                <w:sz w:val="24"/>
                <w:szCs w:val="24"/>
              </w:rPr>
      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</w:t>
            </w:r>
            <w:r w:rsidR="00C12544">
              <w:rPr>
                <w:rFonts w:ascii="Times New Roman" w:hAnsi="Times New Roman" w:cs="Times New Roman"/>
                <w:sz w:val="24"/>
                <w:szCs w:val="24"/>
              </w:rPr>
              <w:t>уны (попечители) этого ребенка?</w:t>
            </w:r>
            <w:bookmarkStart w:id="0" w:name="_GoBack"/>
            <w:bookmarkEnd w:id="0"/>
          </w:p>
        </w:tc>
        <w:tc>
          <w:tcPr>
            <w:tcW w:w="3118" w:type="dxa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  <w:vMerge w:val="restart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2" w:type="dxa"/>
          </w:tcPr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Ознакомила ли организация родителей (законных представителей) ребенка:</w:t>
            </w:r>
          </w:p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- со своим уставом?</w:t>
            </w:r>
          </w:p>
        </w:tc>
        <w:tc>
          <w:tcPr>
            <w:tcW w:w="3118" w:type="dxa"/>
            <w:vMerge w:val="restart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6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  <w:vMerge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- лицензией на осуществление образовательной деятельности?</w:t>
            </w:r>
          </w:p>
        </w:tc>
        <w:tc>
          <w:tcPr>
            <w:tcW w:w="3118" w:type="dxa"/>
            <w:vMerge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  <w:vMerge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- с образовательными программами?</w:t>
            </w:r>
          </w:p>
        </w:tc>
        <w:tc>
          <w:tcPr>
            <w:tcW w:w="3118" w:type="dxa"/>
            <w:vMerge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  <w:vMerge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- документами, регламентирующими организацию и осуществление образовательной деятельности, права и обязанности воспитанников?</w:t>
            </w:r>
          </w:p>
        </w:tc>
        <w:tc>
          <w:tcPr>
            <w:tcW w:w="3118" w:type="dxa"/>
            <w:vMerge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  <w:vMerge w:val="restart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2" w:type="dxa"/>
          </w:tcPr>
          <w:p w:rsidR="00B1449B" w:rsidRPr="00465F68" w:rsidRDefault="00B1449B" w:rsidP="00465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Размещаются ли копии </w:t>
            </w:r>
            <w:r w:rsidR="0046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устава, лицензии</w:t>
            </w:r>
            <w:r w:rsidR="00465F68" w:rsidRPr="0046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осуществление </w:t>
            </w:r>
            <w:r w:rsidR="0046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деятельности, образовательных программам и других документов, регламентирующих</w:t>
            </w:r>
            <w:r w:rsidR="00465F68" w:rsidRPr="0046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организацию и осуществление образовательной деятельности, пра</w:t>
            </w:r>
            <w:r w:rsidR="0046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и обязанности воспитанников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, и информация о сроках приема документов:</w:t>
            </w:r>
          </w:p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- на информационном стенде организации?</w:t>
            </w:r>
          </w:p>
        </w:tc>
        <w:tc>
          <w:tcPr>
            <w:tcW w:w="3118" w:type="dxa"/>
            <w:vMerge w:val="restart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6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  <w:vMerge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B1449B" w:rsidRPr="00B1449B" w:rsidRDefault="00B1449B" w:rsidP="00B144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- на официальном сайте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в информационно-телекоммуникационной сети "Интернет"?</w:t>
            </w:r>
          </w:p>
        </w:tc>
        <w:tc>
          <w:tcPr>
            <w:tcW w:w="3118" w:type="dxa"/>
            <w:vMerge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C12544">
        <w:trPr>
          <w:trHeight w:val="5362"/>
        </w:trPr>
        <w:tc>
          <w:tcPr>
            <w:tcW w:w="566" w:type="dxa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2" w:type="dxa"/>
          </w:tcPr>
          <w:p w:rsidR="00B1449B" w:rsidRPr="00465F68" w:rsidRDefault="00B1449B" w:rsidP="00465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Зафиксирован ли в заявлении о приеме в организацию и заверен личной подписью родителей (законных представителей) ребенка факт ознакомления родителей (законных представителей) ребенка, в том числе через официальный сайт организации, с </w:t>
            </w:r>
            <w:r w:rsidR="00465F68" w:rsidRPr="0046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</w:t>
            </w:r>
            <w:r w:rsidR="0046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и обязанности воспитанников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6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2" w:type="dxa"/>
          </w:tcPr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Обеспечивает ли организация хранение копий предъявляемых при приеме документов?</w:t>
            </w:r>
          </w:p>
        </w:tc>
        <w:tc>
          <w:tcPr>
            <w:tcW w:w="3118" w:type="dxa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9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2" w:type="dxa"/>
          </w:tcPr>
          <w:p w:rsidR="00B1449B" w:rsidRPr="00B1449B" w:rsidRDefault="000643F8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Принимаются ли</w:t>
            </w:r>
            <w:r w:rsidR="00B1449B"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 по адаптированной образовательной программе дошкольного образования дети с ограниченными возможностями здоровья только с согласия родителей (законных представителей) ребенка и на основании рекомендаций психолого-медико-педагогической комиссии?</w:t>
            </w:r>
          </w:p>
        </w:tc>
        <w:tc>
          <w:tcPr>
            <w:tcW w:w="3118" w:type="dxa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10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2" w:type="dxa"/>
          </w:tcPr>
          <w:p w:rsidR="00B1449B" w:rsidRPr="00B1449B" w:rsidRDefault="000643F8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ли</w:t>
            </w:r>
            <w:r w:rsidR="00B1449B"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требование о недопустимости требовать представления иных документов для приема детей в организации в части, не урегулированной законодательством об образовании?</w:t>
            </w:r>
          </w:p>
        </w:tc>
        <w:tc>
          <w:tcPr>
            <w:tcW w:w="3118" w:type="dxa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11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2" w:type="dxa"/>
          </w:tcPr>
          <w:p w:rsidR="00B1449B" w:rsidRPr="00B1449B" w:rsidRDefault="000643F8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Регистрируются л</w:t>
            </w:r>
            <w:r w:rsidR="00B1449B"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о приеме в организацию и копии документов руководителем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организацию?</w:t>
            </w:r>
          </w:p>
        </w:tc>
        <w:tc>
          <w:tcPr>
            <w:tcW w:w="3118" w:type="dxa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12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2" w:type="dxa"/>
          </w:tcPr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Выдается ли после регистрации родителю (законному представителю) ребенка документ, заверенный подписью должностного лица организации, ответственного за прием документов, содержащий индивидуальный номер заявления и перечень представленных при приеме документов?</w:t>
            </w:r>
          </w:p>
        </w:tc>
        <w:tc>
          <w:tcPr>
            <w:tcW w:w="3118" w:type="dxa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12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2" w:type="dxa"/>
          </w:tcPr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Издает ли руководитель организации распорядительный акт о зачислении ребенка в организацию в течение трех рабочих дней после заключения договора?</w:t>
            </w:r>
          </w:p>
        </w:tc>
        <w:tc>
          <w:tcPr>
            <w:tcW w:w="3118" w:type="dxa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15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  <w:vMerge w:val="restart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2" w:type="dxa"/>
          </w:tcPr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Размещаются ли на официальном сайте организации:</w:t>
            </w:r>
          </w:p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- реквизиты распорядительного акта о зачислении в организацию?</w:t>
            </w:r>
          </w:p>
        </w:tc>
        <w:tc>
          <w:tcPr>
            <w:tcW w:w="3118" w:type="dxa"/>
            <w:vMerge w:val="restart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15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  <w:vMerge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- наименование возрастной группы?</w:t>
            </w:r>
          </w:p>
        </w:tc>
        <w:tc>
          <w:tcPr>
            <w:tcW w:w="3118" w:type="dxa"/>
            <w:vMerge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  <w:vMerge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- число детей, зачисленных в указанную возрастную группу?</w:t>
            </w:r>
          </w:p>
        </w:tc>
        <w:tc>
          <w:tcPr>
            <w:tcW w:w="3118" w:type="dxa"/>
            <w:vMerge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9B" w:rsidRPr="00B1449B" w:rsidTr="00B1449B">
        <w:tc>
          <w:tcPr>
            <w:tcW w:w="566" w:type="dxa"/>
          </w:tcPr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2" w:type="dxa"/>
          </w:tcPr>
          <w:p w:rsidR="00B1449B" w:rsidRPr="00B1449B" w:rsidRDefault="00B1449B" w:rsidP="00B81D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Оформлено ли на ребенка, зачисленного в организацию, личное дело, в котором хранятся все представленные родителями (законными представителями) ребенка документы?</w:t>
            </w:r>
          </w:p>
        </w:tc>
        <w:tc>
          <w:tcPr>
            <w:tcW w:w="3118" w:type="dxa"/>
          </w:tcPr>
          <w:p w:rsidR="00B1449B" w:rsidRPr="00B1449B" w:rsidRDefault="00C1254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B1449B" w:rsidRPr="00B1449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16</w:t>
              </w:r>
            </w:hyperlink>
          </w:p>
          <w:p w:rsidR="00B1449B" w:rsidRPr="00B1449B" w:rsidRDefault="00B1449B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44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49B" w:rsidRPr="00B1449B" w:rsidRDefault="00B1449B" w:rsidP="00B81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49B" w:rsidRPr="00B1449B" w:rsidRDefault="00B1449B" w:rsidP="00B144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1449B" w:rsidRPr="00B1449B" w:rsidSect="00B144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BE"/>
    <w:rsid w:val="000643F8"/>
    <w:rsid w:val="001F4A65"/>
    <w:rsid w:val="003166BE"/>
    <w:rsid w:val="00465F68"/>
    <w:rsid w:val="008F063C"/>
    <w:rsid w:val="00B1449B"/>
    <w:rsid w:val="00C12544"/>
    <w:rsid w:val="00CA5656"/>
    <w:rsid w:val="00EC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10022-39BD-4241-A14A-948CF255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144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14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8938&amp;dst=100020" TargetMode="External"/><Relationship Id="rId13" Type="http://schemas.openxmlformats.org/officeDocument/2006/relationships/hyperlink" Target="https://login.consultant.ru/link/?req=doc&amp;base=RZR&amp;n=518938&amp;dst=100085" TargetMode="External"/><Relationship Id="rId18" Type="http://schemas.openxmlformats.org/officeDocument/2006/relationships/hyperlink" Target="https://login.consultant.ru/link/?req=doc&amp;base=RZR&amp;n=518938&amp;dst=10009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518938&amp;dst=100020" TargetMode="External"/><Relationship Id="rId12" Type="http://schemas.openxmlformats.org/officeDocument/2006/relationships/hyperlink" Target="https://login.consultant.ru/link/?req=doc&amp;base=RZR&amp;n=518938&amp;dst=100054" TargetMode="External"/><Relationship Id="rId17" Type="http://schemas.openxmlformats.org/officeDocument/2006/relationships/hyperlink" Target="https://login.consultant.ru/link/?req=doc&amp;base=RZR&amp;n=518938&amp;dst=1000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18938&amp;dst=10008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8938&amp;dst=100020" TargetMode="External"/><Relationship Id="rId11" Type="http://schemas.openxmlformats.org/officeDocument/2006/relationships/hyperlink" Target="https://login.consultant.ru/link/?req=doc&amp;base=RZR&amp;n=518938&amp;dst=100033" TargetMode="External"/><Relationship Id="rId5" Type="http://schemas.openxmlformats.org/officeDocument/2006/relationships/hyperlink" Target="https://login.consultant.ru/link/?req=doc&amp;base=RZR&amp;n=518938&amp;dst=100016" TargetMode="External"/><Relationship Id="rId15" Type="http://schemas.openxmlformats.org/officeDocument/2006/relationships/hyperlink" Target="https://login.consultant.ru/link/?req=doc&amp;base=RZR&amp;n=518938&amp;dst=100087" TargetMode="External"/><Relationship Id="rId10" Type="http://schemas.openxmlformats.org/officeDocument/2006/relationships/hyperlink" Target="https://login.consultant.ru/link/?req=doc&amp;base=RZR&amp;n=518938&amp;dst=100033" TargetMode="External"/><Relationship Id="rId19" Type="http://schemas.openxmlformats.org/officeDocument/2006/relationships/hyperlink" Target="https://login.consultant.ru/link/?req=doc&amp;base=RZR&amp;n=518938&amp;dst=100094" TargetMode="External"/><Relationship Id="rId4" Type="http://schemas.openxmlformats.org/officeDocument/2006/relationships/hyperlink" Target="https://login.consultant.ru/link/?req=doc&amp;base=RZR&amp;n=518938&amp;dst=100016" TargetMode="External"/><Relationship Id="rId9" Type="http://schemas.openxmlformats.org/officeDocument/2006/relationships/hyperlink" Target="https://login.consultant.ru/link/?req=doc&amp;base=RZR&amp;n=518938&amp;dst=100033" TargetMode="External"/><Relationship Id="rId14" Type="http://schemas.openxmlformats.org/officeDocument/2006/relationships/hyperlink" Target="https://login.consultant.ru/link/?req=doc&amp;base=RZR&amp;n=518938&amp;dst=100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Светлана Анатольевна</dc:creator>
  <cp:keywords/>
  <dc:description/>
  <cp:lastModifiedBy>Романова Светлана Анатольевна</cp:lastModifiedBy>
  <cp:revision>5</cp:revision>
  <dcterms:created xsi:type="dcterms:W3CDTF">2026-02-10T13:16:00Z</dcterms:created>
  <dcterms:modified xsi:type="dcterms:W3CDTF">2026-02-12T15:04:00Z</dcterms:modified>
</cp:coreProperties>
</file>