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19.11.2025 N 823</w:t>
              <w:br/>
              <w:t xml:space="preserve">"Об определении сроков и мест проведения заключительного этапа всероссийской олимпиады школьников в 2025/26 учебном году по каждому общеобразовательному предмету"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19 ноября 2025 г. N 823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ОПРЕДЕЛЕНИИ</w:t>
      </w:r>
    </w:p>
    <w:p>
      <w:pPr>
        <w:pStyle w:val="2"/>
        <w:jc w:val="center"/>
      </w:pPr>
      <w:r>
        <w:rPr>
          <w:sz w:val="20"/>
        </w:rPr>
        <w:t xml:space="preserve">СРОКОВ И МЕСТ ПРОВЕДЕНИЯ ЗАКЛЮЧИТЕЛЬНОГО ЭТАПА ВСЕРОССИЙСКОЙ</w:t>
      </w:r>
    </w:p>
    <w:p>
      <w:pPr>
        <w:pStyle w:val="2"/>
        <w:jc w:val="center"/>
      </w:pPr>
      <w:r>
        <w:rPr>
          <w:sz w:val="20"/>
        </w:rPr>
        <w:t xml:space="preserve">ОЛИМПИАДЫ ШКОЛЬНИКОВ В 2025/26 УЧЕБНОМ ГОДУ ПО КАЖДОМУ</w:t>
      </w:r>
    </w:p>
    <w:p>
      <w:pPr>
        <w:pStyle w:val="2"/>
        <w:jc w:val="center"/>
      </w:pPr>
      <w:r>
        <w:rPr>
          <w:sz w:val="20"/>
        </w:rPr>
        <w:t xml:space="preserve">ОБЩЕОБРАЗОВАТЕЛЬНОМУ ПРЕДМЕТУ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риказ Минпросвещения России от 27.11.2020 N 678 (ред. от 18.08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sz w:val="20"/>
            <w:color w:val="0000ff"/>
          </w:rPr>
          <w:t xml:space="preserve">пунктом 47</w:t>
        </w:r>
      </w:hyperlink>
      <w:r>
        <w:rPr>
          <w:sz w:val="20"/>
        </w:rPr>
        <w:t xml:space="preserve"> и </w:t>
      </w:r>
      <w:hyperlink w:history="0" r:id="rId9" w:tooltip="Приказ Минпросвещения России от 27.11.2020 N 678 (ред. от 18.08.2025) &quot;Об утверждении Порядка проведения всероссийской олимпиады школьников&quot; (Зарегистрировано в Минюсте России 05.03.2021 N 62664) {КонсультантПлюс}">
        <w:r>
          <w:rPr>
            <w:sz w:val="20"/>
            <w:color w:val="0000ff"/>
          </w:rPr>
          <w:t xml:space="preserve">абзацем вторым пункта 52</w:t>
        </w:r>
      </w:hyperlink>
      <w:r>
        <w:rPr>
          <w:sz w:val="20"/>
        </w:rPr>
        <w:t xml:space="preserve"> Порядка проведения всероссийской олимпиады школьников, утвержденного приказом Министерства просвещения Российской Федерации от 27 ноября 2020 г. N 678 (зарегистрирован Министерством юстиции Российской Федерации 5 марта 2021 г., регистрационный N 62664), с изменениями, внесенными приказами Министерства просвещения Российской Федерации от 16 августа 2021 г. N 565 (зарегистрирован Министерством юстиции Российской Федерации 20 октября 2021 г., регистрационный N 65495), от 14 февраля 2022 г. N 73 (зарегистрирован Министерством юстиции Российской Федерации 17 марта 2022 г., регистрационный N 67780), от 26 января 2023 г. N 55 (зарегистрирован Министерством юстиции Российской Федерации 6 марта 2023 г., регистрационный N 72537), от 5 августа 2024 г. N 528 (зарегистрирован Министерством юстиции Российской Федерации 3 сентября 2024 г., регистрационный N 79370), от 18 февраля 2025 г. N 121 (зарегистрирован Министерством юстиции Российской Федерации 28 апреля 2025 г., регистрационный N 81992) и от 18 августа 2025 г. N 608 (зарегистрирован Министерством юстиции Российской Федерации 18 сентября 2025 г., регистрационный N 83570), и на основании протокола заседания Центрального организационного комитета всероссийской олимпиады школьников от 31 октября 2025 г. N ОК-84/03пр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Определить по согласованию с Федеральной службой по надзору в сфере образования и науки </w:t>
      </w:r>
      <w:hyperlink w:history="0" w:anchor="P26" w:tooltip="СРОКИ И МЕСТА">
        <w:r>
          <w:rPr>
            <w:sz w:val="20"/>
            <w:color w:val="0000ff"/>
          </w:rPr>
          <w:t xml:space="preserve">сроки и места</w:t>
        </w:r>
      </w:hyperlink>
      <w:r>
        <w:rPr>
          <w:sz w:val="20"/>
        </w:rPr>
        <w:t xml:space="preserve"> проведения заключительного этапа всероссийской олимпиады школьников в 2025/26 учебном году по каждому общеобразовательному предмету согласно приложению к настоящему приказу.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Министра</w:t>
      </w:r>
    </w:p>
    <w:p>
      <w:pPr>
        <w:pStyle w:val="0"/>
        <w:jc w:val="right"/>
      </w:pPr>
      <w:r>
        <w:rPr>
          <w:sz w:val="20"/>
        </w:rPr>
        <w:t xml:space="preserve">О.П.КОЛУДАРОВА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ноября 2025 г. N 823</w:t>
      </w:r>
    </w:p>
    <w:p>
      <w:pPr>
        <w:pStyle w:val="0"/>
        <w:jc w:val="both"/>
      </w:pPr>
      <w:r>
        <w:rPr>
          <w:sz w:val="20"/>
        </w:rPr>
      </w:r>
    </w:p>
    <w:bookmarkStart w:id="26" w:name="P26"/>
    <w:bookmarkEnd w:id="26"/>
    <w:p>
      <w:pPr>
        <w:pStyle w:val="2"/>
        <w:jc w:val="center"/>
      </w:pPr>
      <w:r>
        <w:rPr>
          <w:sz w:val="20"/>
        </w:rPr>
        <w:t xml:space="preserve">СРОКИ И МЕСТА</w:t>
      </w:r>
    </w:p>
    <w:p>
      <w:pPr>
        <w:pStyle w:val="2"/>
        <w:jc w:val="center"/>
      </w:pPr>
      <w:r>
        <w:rPr>
          <w:sz w:val="20"/>
        </w:rPr>
        <w:t xml:space="preserve">ПРОВЕДЕНИЯ ЗАКЛЮЧИТЕЛЬНОГО ЭТАПА ВСЕРОССИЙСКОЙ</w:t>
      </w:r>
    </w:p>
    <w:p>
      <w:pPr>
        <w:pStyle w:val="2"/>
        <w:jc w:val="center"/>
      </w:pPr>
      <w:r>
        <w:rPr>
          <w:sz w:val="20"/>
        </w:rPr>
        <w:t xml:space="preserve">ОЛИМПИАДЫ ШКОЛЬНИКОВ В 2025/26 УЧЕБНОМ ГОДУ ПО КАЖДОМУ</w:t>
      </w:r>
    </w:p>
    <w:p>
      <w:pPr>
        <w:pStyle w:val="2"/>
        <w:jc w:val="center"/>
      </w:pPr>
      <w:r>
        <w:rPr>
          <w:sz w:val="20"/>
        </w:rPr>
        <w:t xml:space="preserve">ОБЩЕОБРАЗОВАТЕЛЬНОМУ ПРЕДМЕТУ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91"/>
        <w:gridCol w:w="2778"/>
        <w:gridCol w:w="3402"/>
      </w:tblGrid>
      <w:tr>
        <w:tc>
          <w:tcPr>
            <w:tcW w:w="28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Сроки проведения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Общеобразовательный предмет</w:t>
            </w:r>
          </w:p>
        </w:tc>
        <w:tc>
          <w:tcPr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проведения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марта - 21 марта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Московская область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марта - 20 марта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Испанский язык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Москва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марта - 27 марта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Итальянский язык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Китайский язык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Москва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марта - 28 марта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Информатика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Москва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марта - 1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Химия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территория "Сириус"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марта - 3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Обществознание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Республика Татарстан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 марта - 2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Немецкий язык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Псковская область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апреля - 10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Биология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Свердловская область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 апреля - 11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Русский язык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Республика Мордовия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апреля - 11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Труд (технология)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Москва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 апреля - 11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Физика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Ямало-Ненецкий автономный округ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апреля - 11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Экология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Вологодская область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 апреля - 16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Право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территория "Сириус"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 апреля - 19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Литература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Республика Северная Осетия - Алания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 апреля - 20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Математика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Москва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апреля - 20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География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Республика Башкортостан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 апреля - 21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Французский язык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Москва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 апреля - 24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Физическая культура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Ставропольский край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 апреля - 27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История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Калининградская область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 апреля - 30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Основы безопасности и защиты Родины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Ульяновская область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апреля - 30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Английский язык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г. Москва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 апреля - 30 апреля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Астрономия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федеральная территория "Сириус"</w:t>
            </w:r>
          </w:p>
        </w:tc>
      </w:tr>
      <w:tr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 апреля - 3 мая</w:t>
            </w:r>
          </w:p>
        </w:tc>
        <w:tc>
          <w:tcPr>
            <w:tcW w:w="27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Искусство (мировая художественная культура)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Московская область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19.11.2025 N 823</w:t>
            <w:br/>
            <w:t>"Об определении сроков и мест проведения заключительного этапа всеросси...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14882&amp;dst=100223" TargetMode = "External"/><Relationship Id="rId9" Type="http://schemas.openxmlformats.org/officeDocument/2006/relationships/hyperlink" Target="https://login.consultant.ru/link/?req=doc&amp;base=RZR&amp;n=514882&amp;dst=10025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19.11.2025 N 823
"Об определении сроков и мест проведения заключительного этапа всероссийской олимпиады школьников в 2025/26 учебном году по каждому общеобразовательному предмету"</dc:title>
  <dcterms:created xsi:type="dcterms:W3CDTF">2025-11-25T06:44:22Z</dcterms:created>
</cp:coreProperties>
</file>