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Минпросвещения России от 01.11.2024 N 763</w:t>
              <w:br/>
              <w:t xml:space="preserve">(ред. от 16.01.2026)</w:t>
              <w:br/>
              <w:t xml:space="preserve">"Об утверждении Положения о психолого-медико-педагогической комиссии"</w:t>
              <w:br/>
              <w:t xml:space="preserve">(Зарегистрировано в Минюсте России 20.11.2024 N 80240)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20 ноября 2024 г. N 80240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 ноября 2024 г. N 763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</w:t>
      </w:r>
    </w:p>
    <w:p>
      <w:pPr>
        <w:pStyle w:val="2"/>
        <w:jc w:val="center"/>
      </w:pPr>
      <w:r>
        <w:rPr>
          <w:sz w:val="20"/>
        </w:rPr>
        <w:t xml:space="preserve">О ПСИХОЛОГО-МЕДИКО-ПЕДАГОГИЧЕСКОЙ КОМИССИИ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8" w:tooltip="Приказ Минпросвещения России от 16.01.2026 N 16 &quot;О внесении изменения в пункт 15 Положения о психолого-медико-педагогической комиссии, утвержденного приказом Министерства просвещения Российской Федерации от 1 ноября 2024 г. N 763&quot; (Зарегистрировано в Минюсте России 19.02.2026 N 85402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Минпросвещения России от 16.01.2026 N 16)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9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частью 5 статьи 42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и </w:t>
      </w:r>
      <w:hyperlink w:history="0" r:id="rId10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подпунктом 4.2.38 пункта 4</w:t>
        </w:r>
      </w:hyperlink>
      <w:r>
        <w:rPr>
          <w:sz w:val="20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прилагаемое </w:t>
      </w:r>
      <w:hyperlink w:history="0" w:anchor="P31" w:tooltip="ПОЛОЖЕНИЕ О ПСИХОЛОГО-МЕДИКО-ПЕДАГОГИЧЕСКОЙ КОМИССИИ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психолого-медико-педагогической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11" w:tooltip="Приказ Минобрнауки России от 20.09.2013 N 1082 &quot;Об утверждении Положения о психолого-медико-педагогической комиссии&quot; (Зарегистрировано в Минюсте России 23.10.2013 N 30242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образования и науки Российской Федерации от 20 сентября 2013 г. N 1082 "Об утверждении Положения о психолого-медико-педагогической комиссии" (зарегистрирован Министерством юстиции Российской Федерации 23 октября 2013 г., регистрационный N 30242).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Настоящий приказ вступает в силу с 1 марта 2025 г.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Исполняющий обязанности Министра</w:t>
      </w:r>
    </w:p>
    <w:p>
      <w:pPr>
        <w:pStyle w:val="0"/>
        <w:jc w:val="right"/>
      </w:pPr>
      <w:r>
        <w:rPr>
          <w:sz w:val="20"/>
        </w:rPr>
        <w:t xml:space="preserve">А.В.НИКОЛАЕВ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 ноября 2024 г. N 763</w:t>
      </w:r>
    </w:p>
    <w:p>
      <w:pPr>
        <w:pStyle w:val="0"/>
        <w:jc w:val="both"/>
      </w:pPr>
      <w:r>
        <w:rPr>
          <w:sz w:val="20"/>
        </w:rPr>
      </w:r>
    </w:p>
    <w:bookmarkStart w:id="31" w:name="P31"/>
    <w:bookmarkEnd w:id="31"/>
    <w:p>
      <w:pPr>
        <w:pStyle w:val="2"/>
        <w:jc w:val="center"/>
      </w:pPr>
      <w:r>
        <w:rPr>
          <w:sz w:val="20"/>
        </w:rPr>
        <w:t xml:space="preserve">ПОЛОЖЕНИЕ О ПСИХОЛОГО-МЕДИКО-ПЕДАГОГИЧЕСКОЙ КОМИССИИ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2" w:tooltip="Приказ Минпросвещения России от 16.01.2026 N 16 &quot;О внесении изменения в пункт 15 Положения о психолого-медико-педагогической комиссии, утвержденного приказом Министерства просвещения Российской Федерации от 1 ноября 2024 г. N 763&quot; (Зарегистрировано в Минюсте России 19.02.2026 N 85402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Минпросвещения России от 16.01.2026 N 16)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Психолого-медико-педагогическая комиссия (далее - комиссия) создается в целях 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(далее - обследование) 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Комиссия создается при центре психолого-педагогической, медицинской и социальной помощи.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Комиссия может быть центральной или территориальной.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Центральная комиссия создается исполнительным органом субъекта Российской Федерации, осуществляющим государственное управление в сфере образования, и осуществляет свою деятельность в пределах территории данного субъекта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Территориальная комиссия создается исполнительным органом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и осуществляет свою деятельность в пределах территории одного или нескольких муниципальных образований данного субъекта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Количество комиссий определяется из расчета 1 комиссия на 10 тысяч детей, проживающих на соответствующей территории, но не менее 1 комиссии в субъекте Российской Федерации. Количество создаваемых комиссий определяется также исходя из сложившихся социально-демографических, географических и других особенностей соответствующей территории.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Обследование и (или) консультирование специалистами комиссии осуществляются бесплатно.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Организация деятельности комиссии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 Комиссию возглавляет руководитель, имеющий высшее образование не ниже уровня специалитета и (или) магистратуры по специальности, направлению подготовки "Образование и педагогические науки" ("Специальное (дефектологическое) образование" или "Психолого-педагогическое образование") &lt;1&gt;.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</w:t>
      </w:r>
      <w:hyperlink w:history="0" r:id="rId13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образования и науки Российской Федерации от 12 сентября 2013 г. N 1061 "Об утверждении перечней специальностей и направлений подготовки высшего образования" (зарегистрирован Министерством юстиции Российской Федерации 14 октября 2013 г., регистрационный N 30163)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г., 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36994), от 1 октября 2015 г. N 1080 (зарегистрирован Министерством юстиции Российской Федерации 19 октября 2015 г., регистрационный N 39355), от 1 декабря 2016 г. N 1508 (зарегистрирован Министерством юстиции Российской Федерации 20 декабря 2016 г., регистрационный N 44807), от 10 апреля 2017 г. N 320 (зарегистрирован Министерством юстиции Российской Федерации 10 мая 2017 г., регистрационный N 46662), от 11 апреля 2017 г. N 328 (зарегистрирован Министерством юстиции Российской Федерации 23 июня 2017 г., регистрационный N 47167), от 23 марта 2018 г. N 210 (зарегистрирован Министерством юстиции Российской Федерации 11 апреля 2018 г., регистрационный N 50727), а также приказами Министерства науки и высшего образования Российской Федерации от 30 августа 2019 г. N 664 (зарегистрирован Министерством юстиции Российской Федерации 23 сентября 2019 г., регистрационный N 56026), от 15 апреля 2021 г. N 296 (зарегистрирован Министерством юстиции Российской Федерации 27 апреля 2021 г., регистрационный N 63245) и от 13 декабря 2021 г. N 1229 (зарегистрирован Министерством юстиции Российской Федерации 13 апреля 2022 г., регистрационный N 68183).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9. В состав комиссии входят: педагог-психолог, учителя-дефектологи (олигофренопедагог, тифлопедагог, сурдопедагог), учитель-логопед, социальный педагог, врач-педиатр, врач-терапевт, врач-офтальмолог, врач-оториноларинголог, врач-травматолог-ортопед, врач-психиатр. При необходимости в состав комиссии включаются и другие специалисты.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На одного из членов комиссии возлагаются функции секретаря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Включение врачей в состав комиссии осуществляется по согласованию с исполнительным органом субъекта Российской Федерации, осуществляющим полномочия в сфере охраны здоровья, или органом местного самоуправления, осуществляющим полномочия в сфере охраны здоровья.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Комиссией ведется следующая документация (в бумажном и (или) электронном виде, в том числе с использованием информационных систем):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журнал записи на обследование;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протокол обследования;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журнал учета лиц, прошедших обследование, и учета выданных заключений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личные дела (карты) лиц, прошедших обследование.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Комиссия имеет печать и бланки со своим наименованием.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Комиссии и организации, осуществляющие образовательную деятельность (далее - Организация), размещают на своих официальных сайтах в информационно-телекоммуникационной сети "Интернет", информационных стендах информацию об основных направлениях деятельности, месте нахождения, порядке и графике работы комиссий.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Основные направления и порядок деятельности комиссии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15. Основными направлениями деятельности комиссии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проведение обследования детей, в том числе детей-инвалидов, а также обучающихся с ограниченными возможностями здоровья (далее - обследуемый), в целях выявления у них особенностей физического и (или) психического развития и (или) отклонений в поведении;</w:t>
      </w:r>
    </w:p>
    <w:p>
      <w:pPr>
        <w:pStyle w:val="0"/>
        <w:jc w:val="both"/>
      </w:pPr>
      <w:r>
        <w:rPr>
          <w:sz w:val="20"/>
        </w:rPr>
        <w:t xml:space="preserve">(пп. "а" в ред. </w:t>
      </w:r>
      <w:hyperlink w:history="0" r:id="rId14" w:tooltip="Приказ Минпросвещения России от 16.01.2026 N 16 &quot;О внесении изменения в пункт 15 Положения о психолого-медико-педагогической комиссии, утвержденного приказом Министерства просвещения Российской Федерации от 1 ноября 2024 г. N 763&quot; (Зарегистрировано в Минюсте России 19.02.2026 N 85402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16.01.2026 N 16)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комиссией рекомендаций;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определение рекомендаций по организации индивидуальной профилактической работы с несовершеннолетними, находящимися в социально опасном положении &lt;2&gt;;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&lt;2&gt; </w:t>
      </w:r>
      <w:hyperlink w:history="0" r:id="rId15" w:tooltip="Федеральный закон от 24.06.1999 N 120-ФЗ (ред. от 23.07.2025) &quot;Об основах системы профилактики безнадзорности и правонарушений несовершеннолетних&quot; ------------ Недействующая редакция {КонсультантПлюс}">
        <w:r>
          <w:rPr>
            <w:sz w:val="20"/>
            <w:color w:val="0000ff"/>
          </w:rPr>
          <w:t xml:space="preserve">Пункт 1 статьи 5</w:t>
        </w:r>
      </w:hyperlink>
      <w:r>
        <w:rPr>
          <w:sz w:val="20"/>
        </w:rPr>
        <w:t xml:space="preserve"> Федерального закона от 24 июня 1999 г. N 120-ФЗ "Об основах системы профилактики безнадзорности и правонарушений несовершеннолетних".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г) оказание консультативной помощи родителям (законным представителям) обследуемых, работникам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обучающихся с ограниченными возможностями здоровья, детей с девиантным (общественно опасным) поведением;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оказание федеральным учреждениям медико-социальной экспертизы содействия в разработке индивидуальной программы реабилитации или абилитации ребенка-инвалида (далее - ИПРА) &lt;3&gt;;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&lt;3&gt; </w:t>
      </w:r>
      <w:hyperlink w:history="0" r:id="rId16" w:tooltip="Приказ Минтруда России от 26.06.2023 N 545н &quot;Об утверждении Порядка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, выдаваемых федеральными учреждениями медико-социальной экспертизы, и их форм&quot; (Зарегистрировано в Минюсте России 28.07.2023 N 74506) ------------ Утратил силу или отменен {КонсультантПлюс}">
        <w:r>
          <w:rPr>
            <w:sz w:val="20"/>
            <w:color w:val="0000ff"/>
          </w:rPr>
          <w:t xml:space="preserve">Абзац девятый пункта 8</w:t>
        </w:r>
      </w:hyperlink>
      <w:r>
        <w:rPr>
          <w:sz w:val="20"/>
        </w:rPr>
        <w:t xml:space="preserve"> Порядка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ребенка-инвалида, выдаваемых федеральными учреждениями медико-социальной экспертизы, утвержденного приказом Министерства труда и социальной защиты Российской Федерации от 26 июня 2023 г. N 545н (зарегистрирован Министерством юстиции Российской Федерации 28 июля 2023 г., регистрационный N 74506).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е) осуществление учета данных об обучающихся с ограниченными возможностями здоровья, о детях с девиантным (общественно опасным) поведением, проживающих на территории деятельности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Центральная комиссия, кроме установленных пунктом 16 настоящего Положения основных направлений деятельности, осуществляет: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координацию и организационно-методическое обеспечение деятельности территориальных комиссий;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проведение обследования по направлению территориальной комиссии, а также в случае обжалования родителями (законными представителями) обследуемых заключения территориальной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проводит мониторинг исполнения Организациями рекомендаций о создании специальных условий для получения образования обучающимися.</w:t>
      </w:r>
    </w:p>
    <w:bookmarkStart w:id="83" w:name="P83"/>
    <w:bookmarkEnd w:id="8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Обследование осуществляется комиссией на основании заявления о проведении обследования в психолого-медико-педагогической комиссии (далее - заявление) родителя (законного представителя) обследуемого.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Рекомендуемый образец заявления о проведении обследования в психолого-медико-педагогической комиссии приведен в </w:t>
      </w:r>
      <w:hyperlink w:history="0" w:anchor="P150" w:tooltip="ЗАЯВЛЕНИЕ">
        <w:r>
          <w:rPr>
            <w:sz w:val="20"/>
            <w:color w:val="0000ff"/>
          </w:rPr>
          <w:t xml:space="preserve">приложении N 1</w:t>
        </w:r>
      </w:hyperlink>
      <w:r>
        <w:rPr>
          <w:sz w:val="20"/>
        </w:rPr>
        <w:t xml:space="preserve"> к настоящему Положению.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Подписью родителя (законного представителя) обследуемого заверяется также согласие на обработку полученных в связи с обследованием персональных данных и факт ознакомления с порядком проведения обследования в комиссии.</w:t>
      </w:r>
    </w:p>
    <w:bookmarkStart w:id="86" w:name="P86"/>
    <w:bookmarkEnd w:id="8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Для проведения обследования в комиссию одновременно с заявлением предоставляются следующие документы в бумажном или электронном виде:</w:t>
      </w:r>
    </w:p>
    <w:bookmarkStart w:id="87" w:name="P87"/>
    <w:bookmarkEnd w:id="8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копия документа, удостоверяющего личность родителя (законного представителя) обследуемого, обследуемого в возрасте старше 14 лет;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копия свидетельства о рождении обследуемого (для лиц, не достигших 14 лет) или документа, подтверждающего родство заявителя;</w:t>
      </w:r>
    </w:p>
    <w:bookmarkStart w:id="89" w:name="P89"/>
    <w:bookmarkEnd w:id="8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копия документа, подтверждающего установление опеки или попечительства (при необходимости);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направление Организации, организации, осуществляющей социальное обслуживание, медицинской организации, других организаций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постановление комиссии по делам несовершеннолетних и защите их прав о направлении на комиссию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 (рекомендуемый образец приведен в </w:t>
      </w:r>
      <w:hyperlink w:history="0" w:anchor="P230" w:tooltip="ПРЕДСТАВЛЕНИЕ">
        <w:r>
          <w:rPr>
            <w:sz w:val="20"/>
            <w:color w:val="0000ff"/>
          </w:rPr>
          <w:t xml:space="preserve">приложении N 2</w:t>
        </w:r>
      </w:hyperlink>
      <w:r>
        <w:rPr>
          <w:sz w:val="20"/>
        </w:rPr>
        <w:t xml:space="preserve"> к настоящему Положению);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копия заключения (заключений) комиссии о результатах ранее проведенного обследования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копии справки, подтверждающей факт установления инвалидности, и ИПРА (при наличии) &lt;4&gt;;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&lt;4&gt; </w:t>
      </w:r>
      <w:hyperlink w:history="0" r:id="rId17" w:tooltip="Постановление Правительства РФ от 05.04.2022 N 588 (ред. от 03.02.2025) &quot;О признании лица инвалидом&quot; (вместе с &quot;Правилами признания лица инвалидом&quot;) (с изм. и доп., вступ. в силу с 01.03.2026) {КонсультантПлюс}">
        <w:r>
          <w:rPr>
            <w:sz w:val="20"/>
            <w:color w:val="0000ff"/>
          </w:rPr>
          <w:t xml:space="preserve">Пункт 46</w:t>
        </w:r>
      </w:hyperlink>
      <w:r>
        <w:rPr>
          <w:sz w:val="20"/>
        </w:rPr>
        <w:t xml:space="preserve"> Правил признания лица инвалидом, утвержденных постановлением Правительства Российской Федерации от 5 апреля 2022 г. N 588.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и)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 &lt;5&gt;. Медицинское заключение действительно для предоставления в комиссию в течение 6 месяцев со дня его оформления.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&lt;5&gt; </w:t>
      </w:r>
      <w:hyperlink w:history="0" r:id="rId18" w:tooltip="Приказ Минздрава России от 14.09.2020 N 972н (ред. от 12.11.2021) &quot;Об утверждении Порядка выдачи медицинскими организациями справок и медицинских заключений&quot; (Зарегистрировано в Минюсте России 04.12.2020 N 61261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здравоохранения Российской Федерации от 14 сентября 2020 г. N 972н "Об утверждении Порядка выдачи медицинскими организациями справок и медицинских заключений" (зарегистрирован Министерством юстиции Российской Федерации 4 декабря 2020 г., регистрационный N 61261) с изменениями, внесенными приказом Министерства здравоохранения Российской Федерации от 12 ноября 2021 г. N 1049н (зарегистрирован Министерством юстиции Российской Федерации 25 ноября 2021 г., регистрационный N 65976), действующий до 1 января 2027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19. При проведении обследования родитель (законный представитель) обследуемого предъявляет в комиссию оригиналы документов, указанных в </w:t>
      </w:r>
      <w:hyperlink w:history="0" w:anchor="P87" w:tooltip="а) копия документа, удостоверяющего личность родителя (законного представителя) обследуемого, обследуемого в возрасте старше 14 лет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 - </w:t>
      </w:r>
      <w:hyperlink w:history="0" w:anchor="P89" w:tooltip="в) копия документа, подтверждающего установление опеки или попечительства (при необходимости);">
        <w:r>
          <w:rPr>
            <w:sz w:val="20"/>
            <w:color w:val="0000ff"/>
          </w:rPr>
          <w:t xml:space="preserve">"в" пункта 18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20. Во время проведения обследования в комиссию родителем (законным представителем) обследуемого предъявляются копии диагностических и (или) контрольных работ обследуемого обучающегося, заверенные руководителем Организации, оригиналы рабочих тетрадей по русскому языку и математике, а для детей дошкольного возраста - результаты самостоятельной продуктивной деятельности.</w:t>
      </w:r>
    </w:p>
    <w:bookmarkStart w:id="104" w:name="P104"/>
    <w:bookmarkEnd w:id="10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21. При недостаточности сведений о состоянии здоровья обследуемого или в случае необходимости уточнения диагноза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обследуемого.</w:t>
      </w:r>
    </w:p>
    <w:bookmarkStart w:id="105" w:name="P105"/>
    <w:bookmarkEnd w:id="10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22. 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в срок не позднее 5 рабочих дней со дня проведения обследования у Организации дополнительную информацию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 (при наличии), индивидуальный учебный план (при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23. Комиссия проводит обследование при наличии всех документов, указанных в </w:t>
      </w:r>
      <w:hyperlink w:history="0" w:anchor="P83" w:tooltip="17. Обследование осуществляется комиссией на основании заявления о проведении обследования в психолого-медико-педагогической комиссии (далее - заявление) родителя (законного представителя) обследуемого.">
        <w:r>
          <w:rPr>
            <w:sz w:val="20"/>
            <w:color w:val="0000ff"/>
          </w:rPr>
          <w:t xml:space="preserve">пунктах 17</w:t>
        </w:r>
      </w:hyperlink>
      <w:r>
        <w:rPr>
          <w:sz w:val="20"/>
        </w:rPr>
        <w:t xml:space="preserve"> и </w:t>
      </w:r>
      <w:hyperlink w:history="0" w:anchor="P86" w:tooltip="18. Для проведения обследования в комиссию одновременно с заявлением предоставляются следующие документы в бумажном или электронном виде:">
        <w:r>
          <w:rPr>
            <w:sz w:val="20"/>
            <w:color w:val="0000ff"/>
          </w:rPr>
          <w:t xml:space="preserve">18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24. Обследование проводится комиссией в срок не позднее 2 месяцев со дня подачи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25. Обследование проводится: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 помещениях, где размещается комиссия;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по месту проживания, лечения обследуемого (если обследуемый не может прибыть к месту проведения обследования) или по месту обучения обследуемого при организации выездного заседания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дистанционно (посредством видео-конференц-связи) по заявлению родителя (законного представителя) обследуемого.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26. В зависимости от задач проведения обследования, а также возрастных, психофизических и иных индивидуальных особенностей обследуемого обследование проводится каждым специалистом комиссии индивидуально (последовательно) или несколькими специалистами одновременно.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Конкретный состав специалистов комиссии, участвующих в проведении обследования, процедура и продолжительность обследования определяются руководителем комиссии исходя из задач обследования, а также возрастных, психофизических и иных индивидуальных особенностей обследуемого.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27. Обследование обследуемых проводится в присутствии их родителей (законных представителей).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28. Обсуждение результатов обследования и вынесение заключения комиссии производятся в отсутствие обследуемого.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29. В ходе обследования каждым специалистом комиссии ведется протокол обследования (рекомендуемый образец приведен в </w:t>
      </w:r>
      <w:hyperlink w:history="0" w:anchor="P323" w:tooltip="БЛАНК ПСИХОЛОГО-МЕДИКО-ПЕДАГОГИЧЕСКОЙ КОМИССИИ">
        <w:r>
          <w:rPr>
            <w:sz w:val="20"/>
            <w:color w:val="0000ff"/>
          </w:rPr>
          <w:t xml:space="preserve">приложении N 3</w:t>
        </w:r>
      </w:hyperlink>
      <w:r>
        <w:rPr>
          <w:sz w:val="20"/>
        </w:rPr>
        <w:t xml:space="preserve"> к настоящему Положению).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30. По результатам обследования комиссия на бланке оформляет </w:t>
      </w:r>
      <w:hyperlink w:history="0" w:anchor="P477" w:tooltip="ЗАКЛЮЧЕНИЕ">
        <w:r>
          <w:rPr>
            <w:sz w:val="20"/>
            <w:color w:val="0000ff"/>
          </w:rPr>
          <w:t xml:space="preserve">заключение</w:t>
        </w:r>
      </w:hyperlink>
      <w:r>
        <w:rPr>
          <w:sz w:val="20"/>
        </w:rPr>
        <w:t xml:space="preserve"> и </w:t>
      </w:r>
      <w:hyperlink w:history="0" w:anchor="P596" w:tooltip="РЕКОМЕНДАЦИИ">
        <w:r>
          <w:rPr>
            <w:sz w:val="20"/>
            <w:color w:val="0000ff"/>
          </w:rPr>
          <w:t xml:space="preserve">рекомендации</w:t>
        </w:r>
      </w:hyperlink>
      <w:r>
        <w:rPr>
          <w:sz w:val="20"/>
        </w:rPr>
        <w:t xml:space="preserve"> (далее вместе - заключение комиссии) (рекомендуемые образцы приведены в приложении N 4 к настоящему Положению).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31. Заключение комиссии и протокол обследования комиссии оформляются в день проведения обследования.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32. В случае необходимости получения комиссией дополнительной информации, предусмотренной </w:t>
      </w:r>
      <w:hyperlink w:history="0" w:anchor="P104" w:tooltip="21. При недостаточности сведений о состоянии здоровья обследуемого или в случае необходимости уточнения диагноза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.">
        <w:r>
          <w:rPr>
            <w:sz w:val="20"/>
            <w:color w:val="0000ff"/>
          </w:rPr>
          <w:t xml:space="preserve">пунктами 21</w:t>
        </w:r>
      </w:hyperlink>
      <w:r>
        <w:rPr>
          <w:sz w:val="20"/>
        </w:rPr>
        <w:t xml:space="preserve"> и </w:t>
      </w:r>
      <w:hyperlink w:history="0" w:anchor="P105" w:tooltip="22. 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в срок не позднее 5 рабочих дней со дня проведения обследования у Организации дополнительную и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 (при наличии), индивидуальный ...">
        <w:r>
          <w:rPr>
            <w:sz w:val="20"/>
            <w:color w:val="0000ff"/>
          </w:rPr>
          <w:t xml:space="preserve">22</w:t>
        </w:r>
      </w:hyperlink>
      <w:r>
        <w:rPr>
          <w:sz w:val="20"/>
        </w:rPr>
        <w:t xml:space="preserve"> настоящего Положения, срок оформления протокола и заключения комиссии продлевается, но не более, чем на 15 рабочих дней со дня получения запрашиваемой информации.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33. В случае неполучения комиссией дополнительной информации, предусмотренной </w:t>
      </w:r>
      <w:hyperlink w:history="0" w:anchor="P104" w:tooltip="21. При недостаточности сведений о состоянии здоровья обследуемого или в случае необходимости уточнения диагноза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.">
        <w:r>
          <w:rPr>
            <w:sz w:val="20"/>
            <w:color w:val="0000ff"/>
          </w:rPr>
          <w:t xml:space="preserve">пунктами 21</w:t>
        </w:r>
      </w:hyperlink>
      <w:r>
        <w:rPr>
          <w:sz w:val="20"/>
        </w:rPr>
        <w:t xml:space="preserve"> и </w:t>
      </w:r>
      <w:hyperlink w:history="0" w:anchor="P105" w:tooltip="22. 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в срок не позднее 5 рабочих дней со дня проведения обследования у Организации дополнительную и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 (при наличии), индивидуальный ...">
        <w:r>
          <w:rPr>
            <w:sz w:val="20"/>
            <w:color w:val="0000ff"/>
          </w:rPr>
          <w:t xml:space="preserve">22</w:t>
        </w:r>
      </w:hyperlink>
      <w:r>
        <w:rPr>
          <w:sz w:val="20"/>
        </w:rPr>
        <w:t xml:space="preserve"> настоящего Положения, в течение 60 календарных дней со дня направления запроса комиссия вправе отказать в выдаче заключения.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34. Заключение комиссии оформляется в двух экземплярах. Один экземпляр заключения комиссии (оригинал) выдается родителю (законному представителю) обследуемого под личную подпись в журнале учета выданных заключений. По заявлению родителя (законного представителя) обследуемого заключение направляется по почте с уведомлением о вручении.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Второй экземпляр заключения комиссии (оригинал) хранится в личном деле (карте) обследуемого.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35. Комиссией формируется личное дело (карта) обследуемого, включающее документы, указанные в </w:t>
      </w:r>
      <w:hyperlink w:history="0" w:anchor="P83" w:tooltip="17. Обследование осуществляется комиссией на основании заявления о проведении обследования в психолого-медико-педагогической комиссии (далее - заявление) родителя (законного представителя) обследуемого.">
        <w:r>
          <w:rPr>
            <w:sz w:val="20"/>
            <w:color w:val="0000ff"/>
          </w:rPr>
          <w:t xml:space="preserve">пунктах 17</w:t>
        </w:r>
      </w:hyperlink>
      <w:r>
        <w:rPr>
          <w:sz w:val="20"/>
        </w:rPr>
        <w:t xml:space="preserve">, </w:t>
      </w:r>
      <w:hyperlink w:history="0" w:anchor="P86" w:tooltip="18. Для проведения обследования в комиссию одновременно с заявлением предоставляются следующие документы в бумажном или электронном виде:">
        <w:r>
          <w:rPr>
            <w:sz w:val="20"/>
            <w:color w:val="0000ff"/>
          </w:rPr>
          <w:t xml:space="preserve">18</w:t>
        </w:r>
      </w:hyperlink>
      <w:r>
        <w:rPr>
          <w:sz w:val="20"/>
        </w:rPr>
        <w:t xml:space="preserve">, </w:t>
      </w:r>
      <w:hyperlink w:history="0" w:anchor="P104" w:tooltip="21. При недостаточности сведений о состоянии здоровья обследуемого или в случае необходимости уточнения диагноза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.">
        <w:r>
          <w:rPr>
            <w:sz w:val="20"/>
            <w:color w:val="0000ff"/>
          </w:rPr>
          <w:t xml:space="preserve">21</w:t>
        </w:r>
      </w:hyperlink>
      <w:r>
        <w:rPr>
          <w:sz w:val="20"/>
        </w:rPr>
        <w:t xml:space="preserve"> и </w:t>
      </w:r>
      <w:hyperlink w:history="0" w:anchor="P105" w:tooltip="22. 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в срок не позднее 5 рабочих дней со дня проведения обследования у Организации дополнительную и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 (при наличии), индивидуальный ...">
        <w:r>
          <w:rPr>
            <w:sz w:val="20"/>
            <w:color w:val="0000ff"/>
          </w:rPr>
          <w:t xml:space="preserve">22</w:t>
        </w:r>
      </w:hyperlink>
      <w:r>
        <w:rPr>
          <w:sz w:val="20"/>
        </w:rPr>
        <w:t xml:space="preserve"> настоящего Положения, протокол обследования комиссии и оригинал заключения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36. Заключение комиссии носит для родителей (законных представителей) обследуемых рекомендательный характер.</w:t>
      </w:r>
    </w:p>
    <w:bookmarkStart w:id="125" w:name="P125"/>
    <w:bookmarkEnd w:id="12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37. Представленное родителем (законным представителем) заключение комиссии является основанием для Организаций, исполнительных органов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для: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создания специальных условий для получения образования;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создания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создания условий проведения индивидуальной профилактической работы с несовершеннолетними, находящимися в социально опасном положении.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38. Заключение комиссии действительно для представления в органы, Организации, указанные в </w:t>
      </w:r>
      <w:hyperlink w:history="0" w:anchor="P125" w:tooltip="37. Представленное родителем (законным представителем) заключение комиссии является основанием для Организаций, исполнительных органов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для:">
        <w:r>
          <w:rPr>
            <w:sz w:val="20"/>
            <w:color w:val="0000ff"/>
          </w:rPr>
          <w:t xml:space="preserve">пункте 37</w:t>
        </w:r>
      </w:hyperlink>
      <w:r>
        <w:rPr>
          <w:sz w:val="20"/>
        </w:rPr>
        <w:t xml:space="preserve"> настоящего Положения, в течение 1 календарного года со дня его подписания.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39. Родители (законные представители) обследуемых имеют право: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присутствовать при обследовании, обсуждении результатов обследования и вынесении комиссией заключения, высказывать свое мнение относительно выданных рекомендаций;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получать консультации специалистов комиссии по вопросам порядка проведения обследования в комиссии и его результатов;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несогласия с заключением территориальной комиссии обжаловать его в центральную комиссию.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40. Информация о проведении обследования в комиссии, результаты обследования, а также иная информация, связанная с обследованием в комиссии, является конфиденциальной. Предоставление указанной информации без письменного согласия обследуемых и (или) их родителей (законных представителей) третьим лицам не допускается, за исключением случаев, предусмотренных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 психолого-медико-педагогической</w:t>
      </w:r>
    </w:p>
    <w:p>
      <w:pPr>
        <w:pStyle w:val="0"/>
        <w:jc w:val="right"/>
      </w:pPr>
      <w:r>
        <w:rPr>
          <w:sz w:val="20"/>
        </w:rPr>
        <w:t xml:space="preserve">комиссии, утвержденному приказом</w:t>
      </w:r>
    </w:p>
    <w:p>
      <w:pPr>
        <w:pStyle w:val="0"/>
        <w:jc w:val="right"/>
      </w:pPr>
      <w:r>
        <w:rPr>
          <w:sz w:val="20"/>
        </w:rPr>
        <w:t xml:space="preserve">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 ноября 2024 г. N 763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Рекомендуемый образец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150" w:name="P150"/>
          <w:bookmarkEnd w:id="150"/>
          <w:p>
            <w:pPr>
              <w:pStyle w:val="0"/>
              <w:jc w:val="center"/>
            </w:pPr>
            <w:r>
              <w:rPr>
                <w:sz w:val="20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 проведении обследования в психолого-медико-педагогической комиссии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2"/>
        <w:gridCol w:w="397"/>
        <w:gridCol w:w="1417"/>
        <w:gridCol w:w="340"/>
        <w:gridCol w:w="510"/>
        <w:gridCol w:w="2154"/>
      </w:tblGrid>
      <w:t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181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Руководителю</w:t>
            </w:r>
          </w:p>
        </w:tc>
        <w:tc>
          <w:tcPr>
            <w:gridSpan w:val="3"/>
            <w:tcW w:w="300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2"/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3"/>
            <w:tcW w:w="300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психолого-медико-педагогической комиссии, фамилия, инициалы руководителя)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397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</w:t>
            </w:r>
          </w:p>
        </w:tc>
        <w:tc>
          <w:tcPr>
            <w:gridSpan w:val="4"/>
            <w:tcW w:w="442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4"/>
            <w:tcW w:w="442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(фамилия, имя, отчество (при наличии)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5"/>
            <w:tcW w:w="481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5"/>
            <w:tcW w:w="481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родителя (законного представителя)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5"/>
            <w:tcW w:w="481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5"/>
            <w:tcW w:w="481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ребенка (полностью)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3"/>
            <w:tcW w:w="215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Номер телефона:</w:t>
            </w:r>
          </w:p>
        </w:tc>
        <w:tc>
          <w:tcPr>
            <w:gridSpan w:val="2"/>
            <w:tcW w:w="266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4"/>
            <w:tcW w:w="266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Адрес электронной почты (при наличии):</w:t>
            </w:r>
          </w:p>
        </w:tc>
        <w:tc>
          <w:tcPr>
            <w:tcW w:w="2154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1"/>
        <w:gridCol w:w="8391"/>
      </w:tblGrid>
      <w:tr>
        <w:tc>
          <w:tcPr>
            <w:gridSpan w:val="2"/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Прошу провести комплексное психолого-медико-педагогическое обследование моего ребенка,</w:t>
            </w:r>
          </w:p>
        </w:tc>
      </w:tr>
      <w:tr>
        <w:tc>
          <w:tcPr>
            <w:gridSpan w:val="2"/>
            <w:tcW w:w="907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2"/>
            <w:tcW w:w="9072" w:type="dxa"/>
            <w:vAlign w:val="bottom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,</w:t>
            </w:r>
          </w:p>
        </w:tc>
      </w:tr>
      <w:tr>
        <w:tc>
          <w:tcPr>
            <w:gridSpan w:val="2"/>
            <w:tcW w:w="907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(фамилия, имя, отчество (при наличии) ребенка, дата рождения ребенка)</w:t>
            </w:r>
          </w:p>
        </w:tc>
      </w:tr>
      <w:tr>
        <w:tc>
          <w:tcPr>
            <w:gridSpan w:val="2"/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 представить мне заключение (рекомендации) о (выбрать нужное):</w:t>
            </w:r>
          </w:p>
        </w:tc>
      </w:tr>
      <w:t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создании специальных условий для получения образования;</w:t>
            </w:r>
          </w:p>
        </w:tc>
      </w:tr>
      <w:t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создании условий проведения индивидуальной профилактической работы с обучающимся;</w:t>
            </w:r>
          </w:p>
        </w:tc>
      </w:tr>
      <w:t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      </w:r>
          </w:p>
        </w:tc>
      </w:tr>
      <w:tr>
        <w:tc>
          <w:tcPr>
            <w:gridSpan w:val="2"/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Настоящим даю согласие на обработку специалистами психолого-медико-педагогической комиссии моих персональных данных в соответствии с </w:t>
            </w:r>
            <w:hyperlink w:history="0" r:id="rId20" w:tooltip="Федеральный закон от 27.07.2006 N 152-ФЗ (ред. от 26.07.2026) &quot;О персональных данных&quot; {КонсультантПлюс}">
              <w:r>
                <w:rPr>
                  <w:sz w:val="20"/>
                  <w:color w:val="0000ff"/>
                </w:rPr>
                <w:t xml:space="preserve">частью 4 статьи 9</w:t>
              </w:r>
            </w:hyperlink>
            <w:r>
              <w:rPr>
                <w:sz w:val="20"/>
              </w:rPr>
              <w:t xml:space="preserve"> Федерального закона от 27 июля 2006 г. N 152-ФЗ "О персональных данных".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046"/>
        <w:gridCol w:w="4025"/>
      </w:tblGrid>
      <w:t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родителя (законного представителя)</w:t>
            </w:r>
          </w:p>
        </w:tc>
      </w:tr>
      <w:t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(дата)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1"/>
        <w:gridCol w:w="8391"/>
      </w:tblGrid>
      <w:tr>
        <w:tc>
          <w:tcPr>
            <w:gridSpan w:val="2"/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Уведомлен (уведомлена) о направлении заключений (рекомендаций) психолого-медико-педагогической комиссии (выбрать нужное):</w:t>
            </w:r>
          </w:p>
        </w:tc>
      </w:tr>
      <w:t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организацию, осуществляющую образовательную деятельность, в которой обучается обследуемый (при получении обучающимся образования);</w:t>
            </w:r>
          </w:p>
        </w:tc>
      </w:tr>
      <w:t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</w:tc>
      </w:tr>
      <w:t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</w:tc>
      </w:tr>
      <w:t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046"/>
        <w:gridCol w:w="4025"/>
      </w:tblGrid>
      <w:t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родителя (законного представителя)</w:t>
            </w:r>
          </w:p>
        </w:tc>
      </w:tr>
      <w:t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(дата)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 психолого-медико-педагогической</w:t>
      </w:r>
    </w:p>
    <w:p>
      <w:pPr>
        <w:pStyle w:val="0"/>
        <w:jc w:val="right"/>
      </w:pPr>
      <w:r>
        <w:rPr>
          <w:sz w:val="20"/>
        </w:rPr>
        <w:t xml:space="preserve">комиссии, утвержденному приказом</w:t>
      </w:r>
    </w:p>
    <w:p>
      <w:pPr>
        <w:pStyle w:val="0"/>
        <w:jc w:val="right"/>
      </w:pPr>
      <w:r>
        <w:rPr>
          <w:sz w:val="20"/>
        </w:rPr>
        <w:t xml:space="preserve">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 ноября 2024 г. N 763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Рекомендуемый образец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БЛАНК ОРГАНИЗАЦИИ, ОСУЩЕСТВЛЯЮЩЕЙ ОБРАЗОВАТЕЛЬНУЮ ДЕЯТЕЛЬНОСТЬ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230" w:name="P230"/>
          <w:bookmarkEnd w:id="230"/>
          <w:p>
            <w:pPr>
              <w:pStyle w:val="0"/>
              <w:jc w:val="center"/>
            </w:pPr>
            <w:r>
              <w:rPr>
                <w:sz w:val="20"/>
              </w:rPr>
              <w:t xml:space="preserve">ПРЕДСТАВЛЕНИЕ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3"/>
        <w:gridCol w:w="3852"/>
        <w:gridCol w:w="4536"/>
      </w:tblGrid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Фамилия, имя, отчество (при наличии) обучающегося: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Дата рождения обучающегося:</w:t>
            </w:r>
          </w:p>
        </w:tc>
        <w:tc>
          <w:tcPr>
            <w:tcW w:w="4536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both"/>
            </w:pPr>
            <w:r>
              <w:rPr>
                <w:sz w:val="20"/>
              </w:rPr>
              <w:t xml:space="preserve">1. Общие сведения.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1.1. Группа или класс обучения на день подготовки представления:</w:t>
            </w:r>
          </w:p>
        </w:tc>
        <w:tc>
          <w:tcPr>
            <w:tcW w:w="4536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1.2. Дата зачисления в организацию, осуществляющую образовательную деятельность:</w:t>
            </w:r>
          </w:p>
        </w:tc>
        <w:tc>
          <w:tcPr>
            <w:tcW w:w="4536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1.3. Наименование и вариант (при наличии) образовательной программы, по которой организовано образование обучающегося:</w:t>
            </w:r>
          </w:p>
        </w:tc>
        <w:tc>
          <w:tcPr>
            <w:tcW w:w="4536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3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1.4. Форма получения образования (выбрать нужное):</w:t>
            </w:r>
          </w:p>
        </w:tc>
      </w:tr>
      <w:t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</w:p>
        </w:tc>
      </w:tr>
      <w:t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1.5. Использование при реализации образовательной программы электронного обучения, дистанционных образовательных технологий (выбрать нужное):</w:t>
            </w:r>
          </w:p>
        </w:tc>
      </w:tr>
      <w:t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да;</w:t>
            </w:r>
          </w:p>
        </w:tc>
      </w:tr>
      <w:t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нет.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1.6. Использование сетевой формы реализации образовательной программы (выбрать нужное):</w:t>
            </w:r>
          </w:p>
        </w:tc>
      </w:tr>
      <w:t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да;</w:t>
            </w:r>
          </w:p>
        </w:tc>
      </w:tr>
      <w:t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нет.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1.8. Состав семьи (указать, с кем проживает обучающийся, родственные связи, наличие братьев и (или) сестер).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      </w:r>
          </w:p>
          <w:p>
            <w:pPr>
              <w:pStyle w:val="0"/>
              <w:outlineLvl w:val="2"/>
              <w:jc w:val="both"/>
            </w:pPr>
            <w:r>
              <w:rPr>
                <w:sz w:val="20"/>
              </w:rPr>
              <w:t xml:space="preserve">2. Сведения об условиях и результатах обучения: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2.3. Характеристика динамики познавательного, речевого, двигательного, коммуникативного и личностного развития обучающегося за __________ (указать период).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2.4. Характеристика динамики деятельности (практической, игровой, продуктивной) обучающегося за ___________ (указать период) </w:t>
            </w:r>
            <w:hyperlink w:history="0" w:anchor="P306" w:tooltip="&lt;6&gt; Для обучающихся с ограниченными возможностями здоровья (с нарушением интеллекта).">
              <w:r>
                <w:rPr>
                  <w:sz w:val="20"/>
                  <w:color w:val="0000ff"/>
                </w:rPr>
                <w:t xml:space="preserve">&lt;6&gt;</w:t>
              </w:r>
            </w:hyperlink>
            <w:r>
              <w:rPr>
                <w:sz w:val="20"/>
              </w:rPr>
              <w:t xml:space="preserve">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2.7. Отношение семьи к трудностям обучающегося.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2.9. Характеристики взросления (указывается: характер занятости во внеучебное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психосексуального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2.10. Характеристика поведенческих девиаций </w:t>
            </w:r>
            <w:hyperlink w:history="0" w:anchor="P307" w:tooltip="&lt;7&gt; Для подростков и несовершеннолетних, находящихся в социально опасном положении.">
              <w:r>
                <w:rPr>
                  <w:sz w:val="20"/>
                  <w:color w:val="0000ff"/>
                </w:rPr>
                <w:t xml:space="preserve">&lt;7&gt;</w:t>
              </w:r>
            </w:hyperlink>
            <w:r>
              <w:rPr>
                <w:sz w:val="20"/>
              </w:rPr>
              <w:t xml:space="preserve"> 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психоактивным веществам); сквернословие; отношение к компьютерным играм; повышенная внушаемость; дезадаптивные черты личности).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2.11. Информация о проведении индивидуальной профилактической работы.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2.12. Дополнительная информация (указывается: хобби, увлечения, интересы; принадлежность к молодежной субкультуре (субкультурам).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2"/>
        <w:gridCol w:w="340"/>
        <w:gridCol w:w="1361"/>
        <w:gridCol w:w="340"/>
        <w:gridCol w:w="2778"/>
      </w:tblGrid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Дата составления представления.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Руководитель организации, осуществляющей образовательную деятельность: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Председатель психолого-педагогического консилиума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4"/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Печать организации,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осуществляющей образовательную деятельность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306" w:name="P306"/>
    <w:bookmarkEnd w:id="30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&lt;6&gt; Для обучающихся с ограниченными возможностями здоровья (с нарушением интеллекта).</w:t>
      </w:r>
    </w:p>
    <w:bookmarkStart w:id="307" w:name="P307"/>
    <w:bookmarkEnd w:id="30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&lt;7&gt; Для подростков и несовершеннолетних, находящихся в социально опасном положении.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 психолого-медико-педагогической</w:t>
      </w:r>
    </w:p>
    <w:p>
      <w:pPr>
        <w:pStyle w:val="0"/>
        <w:jc w:val="right"/>
      </w:pPr>
      <w:r>
        <w:rPr>
          <w:sz w:val="20"/>
        </w:rPr>
        <w:t xml:space="preserve">комиссии, утвержденному приказом</w:t>
      </w:r>
    </w:p>
    <w:p>
      <w:pPr>
        <w:pStyle w:val="0"/>
        <w:jc w:val="right"/>
      </w:pPr>
      <w:r>
        <w:rPr>
          <w:sz w:val="20"/>
        </w:rPr>
        <w:t xml:space="preserve">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 ноября 2024 г. N 763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Рекомендуемый образец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323" w:name="P323"/>
          <w:bookmarkEnd w:id="323"/>
          <w:p>
            <w:pPr>
              <w:pStyle w:val="0"/>
              <w:jc w:val="center"/>
            </w:pPr>
            <w:r>
              <w:rPr>
                <w:sz w:val="20"/>
              </w:rPr>
              <w:t xml:space="preserve">БЛАНК ПСИХОЛОГО-МЕДИКО-ПЕДАГОГИЧЕСКОЙ КОМИССИИ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ПРОТОКОЛ ОБСЛЕДОВАНИЯ</w:t>
            </w:r>
          </w:p>
        </w:tc>
      </w:tr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 "__" ____________ 20__ г. N _______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95"/>
        <w:gridCol w:w="3840"/>
        <w:gridCol w:w="4535"/>
      </w:tblGrid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1. Фамилия, имя, отчество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(при наличии) обследуемого: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2. Пол обследуемого: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3. Дата рождения обследуемого (с указанием возраста на день обследования):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4. Место проведения обследования (нужное подчеркнуть): в помещениях, где размещается психолого-медико-педагогическая комиссия; по месту проживания и (или) лечения обследуемого; по месту обучения обследуемого; дистанционно (посредством видео-конференц-связи).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5. Обследование (нужное подчеркнуть): первичное, повторное.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6. Наличие инвалидности (нужное подчеркнуть): да, нет.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7. Инициатор обращения в психолого-медико-педагогическую комиссию (нужное подчеркнуть): родители (законные представители); организация, осуществляющая образовательную деятельность; организация здравоохранения; органы (организации) опеки; органы (организации) социальной защиты; комиссия по делам несовершеннолетних и защите их прав; суд; иная организация (указать, какая).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8. Адрес регистрации обследуемого: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7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9. Фамилия, имя, отчество (при наличии) родителя (законного представителя):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7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10. Форма устройства обследуемого, оставшегося без попечения родителей (нужное подчеркнуть): усыновление (удочерение), опека, попечительство, приемная семья, патронатная семья, пребывание в организации для детей-сирот и детей, оставшихся без попечения родителей.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7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11. Перечень документов, предоставленных на психолого-медико-педагогическую комиссию (выбрать нужное):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заявление на проведение обследования;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копия документа, удостоверяющего личность родителя (законного представителя) обследуемого, обследуемого в возрасте старше 14 лет;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копия свидетельства о рождении обследуемого (для лиц, не достигших 14 лет) или документа, подтверждающего родство обследуемого и заявителя;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копия документа, подтверждающего установление опеки или попечительства;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направление (нужное подчеркнуть): организации, осуществляющей образовательную деятельность; организации, осуществляющей социальное обслуживание; медицинской организации; других организаций (указать): __________________________________;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постановление комиссии по делам несовершеннолетних и защите их прав о направлении на психолого-медико-педагогическую комиссию;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копия заключения (заключений) психолого-медико-педагогической комиссии о результатах ранее проведенного обследования;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копия справки, подтверждающей факт установления инвалидности;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копия индивидуальной программы реабилитации или абилитации ребенка-инвалида;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медицинское заключение, содержащее информацию о состоянии здоровья обследуемого, результатах медицинских обследований и (или) лечения;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иные документы или их копии (указать):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12. Наименование организации, осуществляющей образовательную деятельность, которую посещает обследуемый (указать наименование организации, осуществляющей образовательную деятельность, уровень образования, группу или класс обучения, форму получения образования):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13. Образовательная программа: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14. Заключения специалистов психолого-медико-педагогической комиссии.</w:t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14.1. Педагог-психолог: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14.2. Учитель-логопед: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14.3. Учитель-дефектолог (олигофренопедагог, тифлопедагог, сурдопедагог):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14.4. Социальный педагог: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14.5. Врач-педиатр (врач-терапевт):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14.6. Врач-офтальмолог: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14.7. Врач-оториноларинголог: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14.8. Врач-травматолог-ортопед: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14.9. Врач-психиатр: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14.10. Иные специалисты (указать):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14.11. Заключения врачей в соответствии с представленным медицинским заключением: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15. Коллегиальное заключение (выводы) психолого-медико-педагогической комиссии о нуждаемости обследуемого в создании специальных условий для получения образования (с указанием рекомендуемой образовательной программы); о нуждаемости обследуемого в создании условий и (или) специальных условий сдачи государственной итоговой аттестации по образовательным программам основного общего или среднего общего образования (с указанием категории обучающихся с ограниченными возможностями здоровья; о нуждаемости обследуемого в организации индивидуальной профилактической работы: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16. Рекомендации специалистов психолого-медико-педагогической комиссии о необходимости дополнительной информации о состоянии здоровья обследуемого: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17. Рекомендации специалистов психолого-медико-педагогической комиссии о необходимости дополнительной информации об организации образовательного процесса обследуемого: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18. Особое мнение специалистов психолого-медико-педагогической комиссии (при наличии):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2"/>
        <w:gridCol w:w="340"/>
        <w:gridCol w:w="1361"/>
        <w:gridCol w:w="340"/>
        <w:gridCol w:w="2778"/>
      </w:tblGrid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Руководитель психолого-медико-педагогической комиссии: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Педагог-психолог: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Учитель-логопед: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Учитель-дефектолог: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Социальный педагог: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Врач-педиатр: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Врач-терапевт: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Врач-офтальмолог: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Врач-оториноларинголог: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Врач-травмотолог-ортопед: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Врач-психиатр: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Иные специалисты: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 психолого-медико-педагогической</w:t>
      </w:r>
    </w:p>
    <w:p>
      <w:pPr>
        <w:pStyle w:val="0"/>
        <w:jc w:val="right"/>
      </w:pPr>
      <w:r>
        <w:rPr>
          <w:sz w:val="20"/>
        </w:rPr>
        <w:t xml:space="preserve">комиссии, утвержденному приказом</w:t>
      </w:r>
    </w:p>
    <w:p>
      <w:pPr>
        <w:pStyle w:val="0"/>
        <w:jc w:val="right"/>
      </w:pPr>
      <w:r>
        <w:rPr>
          <w:sz w:val="20"/>
        </w:rPr>
        <w:t xml:space="preserve">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 ноября 2024 г. N 763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Рекомендуемый образец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(БЛАНК ПСИХОЛОГО-МЕДИКО-ПЕДАГОГИЧЕСКОЙ КОМИССИИ)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477" w:name="P477"/>
          <w:bookmarkEnd w:id="477"/>
          <w:p>
            <w:pPr>
              <w:pStyle w:val="0"/>
              <w:jc w:val="center"/>
            </w:pPr>
            <w:r>
              <w:rPr>
                <w:sz w:val="20"/>
              </w:rPr>
              <w:t xml:space="preserve">ЗАКЛЮЧЕНИЕ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ПСИХОЛОГО-МЕДИКО-ПЕДАГОГИЧЕСКОЙ КОМИССИИ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 создании специальных условий для получения образования</w:t>
            </w:r>
          </w:p>
        </w:tc>
      </w:tr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___________ от ________________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36"/>
        <w:gridCol w:w="4173"/>
        <w:gridCol w:w="1854"/>
        <w:gridCol w:w="1108"/>
      </w:tblGrid>
      <w:tr>
        <w:tc>
          <w:tcPr>
            <w:gridSpan w:val="2"/>
            <w:tcW w:w="6109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Фамилия, имя, отчество (при наличии) обследуемого:</w:t>
            </w:r>
          </w:p>
        </w:tc>
        <w:tc>
          <w:tcPr>
            <w:gridSpan w:val="2"/>
            <w:tcW w:w="296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936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Дата рождения:</w:t>
            </w:r>
          </w:p>
        </w:tc>
        <w:tc>
          <w:tcPr>
            <w:gridSpan w:val="3"/>
            <w:tcW w:w="713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Заключение: нуждается (не нуждается) в создании специальных условий для получения образования.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Образовательная программа: указывается наименование рекомендованной образовательной программы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Вариант образовательной программы: указывается вариант рекомендованной образовательной программы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Уровень образования: указывается уровень образования в соответствии со </w:t>
            </w:r>
            <w:hyperlink w:history="0" r:id="rId21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статьей 10</w:t>
              </w:r>
            </w:hyperlink>
            <w:r>
              <w:rPr>
                <w:sz w:val="20"/>
              </w:rPr>
              <w:t xml:space="preserve"> Федерального закона от 29 декабря 2012 г. N 273-ФЗ "Об образовании в Российской Федерации"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Реализация образовательной программы с применением электронного обучения и дистанционных образовательных технологий: указывается "да" или "нет"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Предоставление услуг ассистента (помощника): указывается "да" или "нет"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Специальные методы обучения: указывается "в соответствии с рекомендованной образовательной программой" или иное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Специальные учебники, учебные пособия и дидактические материалы: указывается "в соответствии с рекомендованной образовательной программой" или иное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Специальные технические средства обучения: указывается "в соответствии с рекомендованной образовательной программой" или иное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Обеспечение доступа в здания и помещения: указывается "требуется" или "не требуется"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Предоставление услуг ассистента (помощника), оказывающего необходимую техническую помощь: указывается "требуется" или "не требуется"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Предоставление тьюторского сопровождения: указывается "требуется" или "не требуется"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Направления коррекционной работы: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Педагог-психолог: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Учитель-логопед: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Учитель-дефектолог (олигофренопедагог, тифлопедагог, сурдопедагог):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Социальный педагог: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Другие условия: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Условия организации индивидуальной профилактической работы: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4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3"/>
            <w:tcW w:w="7963" w:type="dxa"/>
            <w:vAlign w:val="bottom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Особые рекомендации психолого-медико-педагогической комиссии:</w:t>
            </w:r>
          </w:p>
        </w:tc>
        <w:tc>
          <w:tcPr>
            <w:tcW w:w="1108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4"/>
            <w:tcW w:w="90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Срок проведения обследования с целью подтверждения, уточнения или изменения ранее данных рекомендаций: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2"/>
        <w:gridCol w:w="340"/>
        <w:gridCol w:w="1361"/>
        <w:gridCol w:w="340"/>
        <w:gridCol w:w="2778"/>
      </w:tblGrid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Руководитель психолого-медико-педагогической комиссии: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Педагог-психолог: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Учитель-логопед: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Учитель-дефектолог: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Социальный педагог: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Врач-педиатр: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Врач-терапевт: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Врач-офтальмолог: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Врач-оториноларинголог: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Врач-травмотолог-ортопед: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Врач-психиатр: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Иные специалисты: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054"/>
        <w:gridCol w:w="1017"/>
      </w:tblGrid>
      <w:tr>
        <w:tc>
          <w:tcPr>
            <w:tcW w:w="805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Дата выдачи заключения психолого-медико-педагогической комиссии: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 рекомендациями ознакомлен (ознакомлена). Оригинал получен.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72"/>
        <w:gridCol w:w="397"/>
        <w:gridCol w:w="340"/>
        <w:gridCol w:w="2721"/>
        <w:gridCol w:w="340"/>
      </w:tblGrid>
      <w:tr>
        <w:tc>
          <w:tcPr>
            <w:tcW w:w="527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(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527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родителя (законного представителя)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2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(расшифровка)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ind w:firstLine="540"/>
              <w:jc w:val="both"/>
            </w:pPr>
            <w:r>
              <w:rPr>
                <w:sz w:val="20"/>
              </w:rPr>
              <w:t xml:space="preserve">(БЛАНК ПСИХОЛОГО-МЕДИКО-ПЕДАГОГИЧЕСКОЙ КОМИССИИ)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596" w:name="P596"/>
          <w:bookmarkEnd w:id="596"/>
          <w:p>
            <w:pPr>
              <w:pStyle w:val="0"/>
              <w:jc w:val="center"/>
            </w:pPr>
            <w:r>
              <w:rPr>
                <w:sz w:val="20"/>
              </w:rPr>
              <w:t xml:space="preserve">РЕКОМЕНДАЦИИ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ПСИХОЛОГО-МЕДИКО-ПЕДАГОГИЧЕСКОЙ КОМИССИИ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 создании условий проведения индивидуальной профилактической работы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с обучающимся</w:t>
            </w:r>
          </w:p>
        </w:tc>
      </w:tr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___________ от ________________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36"/>
        <w:gridCol w:w="4173"/>
        <w:gridCol w:w="2962"/>
      </w:tblGrid>
      <w:tr>
        <w:tc>
          <w:tcPr>
            <w:gridSpan w:val="2"/>
            <w:tcW w:w="6109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Фамилия, имя, отчество (при наличии) обследуемого: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936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Дата рождения:</w:t>
            </w:r>
          </w:p>
        </w:tc>
        <w:tc>
          <w:tcPr>
            <w:gridSpan w:val="2"/>
            <w:tcW w:w="713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Условия организации индивидуальной профилактической работы: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Направления коррекционной работы: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Педагог-психолог: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Учитель-логопед: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Социальный педагог: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Другие условия: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2"/>
        <w:gridCol w:w="340"/>
        <w:gridCol w:w="1361"/>
        <w:gridCol w:w="340"/>
        <w:gridCol w:w="2778"/>
      </w:tblGrid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Руководитель психолого-медико-педагогической комиссии: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Педагог-психолог: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Учитель-логопед: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Учитель-дефектолог: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Социальный педагог: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Врач-педиатр: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Врач-терапевт: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Врач-офтальмолог: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Врач-оториноларинголог: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Врач-травмотолог-ортопед: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Врач-психиатр: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Иные специалисты: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054"/>
        <w:gridCol w:w="1017"/>
      </w:tblGrid>
      <w:tr>
        <w:tc>
          <w:tcPr>
            <w:tcW w:w="805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Дата выдачи рекомендаций психолого-медико-педагогической комиссии: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 рекомендациями ознакомлен (ознакомлена). Оригинал получен.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72"/>
        <w:gridCol w:w="397"/>
        <w:gridCol w:w="340"/>
        <w:gridCol w:w="2721"/>
        <w:gridCol w:w="340"/>
      </w:tblGrid>
      <w:tr>
        <w:tc>
          <w:tcPr>
            <w:tcW w:w="527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(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527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родителя (законного представителя)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2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(расшифровка)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ind w:firstLine="540"/>
              <w:jc w:val="both"/>
            </w:pPr>
            <w:r>
              <w:rPr>
                <w:sz w:val="20"/>
              </w:rPr>
              <w:t xml:space="preserve">(БЛАНК ПСИХОЛОГО-МЕДИКО-ПЕДАГОГИЧЕСКОЙ КОМИССИИ)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ЗАКЛЮЧЕНИЕ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ПСИХОЛОГО-МЕДИКО-ПЕДАГОГИЧЕСКОЙ КОМИССИИ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 создании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</w:t>
            </w:r>
          </w:p>
        </w:tc>
      </w:tr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___________ от ________________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36"/>
        <w:gridCol w:w="1639"/>
        <w:gridCol w:w="1814"/>
        <w:gridCol w:w="680"/>
        <w:gridCol w:w="2962"/>
      </w:tblGrid>
      <w:tr>
        <w:tc>
          <w:tcPr>
            <w:gridSpan w:val="4"/>
            <w:tcW w:w="6069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Фамилия, имя, отчество (при наличии) обследуемого:</w:t>
            </w:r>
          </w:p>
        </w:tc>
        <w:tc>
          <w:tcPr>
            <w:tcW w:w="2962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936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Дата рождения:</w:t>
            </w:r>
          </w:p>
        </w:tc>
        <w:tc>
          <w:tcPr>
            <w:gridSpan w:val="4"/>
            <w:tcW w:w="7095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2"/>
            <w:tcW w:w="357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Обучающийся (обучающаяся)</w:t>
            </w:r>
          </w:p>
        </w:tc>
        <w:tc>
          <w:tcPr>
            <w:tcW w:w="1814" w:type="dxa"/>
            <w:vAlign w:val="bottom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3642" w:type="dxa"/>
            <w:vAlign w:val="bottom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класса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55"/>
        <w:gridCol w:w="1685"/>
        <w:gridCol w:w="6531"/>
      </w:tblGrid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Заключение: по результатам психолого-педагогической диагностики с учетом представленных в психолого-медико-педагогическую комиссию документов обучающийся (обучающаяся) нуждается (не нуждается) в создании условий и (или) специальных условий при проведении (нужное подчеркнуть):</w:t>
            </w:r>
          </w:p>
        </w:tc>
      </w:tr>
      <w:t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-</w:t>
            </w:r>
          </w:p>
        </w:tc>
        <w:tc>
          <w:tcPr>
            <w:gridSpan w:val="2"/>
            <w:tcW w:w="8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итогового собеседования по русскому языку, государственной итоговой аттестации по образовательным программам основного общего образования</w:t>
            </w:r>
          </w:p>
        </w:tc>
      </w:tr>
      <w:t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-</w:t>
            </w:r>
          </w:p>
        </w:tc>
        <w:tc>
          <w:tcPr>
            <w:gridSpan w:val="2"/>
            <w:tcW w:w="8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итогового сочинения (изложения), государственной итоговой аттестации по образовательным программам среднего общего образования.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Основание для создания условий при проведении государственной итоговой аттестации: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- обучающийся ребенок-инвалид, инвалид (справка бюро медико-социальной экспертизы N ______ на срок до _________);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- обучающийся с ограниченными возможностями здоровья (заключение психолого-медико-педагогической комиссии N ______ от _________);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- обучающийся на дому, в медицинской организации (медицинское заключение от _________ N ______).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Рекомендованные условия проведения государственной итоговой аттестации (нужное подчеркнуть):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1) проведение государственной итоговой аттестации в форме ГВЭ по всем учебным предметам в устной форме по желанию;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2) беспрепятственный доступ участников государственной итоговой аттестации в аудитории, туалетные и иные помещения, а также их пребывание в указанных помещениях (наличие пандусов, поручней, расширенных дверных проемов, лифтов (при отсутствии лифтов аудитория располагается на первом этаже), наличие специальных кресел и других приспособлений);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3) увеличение продолжительности итогового собеседования, продолжительности выполнения заданий контрольно-измерительных материалов основного государственного экзамена по иностранным языкам, требующих предоставления участниками основного государственного экзамена устных ответов, - на 30 минут (только для государственной итоговой аттестации по образовательным программам основного общего образования);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4) увеличение продолжительности выполнения заданий контрольно-измерительных материалов единого государственного экзамена по иностранным языкам, требующих предоставления участниками экзаменов устных ответов, - на 30 минут (только для государственной итоговой аттестации по образовательным программам среднего общего образования);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5) увеличение продолжительности итогового сочинения (изложения), экзаменов по учебным предметам - на 1,5 часа;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6) организация питания и перерывов для проведения необходимых лечебных и профилактических мероприятий во время проведения экзамена.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Рекомендованные специальные условия проведения государственной итоговой аттестации (нужное подчеркнуть):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1) 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передвигаться и ориентироваться в пункте проведения экзамена, занять рабочее место, прочитать задания, заполнить регистрационные поля бланков, в том числе дополнительных бланков, перенести ответы на задания контрольно-измерительных материалов в бланки, в том числе дополнительные бланки;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2) использование на экзамене необходимых для выполнения заданий технических средств;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3) 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экзаменов);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4) привлечение при необходимости ассистента-сурдопереводчика (для глухих и слабослышащих участников экзаменов);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5) оформление контрольно-измерительных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в специально предусмотренных тетрадях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экзаменов);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6) копирование в увеличенном размере экзаменационных материалов в день проведения экзамена в аудитории в присутствии члена государственной экзаменационной комиссии; обеспечение аудиторий для проведения экзаменов увеличительными устройствами (лупа или иное увеличительное устройство); индивидуальное равномерное освещение не менее 300 люкс (для слабовидящих участников экзаменов);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7) выполнение письменной экзаменационной работы на компьютере по желанию.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Организация пункта проведения экзамена: указывается - в организации, осуществляющей образовательную деятельность, в медицинской организации, по месту проживания (на дому).</w:t>
            </w:r>
          </w:p>
        </w:tc>
      </w:tr>
      <w:tr>
        <w:tc>
          <w:tcPr>
            <w:gridSpan w:val="2"/>
            <w:tcW w:w="254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Иные рекомендации:</w:t>
            </w:r>
          </w:p>
        </w:tc>
        <w:tc>
          <w:tcPr>
            <w:tcW w:w="653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2"/>
        <w:gridCol w:w="340"/>
        <w:gridCol w:w="1361"/>
        <w:gridCol w:w="340"/>
        <w:gridCol w:w="2778"/>
      </w:tblGrid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Руководитель психолого-медико-педагогической комиссии: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Педагог-психолог: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Учитель-логопед: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Учитель-дефектолог: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Социальный педагог: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Врач-педиатр: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Врач-терапевт: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Врач-офтальмолог: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Врач-оториноларинголог: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Врач-травмотолог-ортопед: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Врач-психиатр: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Иные специалисты: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054"/>
        <w:gridCol w:w="1017"/>
      </w:tblGrid>
      <w:tr>
        <w:tc>
          <w:tcPr>
            <w:tcW w:w="805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Дата выдачи рекомендаций психолого-медико-педагогической комиссии: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 рекомендациями ознакомлен (ознакомлена). Оригинал получен.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72"/>
        <w:gridCol w:w="397"/>
        <w:gridCol w:w="340"/>
        <w:gridCol w:w="2721"/>
        <w:gridCol w:w="340"/>
      </w:tblGrid>
      <w:tr>
        <w:tc>
          <w:tcPr>
            <w:tcW w:w="527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(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527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родителя (законного представителя)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2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(расшифровка)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01.11.2024 N 763</w:t>
            <w:br/>
            <w:t>(ред. от 16.01.2026)</w:t>
            <w:br/>
            <w:t>"Об утверждении Положения о психолого-медико-педаг...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R&amp;n=526935&amp;dst=100006" TargetMode = "External"/><Relationship Id="rId9" Type="http://schemas.openxmlformats.org/officeDocument/2006/relationships/hyperlink" Target="https://login.consultant.ru/link/?req=doc&amp;base=RZR&amp;n=540409&amp;dst=238" TargetMode = "External"/><Relationship Id="rId10" Type="http://schemas.openxmlformats.org/officeDocument/2006/relationships/hyperlink" Target="https://login.consultant.ru/link/?req=doc&amp;base=RZR&amp;n=532819&amp;dst=100059" TargetMode = "External"/><Relationship Id="rId11" Type="http://schemas.openxmlformats.org/officeDocument/2006/relationships/hyperlink" Target="https://login.consultant.ru/link/?req=doc&amp;base=RZR&amp;n=153650" TargetMode = "External"/><Relationship Id="rId12" Type="http://schemas.openxmlformats.org/officeDocument/2006/relationships/hyperlink" Target="https://login.consultant.ru/link/?req=doc&amp;base=RZR&amp;n=526935&amp;dst=100006" TargetMode = "External"/><Relationship Id="rId13" Type="http://schemas.openxmlformats.org/officeDocument/2006/relationships/hyperlink" Target="https://login.consultant.ru/link/?req=doc&amp;base=RZR&amp;n=414616&amp;dst=102355" TargetMode = "External"/><Relationship Id="rId14" Type="http://schemas.openxmlformats.org/officeDocument/2006/relationships/hyperlink" Target="https://login.consultant.ru/link/?req=doc&amp;base=RZR&amp;n=526935&amp;dst=100006" TargetMode = "External"/><Relationship Id="rId15" Type="http://schemas.openxmlformats.org/officeDocument/2006/relationships/hyperlink" Target="https://login.consultant.ru/link/?req=doc&amp;base=RZR&amp;n=510627&amp;dst=100033" TargetMode = "External"/><Relationship Id="rId16" Type="http://schemas.openxmlformats.org/officeDocument/2006/relationships/hyperlink" Target="https://login.consultant.ru/link/?req=doc&amp;base=RZR&amp;n=453197&amp;dst=100066" TargetMode = "External"/><Relationship Id="rId17" Type="http://schemas.openxmlformats.org/officeDocument/2006/relationships/hyperlink" Target="https://login.consultant.ru/link/?req=doc&amp;base=RZR&amp;n=512793&amp;dst=27" TargetMode = "External"/><Relationship Id="rId18" Type="http://schemas.openxmlformats.org/officeDocument/2006/relationships/hyperlink" Target="https://login.consultant.ru/link/?req=doc&amp;base=RZR&amp;n=401289" TargetMode = "External"/><Relationship Id="rId19" Type="http://schemas.openxmlformats.org/officeDocument/2006/relationships/image" Target="media/image2.wmf"/><Relationship Id="rId20" Type="http://schemas.openxmlformats.org/officeDocument/2006/relationships/hyperlink" Target="https://login.consultant.ru/link/?req=doc&amp;base=RZR&amp;n=540428&amp;dst=100282" TargetMode = "External"/><Relationship Id="rId21" Type="http://schemas.openxmlformats.org/officeDocument/2006/relationships/hyperlink" Target="https://login.consultant.ru/link/?req=doc&amp;base=RZR&amp;n=540409&amp;dst=100175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01.11.2024 N 763
(ред. от 16.01.2026)
"Об утверждении Положения о психолого-медико-педагогической комиссии"
(Зарегистрировано в Минюсте России 20.11.2024 N 80240)</dc:title>
  <dcterms:created xsi:type="dcterms:W3CDTF">2026-08-13T11:29:04Z</dcterms:created>
</cp:coreProperties>
</file>