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Приказ Рособрнадзора от 13.05.2024 N 1008</w:t>
              <w:br/>
              <w:t xml:space="preserve"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</w:t>
              <w:br/>
              <w:t xml:space="preserve">(Зарегистрировано в Минюсте России 29.05.2024 N 78327)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мая 2024 г. N 78327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мая 2024 г. N 1008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</w:t>
      </w:r>
    </w:p>
    <w:p>
      <w:pPr>
        <w:pStyle w:val="2"/>
        <w:jc w:val="center"/>
      </w:pPr>
      <w:r>
        <w:rPr>
          <w:sz w:val="20"/>
        </w:rPr>
        <w:t xml:space="preserve">УЧАСТНИКОВ, СРОКОВ И ПРОДОЛЖИТЕЛЬНОСТИ ПРОВЕДЕНИЯ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ОБЩЕГО, СРЕДНЕГО ОБЩЕГО ОБРАЗОВАНИЯ, А ТАКЖЕ ПЕРЕЧНЯ УЧЕБНЫХ</w:t>
      </w:r>
    </w:p>
    <w:p>
      <w:pPr>
        <w:pStyle w:val="2"/>
        <w:jc w:val="center"/>
      </w:pPr>
      <w:r>
        <w:rPr>
          <w:sz w:val="20"/>
        </w:rPr>
        <w:t xml:space="preserve">ПРЕДМЕТОВ, ПО КОТОРЫМ ПРОВОДЯТСЯ ВСЕРОССИЙСКИЕ ПРОВЕРОЧНЫЕ</w:t>
      </w:r>
    </w:p>
    <w:p>
      <w:pPr>
        <w:pStyle w:val="2"/>
        <w:jc w:val="center"/>
      </w:pPr>
      <w:r>
        <w:rPr>
          <w:sz w:val="20"/>
        </w:rPr>
        <w:t xml:space="preserve">РАБОТЫ В ОБРАЗОВАТЕЛЬНЫХ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НАЧАЛЬНОГО ОБЩЕГО, ОСНОВНОГО ОБЩЕГО,</w:t>
      </w:r>
    </w:p>
    <w:p>
      <w:pPr>
        <w:pStyle w:val="2"/>
        <w:jc w:val="center"/>
      </w:pPr>
      <w:r>
        <w:rPr>
          <w:sz w:val="20"/>
        </w:rPr>
        <w:t xml:space="preserve">СРЕДНЕГО ОБЩЕГО ОБРАЗОВАНИЯ, В 2024/2025</w:t>
      </w:r>
    </w:p>
    <w:p>
      <w:pPr>
        <w:pStyle w:val="2"/>
        <w:jc w:val="center"/>
      </w:pPr>
      <w:r>
        <w:rPr>
          <w:sz w:val="20"/>
        </w:rPr>
        <w:t xml:space="preserve">УЧЕБНОМ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------------ Не вступил в силу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проведения мероприятий по оценке качества образования, утвержденных постановлением Правительства Российской Федерации от 30.04.2024 N 556,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0"/>
        </w:rPr>
        <w:t xml:space="preserve">по надзору 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от 13.05.2024 N 1008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УЧАСТНИКОВ, СРОКИ И ПРОДОЛЖИТЕЛЬНОСТЬ ПРОВЕДЕНИЯ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ОБЩЕГО, СРЕДНЕГО ОБЩЕГО ОБРАЗОВАНИЯ, А ТАКЖЕ ПЕРЕЧЕНЬ</w:t>
      </w:r>
    </w:p>
    <w:p>
      <w:pPr>
        <w:pStyle w:val="2"/>
        <w:jc w:val="center"/>
      </w:pPr>
      <w:r>
        <w:rPr>
          <w:sz w:val="20"/>
        </w:rPr>
        <w:t xml:space="preserve">УЧЕБНЫХ ПРЕДМЕТОВ, ПО КОТОРЫМ ПРОВОДЯТСЯ ВСЕРОССИЙСКИЕ</w:t>
      </w:r>
    </w:p>
    <w:p>
      <w:pPr>
        <w:pStyle w:val="2"/>
        <w:jc w:val="center"/>
      </w:pPr>
      <w:r>
        <w:rPr>
          <w:sz w:val="20"/>
        </w:rPr>
        <w:t xml:space="preserve">ПРОВЕРОЧНЫЕ РАБОТЫ В ОБРАЗОВАТЕЛЬНЫХ ОРГАНИЗАЦИЯХ,</w:t>
      </w:r>
    </w:p>
    <w:p>
      <w:pPr>
        <w:pStyle w:val="2"/>
        <w:jc w:val="center"/>
      </w:pPr>
      <w:r>
        <w:rPr>
          <w:sz w:val="20"/>
        </w:rPr>
        <w:t xml:space="preserve">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ОБРАЗОВАНИЯ, В 2024/2025 УЧЕБНОМ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2438"/>
        <w:gridCol w:w="2386"/>
        <w:gridCol w:w="1927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проведения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участников</w:t>
            </w:r>
          </w:p>
        </w:tc>
        <w:tc>
          <w:tcPr>
            <w:tcW w:w="2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учебных предметов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Продолжительность (мин)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16 мая 2025 года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класс</w:t>
            </w:r>
          </w:p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16 мая 2025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на бумажном носителе)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класс</w:t>
            </w:r>
          </w:p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24 апреля 2025 года, 25 апреля 2025 года - резервный день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с использованием компьютера)</w:t>
            </w:r>
          </w:p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16 мая 2025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на бумажном носителе)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класс</w:t>
            </w:r>
          </w:p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24 апреля 2025 года, 25 апреля 2025 года - резервный день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с использованием компьютера)</w:t>
            </w:r>
          </w:p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16 мая 2025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на бумажном носителе)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класс</w:t>
            </w:r>
          </w:p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24 апреля 2025 года, 25 апреля 2025 года - резервный день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с использованием компьютера)</w:t>
            </w:r>
          </w:p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16 мая 2025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на бумажном носителе)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24 апреля 2025 года, 25 апреля 2025 года - резервный день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с использованием компьютера)</w:t>
            </w:r>
          </w:p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урок, не более чем 45 минут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биология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tcW w:w="23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апреля по 16 мая 2025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проведении на бумажном носителе)</w:t>
            </w:r>
          </w:p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из предметов: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Два урока, не более чем 45 минут каждый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13.05.2024 N 1008</w:t>
            <w:br/>
            <w:t>"Об утверждении состава участников, сроков и продолжительности проведения всер...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6396&amp;dst=1000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1008
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</dc:title>
  <dcterms:created xsi:type="dcterms:W3CDTF">2024-06-05T12:37:47Z</dcterms:created>
</cp:coreProperties>
</file>