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5A6" w:rsidRDefault="00D735A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735A6" w:rsidRDefault="00D735A6">
      <w:pPr>
        <w:pStyle w:val="ConsPlusNormal"/>
        <w:jc w:val="center"/>
        <w:outlineLvl w:val="0"/>
      </w:pPr>
    </w:p>
    <w:p w:rsidR="00D735A6" w:rsidRDefault="00D735A6">
      <w:pPr>
        <w:pStyle w:val="ConsPlusTitle"/>
        <w:jc w:val="center"/>
      </w:pPr>
      <w:r>
        <w:t>МЕТОДИЧЕСКИЕ РЕКОМЕНДАЦИИ</w:t>
      </w:r>
    </w:p>
    <w:p w:rsidR="00D735A6" w:rsidRDefault="00D735A6">
      <w:pPr>
        <w:pStyle w:val="ConsPlusTitle"/>
        <w:jc w:val="center"/>
      </w:pPr>
      <w:r>
        <w:t>ПО ОРГАНИЗАЦИИ ДОМАШНЕЙ УЧЕБНОЙ РАБОТЫ ОБУЧАЮЩИХСЯ</w:t>
      </w:r>
    </w:p>
    <w:p w:rsidR="00D735A6" w:rsidRDefault="00D735A6">
      <w:pPr>
        <w:pStyle w:val="ConsPlusTitle"/>
        <w:jc w:val="center"/>
      </w:pPr>
      <w:r>
        <w:t>ОБЩЕОБРАЗОВАТЕЛЬНЫХ ОРГАНИЗАЦИЙ</w:t>
      </w:r>
    </w:p>
    <w:p w:rsidR="00D735A6" w:rsidRDefault="00D735A6">
      <w:pPr>
        <w:pStyle w:val="ConsPlusNormal"/>
        <w:jc w:val="center"/>
      </w:pPr>
    </w:p>
    <w:p w:rsidR="00D735A6" w:rsidRDefault="00D735A6">
      <w:pPr>
        <w:pStyle w:val="ConsPlusNormal"/>
        <w:jc w:val="center"/>
      </w:pPr>
      <w:r>
        <w:t>Разработаны ИСРО по поручению Минпросвещения России</w:t>
      </w:r>
    </w:p>
    <w:p w:rsidR="00D735A6" w:rsidRDefault="00D735A6">
      <w:pPr>
        <w:pStyle w:val="ConsPlusNormal"/>
        <w:jc w:val="center"/>
      </w:pPr>
    </w:p>
    <w:p w:rsidR="00D735A6" w:rsidRDefault="00D735A6">
      <w:pPr>
        <w:pStyle w:val="ConsPlusTitle"/>
        <w:jc w:val="center"/>
        <w:outlineLvl w:val="0"/>
      </w:pPr>
      <w:r>
        <w:t>1. Общие положения</w:t>
      </w:r>
    </w:p>
    <w:p w:rsidR="00D735A6" w:rsidRDefault="00D735A6">
      <w:pPr>
        <w:pStyle w:val="ConsPlusNormal"/>
        <w:jc w:val="center"/>
      </w:pPr>
    </w:p>
    <w:p w:rsidR="00D735A6" w:rsidRDefault="00D735A6">
      <w:pPr>
        <w:pStyle w:val="ConsPlusNormal"/>
        <w:ind w:firstLine="540"/>
        <w:jc w:val="both"/>
      </w:pPr>
      <w:r>
        <w:t>1.1. Домашняя работа - учебная деятельность обучающихся общеобразовательных организаций, выполняемая ими самостоятельно или с участием родителей (законных представителей), спроектированная педагогом с целью обеспечения достижения планируемых результатов обучения.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1.2. Домашнее задание - специально отобранное или сконструированное педагогом учебное задание, предназначенное для самостоятельного, парного, группового, совместного с родителями (законными представителями) выполнения обучающимися во внеучебное время.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1.3. Домашняя работа состоит из комплекса домашних заданий, выполнение которых опосредованно сопровождается педагогическими работниками (включая этапы организации, объяснения и проверки).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1.4. Самостоятельная подготовка обучающихся к занятиям, выполнение обучающихся домашних заданий, данных педагогическими работниками в рамках образовательной программы для выполнения во внеучебное время, осуществляется обучающимися в домашних и иных условиях, в том числе в цифровой образовательной среде, и предусматривает выполнение обучающимися письменных и устных, практических и творческих, проектных, исследовательских работ в целях совершенствования, развития и практического применения формируемых в ходе урока предметных знаний и умений, универсальных учебных действий и их использования для решения учебных, учебно-познавательных и учебно-практических задач в соответствии с планируемыми результатами рабочей программы учебного предмета &lt;*&gt;.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&lt;*&gt; Приказ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N 115" от 07.10.2022 N 888.</w:t>
      </w:r>
    </w:p>
    <w:p w:rsidR="00D735A6" w:rsidRDefault="00D735A6">
      <w:pPr>
        <w:pStyle w:val="ConsPlusNormal"/>
        <w:ind w:firstLine="540"/>
        <w:jc w:val="both"/>
      </w:pPr>
    </w:p>
    <w:p w:rsidR="00D735A6" w:rsidRDefault="00D735A6">
      <w:pPr>
        <w:pStyle w:val="ConsPlusTitle"/>
        <w:jc w:val="center"/>
        <w:outlineLvl w:val="0"/>
      </w:pPr>
      <w:r>
        <w:t>2. Цели и задачи домашней работы</w:t>
      </w:r>
    </w:p>
    <w:p w:rsidR="00D735A6" w:rsidRDefault="00D735A6">
      <w:pPr>
        <w:pStyle w:val="ConsPlusNormal"/>
        <w:ind w:firstLine="540"/>
        <w:jc w:val="both"/>
      </w:pPr>
    </w:p>
    <w:p w:rsidR="00D735A6" w:rsidRDefault="00D735A6">
      <w:pPr>
        <w:pStyle w:val="ConsPlusNormal"/>
        <w:ind w:firstLine="540"/>
        <w:jc w:val="both"/>
      </w:pPr>
      <w:r>
        <w:t>2.1. Целью домашней учебной работы является становление учебной самостоятельности обучающихся, развитие навыков самообучения и самообразования, необходимых на протяжении жизни.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2.2. Домашняя работа является продолжением работы в классе и направлена на повторение, закрепление, систематизацию, обобщение, углубление, а также приобретение знаний, умений, навыков и способов деятельности.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 xml:space="preserve">2.3. При организации домашней работы педагогическими работниками ставятся цели по достижению личностных, метапредметных и предметных результатов обучения в соответствии с федеральными государственными образовательными стандартами и примерными рабочими </w:t>
      </w:r>
      <w:r>
        <w:lastRenderedPageBreak/>
        <w:t>программами учебных предметов.</w:t>
      </w:r>
    </w:p>
    <w:p w:rsidR="00D735A6" w:rsidRDefault="00D735A6">
      <w:pPr>
        <w:pStyle w:val="ConsPlusNormal"/>
        <w:ind w:firstLine="540"/>
        <w:jc w:val="both"/>
      </w:pPr>
    </w:p>
    <w:p w:rsidR="00D735A6" w:rsidRDefault="00D735A6">
      <w:pPr>
        <w:pStyle w:val="ConsPlusTitle"/>
        <w:jc w:val="center"/>
        <w:outlineLvl w:val="0"/>
      </w:pPr>
      <w:r>
        <w:t>3. Организация домашней работы</w:t>
      </w:r>
    </w:p>
    <w:p w:rsidR="00D735A6" w:rsidRDefault="00D735A6">
      <w:pPr>
        <w:pStyle w:val="ConsPlusNormal"/>
        <w:jc w:val="center"/>
      </w:pPr>
    </w:p>
    <w:p w:rsidR="00D735A6" w:rsidRDefault="00D735A6">
      <w:pPr>
        <w:pStyle w:val="ConsPlusNormal"/>
        <w:ind w:firstLine="540"/>
        <w:jc w:val="both"/>
      </w:pPr>
      <w:r>
        <w:t>3.1. Выполнение обучающимися домашних заданий происходит в домашних условиях, информационно-библиотечных центрах, лабораториях, комнатах самостоятельной подготовки или в других оборудованных помещениях образовательной организации или иных условиях вне ее.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3.2. Домашние задания направлены на всестороннее развитие обучающихся, учитывают их интересы, предусматривают выполнение письменных и устных, практических, творческих, проектных, исследовательских работ, в том числе выполняемых в цифровой образовательной среде.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3.3. Домашняя работа предполагает включение домашних заданий для самостоятельного, парного, группового, а также совместного со взрослыми выполнения.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3.4. Домашняя работа характеризуется системностью, последовательностью, посильностью, доступностью, разнообразием видов и форм и ориентирована на подготовку школьников к решению учебных и жизненных задач.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3.5. В первом классе выполнение домашних заданий допустимо не более 1 (одного) часа; домашние задания вводятся постепенно с подробным объяснением обучающимся хода их выполнения (включая организацию процесса).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 xml:space="preserve">3.6. В начальной школе и в 5 - 6 классах основной школы домашние задания на выходные не задаются. В 7 - 11 классах допустимы домашние задания на выходные дни, направленные на повторение и систематизацию полученных знаний, в объеме, не превышающем 1/2 установленных СанПиНом норм (см. </w:t>
      </w:r>
      <w:hyperlink w:anchor="P36">
        <w:r>
          <w:rPr>
            <w:color w:val="0000FF"/>
          </w:rPr>
          <w:t>п. 3.10</w:t>
        </w:r>
      </w:hyperlink>
      <w:r>
        <w:t>). На праздничные дни домашние задания не задаются.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3.7. Домашние задания на каникулярное время не задаются &lt;*&gt;; рекомендуется предоставление обучающимся списка литературы для самостоятельного чтения.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 xml:space="preserve">&lt;*&gt; В соответствии с Законом "Об образовании в Российской Федерации" каникулы - "плановые перерывы при получении образования для отдыха" </w:t>
      </w:r>
      <w:hyperlink r:id="rId5">
        <w:r>
          <w:rPr>
            <w:color w:val="0000FF"/>
          </w:rPr>
          <w:t>ст. 34 п. 11</w:t>
        </w:r>
      </w:hyperlink>
      <w:r>
        <w:t>.</w:t>
      </w:r>
    </w:p>
    <w:p w:rsidR="00D735A6" w:rsidRDefault="00D735A6">
      <w:pPr>
        <w:pStyle w:val="ConsPlusNormal"/>
        <w:ind w:firstLine="540"/>
        <w:jc w:val="both"/>
      </w:pPr>
    </w:p>
    <w:p w:rsidR="00D735A6" w:rsidRDefault="00D735A6">
      <w:pPr>
        <w:pStyle w:val="ConsPlusNormal"/>
        <w:ind w:firstLine="540"/>
        <w:jc w:val="both"/>
      </w:pPr>
      <w:r>
        <w:t>3.8. Объем домашних заданий не может превышать 1/2 от объема работы, выполненной на уроке.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3.9. При организации домашней работы к следующему учебному дню учитывается суммарный объем домашних заданий, их трудоемкость и временные затраты на выполнение.</w:t>
      </w:r>
    </w:p>
    <w:p w:rsidR="00D735A6" w:rsidRDefault="00D735A6">
      <w:pPr>
        <w:pStyle w:val="ConsPlusNormal"/>
        <w:spacing w:before="220"/>
        <w:ind w:firstLine="540"/>
        <w:jc w:val="both"/>
      </w:pPr>
      <w:bookmarkStart w:id="0" w:name="P36"/>
      <w:bookmarkEnd w:id="0"/>
      <w:r>
        <w:t>3.10. Регулярность привлечения обучающихся к выполнению домашних заданий и их объем определяется педагогическими работниками исходя из принципов разумности, целесообразности, с учетом динамики работоспособности школьников в течение недели, возрастных возможностей обучающихся и норм СанПиНа &lt;**&gt; (в 1 классе выполнение не более 1 ч.; во 2 - 3 классах - не более 1,5 ч., в 4 - 5 классах - не более 2 ч., в 6 - 8 классах - не более 2,5 ч., в 9 - 11 классах - не более 3,5 ч.).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 xml:space="preserve">&lt;**&gt; </w:t>
      </w:r>
      <w:hyperlink r:id="rId6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 (утв. Постановлением от 28 января 2021 г. N 2).</w:t>
      </w:r>
    </w:p>
    <w:p w:rsidR="00D735A6" w:rsidRDefault="00D735A6">
      <w:pPr>
        <w:pStyle w:val="ConsPlusNormal"/>
        <w:ind w:firstLine="540"/>
        <w:jc w:val="both"/>
      </w:pPr>
    </w:p>
    <w:p w:rsidR="00D735A6" w:rsidRDefault="00D735A6">
      <w:pPr>
        <w:pStyle w:val="ConsPlusNormal"/>
        <w:ind w:firstLine="540"/>
        <w:jc w:val="both"/>
      </w:pPr>
      <w:r>
        <w:t xml:space="preserve">3.11. На выполнение трудоемких домашних заданий (например, сочинение, доклад) </w:t>
      </w:r>
      <w:r>
        <w:lastRenderedPageBreak/>
        <w:t>обучающимся предоставляется не менее 7 (семи) календарных дней.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3.12. Запись педагогом домашних заданий в электронном дневнике выполняется после проведения урока или не позднее окончания всех уроков у данного класса по расписанию; запись домашних заданий в традиционном (бумажном) дневнике выполняется на уроке.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3.13. Педагогическими работниками осуществляется проверка домашних заданий.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3.14. Оценивание выполнения домашних заданий педагогическими работниками происходит с помощью отметок или словесно на основе установленных критериев оценивания по учебному предмету.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3.15. Рекомендуется включать в состав домашней работы дифференцированные и индивидуальные домашние задания.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3.16. С целью недопустимости перегрузки обучающихся домашними заданиями рекомендуется использовать потенциал внеурочной деятельности.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3.17. С целью повышения учебной мотивации школьников рекомендуется организовывать домашние задания на основе посещения информационно-библиотечных центров, музеев, театров, выставок и других объектов культуры.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3.18. В период отсутствия в школе по причине болезни домашние задания обучающимися могут не выполняться.</w:t>
      </w:r>
    </w:p>
    <w:p w:rsidR="00D735A6" w:rsidRDefault="00D735A6">
      <w:pPr>
        <w:pStyle w:val="ConsPlusNormal"/>
        <w:jc w:val="center"/>
      </w:pPr>
    </w:p>
    <w:p w:rsidR="00D735A6" w:rsidRDefault="00D735A6">
      <w:pPr>
        <w:pStyle w:val="ConsPlusTitle"/>
        <w:jc w:val="center"/>
        <w:outlineLvl w:val="0"/>
      </w:pPr>
      <w:r>
        <w:t>4. Организация домашней работы с использованием электронных</w:t>
      </w:r>
    </w:p>
    <w:p w:rsidR="00D735A6" w:rsidRDefault="00D735A6">
      <w:pPr>
        <w:pStyle w:val="ConsPlusTitle"/>
        <w:jc w:val="center"/>
      </w:pPr>
      <w:r>
        <w:t>средств обучения (ЭСО)</w:t>
      </w:r>
    </w:p>
    <w:p w:rsidR="00D735A6" w:rsidRDefault="00D735A6">
      <w:pPr>
        <w:pStyle w:val="ConsPlusNormal"/>
        <w:jc w:val="center"/>
      </w:pPr>
    </w:p>
    <w:p w:rsidR="00D735A6" w:rsidRDefault="00D735A6">
      <w:pPr>
        <w:pStyle w:val="ConsPlusNormal"/>
        <w:ind w:firstLine="540"/>
        <w:jc w:val="both"/>
      </w:pPr>
      <w:r>
        <w:t>4.1. При организации домашней работы с использованием ЭСО необходимо заранее ознакомить обучающихся с гигиеническими правилами их использования и профилактикой заболеваний при работе за компьютером.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4.2. Выполнение домашних заданий с использованием ЭСО (например, компьютера, ноутбука) допускается для учащихся 1 - 2-х классов в течение не более 20 минут, 3 - 4-х классов - не более 25 минут, 5 - 9-х классов - не более 30 минут, 10 - 11-х классов - не более 35 минут.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4.3. Для организации домашней работы с использованием ЭСО педагогические работники вправе самостоятельно отбирать необходимый контент и учебные задания, отвечающие требованиям российского законодательства.</w:t>
      </w:r>
    </w:p>
    <w:p w:rsidR="00D735A6" w:rsidRDefault="00D735A6">
      <w:pPr>
        <w:pStyle w:val="ConsPlusNormal"/>
        <w:jc w:val="center"/>
      </w:pPr>
    </w:p>
    <w:p w:rsidR="00D735A6" w:rsidRDefault="00D735A6">
      <w:pPr>
        <w:pStyle w:val="ConsPlusTitle"/>
        <w:jc w:val="center"/>
        <w:outlineLvl w:val="0"/>
      </w:pPr>
      <w:r>
        <w:t>5. Учебно-методическое обеспечение организации</w:t>
      </w:r>
    </w:p>
    <w:p w:rsidR="00D735A6" w:rsidRDefault="00D735A6">
      <w:pPr>
        <w:pStyle w:val="ConsPlusTitle"/>
        <w:jc w:val="center"/>
      </w:pPr>
      <w:r>
        <w:t>домашней работы</w:t>
      </w:r>
    </w:p>
    <w:p w:rsidR="00D735A6" w:rsidRDefault="00D735A6">
      <w:pPr>
        <w:pStyle w:val="ConsPlusNormal"/>
        <w:jc w:val="center"/>
      </w:pPr>
    </w:p>
    <w:p w:rsidR="00D735A6" w:rsidRDefault="00D735A6">
      <w:pPr>
        <w:pStyle w:val="ConsPlusNormal"/>
        <w:ind w:firstLine="540"/>
        <w:jc w:val="both"/>
      </w:pPr>
      <w:r>
        <w:t xml:space="preserve">5.1. Для организации домашней работы обучающихся педагогические работники используют учебники и учебно-методические комплекты, включенные в Федеральный </w:t>
      </w:r>
      <w:hyperlink r:id="rId7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5.2. Педагогические работники могут использовать учебные пособия, рабочие тетради, наглядные пособия, хрестоматии, самоучители, практикумы,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 xml:space="preserve">5.3. Учебные и информационные материалы, используемые для организации домашней </w:t>
      </w:r>
      <w:r>
        <w:lastRenderedPageBreak/>
        <w:t>работы обучающихся, должны соответствовать требованиям федерального законодательства.</w:t>
      </w:r>
    </w:p>
    <w:p w:rsidR="00D735A6" w:rsidRDefault="00D735A6">
      <w:pPr>
        <w:pStyle w:val="ConsPlusNormal"/>
        <w:jc w:val="center"/>
      </w:pPr>
    </w:p>
    <w:p w:rsidR="00D735A6" w:rsidRDefault="00D735A6">
      <w:pPr>
        <w:pStyle w:val="ConsPlusTitle"/>
        <w:jc w:val="center"/>
        <w:outlineLvl w:val="0"/>
      </w:pPr>
      <w:r>
        <w:t>6. Контроль за организацией и результативностью</w:t>
      </w:r>
    </w:p>
    <w:p w:rsidR="00D735A6" w:rsidRDefault="00D735A6">
      <w:pPr>
        <w:pStyle w:val="ConsPlusTitle"/>
        <w:jc w:val="center"/>
      </w:pPr>
      <w:r>
        <w:t>домашней работы</w:t>
      </w:r>
    </w:p>
    <w:p w:rsidR="00D735A6" w:rsidRDefault="00D735A6">
      <w:pPr>
        <w:pStyle w:val="ConsPlusNormal"/>
        <w:jc w:val="center"/>
      </w:pPr>
    </w:p>
    <w:p w:rsidR="00D735A6" w:rsidRDefault="00D735A6">
      <w:pPr>
        <w:pStyle w:val="ConsPlusNormal"/>
        <w:ind w:firstLine="540"/>
        <w:jc w:val="both"/>
      </w:pPr>
      <w:r>
        <w:t>6.1. Контроль за выполнением обучающимися домашних заданий возлагается на педагогических работников.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6.2. Контроль за отбором видов и форм домашних заданий, их количеством, трудоемкостью и содержанием возлагается на педагогических работников и администрацию образовательной организации.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 xml:space="preserve">6.3. Контроль за соблюдением норм </w:t>
      </w:r>
      <w:hyperlink r:id="rId8">
        <w:r>
          <w:rPr>
            <w:color w:val="0000FF"/>
          </w:rPr>
          <w:t>СанПиНа 1.2.3685-21</w:t>
        </w:r>
      </w:hyperlink>
      <w:r>
        <w:t xml:space="preserve"> при организации домашней работы возлагается на педагогических работников и администрацию образовательной организации.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6.4. Контроль за недопустимостью перегрузки и соблюдением норм учебной суммарной нагрузки в течение дня, недели, четверти (триместра, полугодия, года) возлагается на администрацию образовательной организации.</w:t>
      </w:r>
    </w:p>
    <w:p w:rsidR="00D735A6" w:rsidRDefault="00D735A6">
      <w:pPr>
        <w:pStyle w:val="ConsPlusNormal"/>
        <w:spacing w:before="220"/>
        <w:ind w:firstLine="540"/>
        <w:jc w:val="both"/>
      </w:pPr>
      <w:r>
        <w:t>Настоящие методические рекомендации могут использоваться образовательными организациями для разработки Положения об организации домашней учебной работы.</w:t>
      </w:r>
    </w:p>
    <w:p w:rsidR="00D735A6" w:rsidRDefault="00D735A6">
      <w:pPr>
        <w:pStyle w:val="ConsPlusNormal"/>
        <w:jc w:val="both"/>
      </w:pPr>
    </w:p>
    <w:p w:rsidR="00D735A6" w:rsidRDefault="00D735A6">
      <w:pPr>
        <w:pStyle w:val="ConsPlusNormal"/>
        <w:jc w:val="both"/>
      </w:pPr>
    </w:p>
    <w:p w:rsidR="00D735A6" w:rsidRDefault="00D735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854" w:rsidRDefault="00766854">
      <w:bookmarkStart w:id="1" w:name="_GoBack"/>
      <w:bookmarkEnd w:id="1"/>
    </w:p>
    <w:sectPr w:rsidR="00766854" w:rsidSect="002F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A6"/>
    <w:rsid w:val="00766854"/>
    <w:rsid w:val="00D7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71D42-61FD-4E31-9957-B0225144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5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735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735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3C05191CC07F8FB72B2F9D66B894CA51999B1905CD6863404FFC75E556853F668B515719B8B42E4587B323AD1E7260CD9F6091E7DE1DEBPBy1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73C05191CC07F8FB72B2F9D66B894CA5198991C07CF6863404FFC75E556853F668B51571CB0BD2A4587B323AD1E7260CD9F6091E7DE1DEBPBy1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3C05191CC07F8FB72B2F9D66B894CA51999B1905CD6863404FFC75E556853F668B51571CB0BC284587B323AD1E7260CD9F6091E7DE1DEBPBy1K" TargetMode="External"/><Relationship Id="rId5" Type="http://schemas.openxmlformats.org/officeDocument/2006/relationships/hyperlink" Target="consultantplus://offline/ref=F73C05191CC07F8FB72B2F9D66B894CA519E9D1A05C36863404FFC75E556853F668B51571CB0B9234A87B323AD1E7260CD9F6091E7DE1DEBPBy1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Бусалова Татьяна Станиславовна</dc:creator>
  <cp:keywords/>
  <dc:description/>
  <cp:lastModifiedBy>Бусалова Татьяна Станиславовна</cp:lastModifiedBy>
  <cp:revision>1</cp:revision>
  <dcterms:created xsi:type="dcterms:W3CDTF">2023-10-27T10:50:00Z</dcterms:created>
  <dcterms:modified xsi:type="dcterms:W3CDTF">2023-10-27T10:50:00Z</dcterms:modified>
</cp:coreProperties>
</file>