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30.05.2023 N 272</w:t>
              <w:br/>
              <w:t xml:space="preserve">(ред. от 08.04.2026)</w:t>
              <w:br/>
              <w:t xml:space="preserve">"О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мая 2023 г. N 272</w:t>
      </w:r>
    </w:p>
    <w:p>
      <w:pPr>
        <w:pStyle w:val="2"/>
        <w:jc w:val="both"/>
      </w:pPr>
      <w:r>
        <w:rPr>
          <w:sz w:val="20"/>
        </w:rPr>
      </w:r>
    </w:p>
    <w:p>
      <w:pPr>
        <w:pStyle w:val="2"/>
        <w:jc w:val="center"/>
      </w:pPr>
      <w:r>
        <w:rPr>
          <w:sz w:val="20"/>
        </w:rPr>
        <w:t xml:space="preserve">О ДЕНЕЖНОЙ КОМПЕНСАЦИИ ЗА НАЕМ ЖИЛЫХ ПОМЕЩЕНИЙ ОТДЕЛЬНЫМ</w:t>
      </w:r>
    </w:p>
    <w:p>
      <w:pPr>
        <w:pStyle w:val="2"/>
        <w:jc w:val="center"/>
      </w:pPr>
      <w:r>
        <w:rPr>
          <w:sz w:val="20"/>
        </w:rPr>
        <w:t xml:space="preserve">КАТЕГОРИЯМ ПЕДАГОГИЧЕСКИХ РАБОТНИКОВ ОБЛАСТНЫХ</w:t>
      </w:r>
    </w:p>
    <w:p>
      <w:pPr>
        <w:pStyle w:val="2"/>
        <w:jc w:val="center"/>
      </w:pPr>
      <w:r>
        <w:rPr>
          <w:sz w:val="20"/>
        </w:rPr>
        <w:t xml:space="preserve">ГОСУДАРСТВЕННЫХ ОБРАЗОВАТЕЛЬНЫХ ОРГАНИЗАЦИЙ И МУНИЦИПАЛЬНЫХ</w:t>
      </w:r>
    </w:p>
    <w:p>
      <w:pPr>
        <w:pStyle w:val="2"/>
        <w:jc w:val="center"/>
      </w:pPr>
      <w:r>
        <w:rPr>
          <w:sz w:val="20"/>
        </w:rPr>
        <w:t xml:space="preserve">ОБРАЗОВАТЕЛЬНЫХ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Смоленской области</w:t>
            </w:r>
          </w:p>
          <w:p>
            <w:pPr>
              <w:pStyle w:val="0"/>
              <w:jc w:val="center"/>
            </w:pPr>
            <w:r>
              <w:rPr>
                <w:sz w:val="20"/>
                <w:color w:val="392c69"/>
              </w:rPr>
              <w:t xml:space="preserve">от 10.04.2024 </w:t>
            </w:r>
            <w:hyperlink w:history="0" r:id="rId8"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color w:val="392c69"/>
              </w:rPr>
              <w:t xml:space="preserve">, от 09.06.2025 </w:t>
            </w:r>
            <w:hyperlink w:history="0" r:id="rId9"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N 337</w:t>
              </w:r>
            </w:hyperlink>
            <w:r>
              <w:rPr>
                <w:sz w:val="20"/>
                <w:color w:val="392c69"/>
              </w:rPr>
              <w:t xml:space="preserve">, от 19.08.2025 </w:t>
            </w:r>
            <w:hyperlink w:history="0" r:id="rId10" w:tooltip="Постановление Правительства Смоленской области от 19.08.2025 N 506 &quot;О внесении изменений в постановление Администрации Смоленской области от 30.05.2023 N 272&quot; {КонсультантПлюс}">
              <w:r>
                <w:rPr>
                  <w:sz w:val="20"/>
                  <w:color w:val="0000ff"/>
                </w:rPr>
                <w:t xml:space="preserve">N 506</w:t>
              </w:r>
            </w:hyperlink>
            <w:r>
              <w:rPr>
                <w:sz w:val="20"/>
                <w:color w:val="392c69"/>
              </w:rPr>
              <w:t xml:space="preserve">,</w:t>
            </w:r>
          </w:p>
          <w:p>
            <w:pPr>
              <w:pStyle w:val="0"/>
              <w:jc w:val="center"/>
            </w:pPr>
            <w:r>
              <w:rPr>
                <w:sz w:val="20"/>
                <w:color w:val="392c69"/>
              </w:rPr>
              <w:t xml:space="preserve">от 08.04.2026 </w:t>
            </w:r>
            <w:hyperlink w:history="0" r:id="rId11"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N 194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2" w:tooltip="Федеральный закон от 29.12.2012 N 273-ФЗ (ред. от 08.03.2026) &quot;Об образовании в Российской Федерации&quot; {КонсультантПлюс}">
        <w:r>
          <w:rPr>
            <w:sz w:val="20"/>
            <w:color w:val="0000ff"/>
          </w:rPr>
          <w:t xml:space="preserve">частью 10 статьи 47</w:t>
        </w:r>
      </w:hyperlink>
      <w:r>
        <w:rPr>
          <w:sz w:val="20"/>
        </w:rPr>
        <w:t xml:space="preserve"> Федерального закона "Об образовании в Российской Федерации", в целях привлечения в областные государственные образовательные организации и муниципальные образовательные организации педагогических работников Администрация Смоленской области постановляет:</w:t>
      </w:r>
    </w:p>
    <w:p>
      <w:pPr>
        <w:pStyle w:val="0"/>
        <w:spacing w:before="200" w:lineRule="auto"/>
        <w:ind w:firstLine="540"/>
        <w:jc w:val="both"/>
      </w:pPr>
      <w:r>
        <w:rPr>
          <w:sz w:val="20"/>
        </w:rPr>
        <w:t xml:space="preserve">1. Установить денежную компенсацию за наем жилых помещений:</w:t>
      </w:r>
    </w:p>
    <w:p>
      <w:pPr>
        <w:pStyle w:val="0"/>
        <w:spacing w:before="200" w:lineRule="auto"/>
        <w:ind w:firstLine="540"/>
        <w:jc w:val="both"/>
      </w:pPr>
      <w:r>
        <w:rPr>
          <w:sz w:val="20"/>
        </w:rPr>
        <w:t xml:space="preserve">1) педагогическим работникам областных государственных образовательных организаций и муниципальных образовательных организаций, обучающимся в профессиональных образовательных организациях или образовательных организациях высшего образования по педагогическим специальностям:</w:t>
      </w:r>
    </w:p>
    <w:p>
      <w:pPr>
        <w:pStyle w:val="0"/>
        <w:spacing w:before="200" w:lineRule="auto"/>
        <w:ind w:firstLine="540"/>
        <w:jc w:val="both"/>
      </w:pPr>
      <w:r>
        <w:rPr>
          <w:sz w:val="20"/>
        </w:rPr>
        <w:t xml:space="preserve">- в размере фактически понесенных расходов, но не более 10000 рублей в месяц - лицам, заключившим трудовой договор с областной государственной образовательной организацией или муниципальной образовательной организацией, расположенной на территории Смоленской области (за исключением города Смоленска);</w:t>
      </w:r>
    </w:p>
    <w:p>
      <w:pPr>
        <w:pStyle w:val="0"/>
        <w:spacing w:before="200" w:lineRule="auto"/>
        <w:ind w:firstLine="540"/>
        <w:jc w:val="both"/>
      </w:pPr>
      <w:r>
        <w:rPr>
          <w:sz w:val="20"/>
        </w:rPr>
        <w:t xml:space="preserve">- в размере фактически понесенных расходов, но не более 1000 рублей в месяц - лицам, заключившим трудовой договор с областной государственной образовательной организацией или муниципальной образовательной организацией, расположенной на территории города Смоленска;</w:t>
      </w:r>
    </w:p>
    <w:p>
      <w:pPr>
        <w:pStyle w:val="0"/>
        <w:spacing w:before="200" w:lineRule="auto"/>
        <w:ind w:firstLine="540"/>
        <w:jc w:val="both"/>
      </w:pPr>
      <w:r>
        <w:rPr>
          <w:sz w:val="20"/>
        </w:rPr>
        <w:t xml:space="preserve">2) педагогическим 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 - в размере фактически понесенных расходов, но не более 10000 рублей в месяц;</w:t>
      </w:r>
    </w:p>
    <w:p>
      <w:pPr>
        <w:pStyle w:val="0"/>
        <w:spacing w:before="200" w:lineRule="auto"/>
        <w:ind w:firstLine="540"/>
        <w:jc w:val="both"/>
      </w:pPr>
      <w:r>
        <w:rPr>
          <w:sz w:val="20"/>
        </w:rPr>
        <w:t xml:space="preserve">3) педагогическим работникам областных государственных образовательных организаций и муниципальных образовательных организаций в возрасте до 35 лет включительно, завершившим обучение по основным профессиональным образовательным программам,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 реализующие образовательные программы дошкольного образования, учителя в общеобразовательные организации, - в размере фактически понесенных расходов, но не более 10000 рублей в месяц;</w:t>
      </w:r>
    </w:p>
    <w:p>
      <w:pPr>
        <w:pStyle w:val="0"/>
        <w:spacing w:before="200" w:lineRule="auto"/>
        <w:ind w:firstLine="540"/>
        <w:jc w:val="both"/>
      </w:pPr>
      <w:r>
        <w:rPr>
          <w:sz w:val="20"/>
        </w:rPr>
        <w:t xml:space="preserve">4) педагогическим работникам областных государственных образовательных организаций и муниципальных образовательных организаций, являющимся победителями конкурсного отбора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реализации областной государственной программы "Развитие образования в Смоленской области" и заключившим трудовой договор с областной государственной образовательной организацией или муниципальной образовательной организацией сроком на пять лет, - в размере фактически понесенных расходов, но не более 10000 рублей в месяц.</w:t>
      </w:r>
    </w:p>
    <w:p>
      <w:pPr>
        <w:pStyle w:val="0"/>
        <w:jc w:val="both"/>
      </w:pPr>
      <w:r>
        <w:rPr>
          <w:sz w:val="20"/>
        </w:rPr>
        <w:t xml:space="preserve">(пп. 4 введен </w:t>
      </w:r>
      <w:hyperlink w:history="0" r:id="rId13" w:tooltip="Постановление Правительства Смоленской области от 19.08.2025 N 506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19.08.2025 N 506)</w:t>
      </w:r>
    </w:p>
    <w:p>
      <w:pPr>
        <w:pStyle w:val="0"/>
        <w:jc w:val="both"/>
      </w:pPr>
      <w:r>
        <w:rPr>
          <w:sz w:val="20"/>
        </w:rPr>
        <w:t xml:space="preserve">(п. 1 в ред. </w:t>
      </w:r>
      <w:hyperlink w:history="0" r:id="rId14"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2. Утвердить прилагаемое </w:t>
      </w:r>
      <w:hyperlink w:history="0" w:anchor="P43" w:tooltip="ПОЛОЖЕНИЕ">
        <w:r>
          <w:rPr>
            <w:sz w:val="20"/>
            <w:color w:val="0000ff"/>
          </w:rPr>
          <w:t xml:space="preserve">Положение</w:t>
        </w:r>
      </w:hyperlink>
      <w:r>
        <w:rPr>
          <w:sz w:val="20"/>
        </w:rPr>
        <w:t xml:space="preserve">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p>
      <w:pPr>
        <w:pStyle w:val="0"/>
        <w:jc w:val="both"/>
      </w:pPr>
      <w:r>
        <w:rPr>
          <w:sz w:val="20"/>
        </w:rPr>
        <w:t xml:space="preserve">(в ред. </w:t>
      </w:r>
      <w:hyperlink w:history="0" r:id="rId15"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3. Утратил силу. - </w:t>
      </w:r>
      <w:hyperlink w:history="0" r:id="rId16"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w:t>
        </w:r>
      </w:hyperlink>
      <w:r>
        <w:rPr>
          <w:sz w:val="20"/>
        </w:rPr>
        <w:t xml:space="preserve"> Правительства Смоленской области от 10.04.2024 N 253.</w:t>
      </w:r>
    </w:p>
    <w:p>
      <w:pPr>
        <w:pStyle w:val="0"/>
        <w:jc w:val="both"/>
      </w:pPr>
      <w:r>
        <w:rPr>
          <w:sz w:val="20"/>
        </w:rPr>
      </w:r>
    </w:p>
    <w:p>
      <w:pPr>
        <w:pStyle w:val="0"/>
        <w:jc w:val="right"/>
      </w:pPr>
      <w:r>
        <w:rPr>
          <w:sz w:val="20"/>
        </w:rPr>
        <w:t xml:space="preserve">Временно исполняющий обязанности</w:t>
      </w:r>
    </w:p>
    <w:p>
      <w:pPr>
        <w:pStyle w:val="0"/>
        <w:jc w:val="right"/>
      </w:pPr>
      <w:r>
        <w:rPr>
          <w:sz w:val="20"/>
        </w:rPr>
        <w:t xml:space="preserve">Губернатора Смоленской области</w:t>
      </w:r>
    </w:p>
    <w:p>
      <w:pPr>
        <w:pStyle w:val="0"/>
        <w:jc w:val="right"/>
      </w:pPr>
      <w:r>
        <w:rPr>
          <w:sz w:val="20"/>
        </w:rPr>
        <w:t xml:space="preserve">В.Н.АНОХИН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30.05.2023 N 272</w:t>
      </w:r>
    </w:p>
    <w:p>
      <w:pPr>
        <w:pStyle w:val="0"/>
        <w:jc w:val="both"/>
      </w:pPr>
      <w:r>
        <w:rPr>
          <w:sz w:val="20"/>
        </w:rPr>
      </w:r>
    </w:p>
    <w:bookmarkStart w:id="43" w:name="P43"/>
    <w:bookmarkEnd w:id="43"/>
    <w:p>
      <w:pPr>
        <w:pStyle w:val="2"/>
        <w:jc w:val="center"/>
      </w:pPr>
      <w:r>
        <w:rPr>
          <w:sz w:val="20"/>
        </w:rPr>
        <w:t xml:space="preserve">ПОЛОЖЕНИЕ</w:t>
      </w:r>
    </w:p>
    <w:p>
      <w:pPr>
        <w:pStyle w:val="2"/>
        <w:jc w:val="center"/>
      </w:pPr>
      <w:r>
        <w:rPr>
          <w:sz w:val="20"/>
        </w:rPr>
        <w:t xml:space="preserve">О ПОРЯДКЕ ВЫПЛАТЫ ДЕНЕЖНОЙ КОМПЕНСАЦИИ ЗА НАЕМ ЖИЛЫХ</w:t>
      </w:r>
    </w:p>
    <w:p>
      <w:pPr>
        <w:pStyle w:val="2"/>
        <w:jc w:val="center"/>
      </w:pPr>
      <w:r>
        <w:rPr>
          <w:sz w:val="20"/>
        </w:rPr>
        <w:t xml:space="preserve">ПОМЕЩЕНИЙ ОТДЕЛЬНЫМ КАТЕГОРИЯМ ПЕДАГОГИЧЕСКИХ РАБОТНИКОВ</w:t>
      </w:r>
    </w:p>
    <w:p>
      <w:pPr>
        <w:pStyle w:val="2"/>
        <w:jc w:val="center"/>
      </w:pPr>
      <w:r>
        <w:rPr>
          <w:sz w:val="20"/>
        </w:rPr>
        <w:t xml:space="preserve">ОБЛАСТНЫХ ГОСУДАРСТВЕННЫХ ОБРАЗОВАТЕЛЬНЫХ ОРГАНИЗАЦИЙ</w:t>
      </w:r>
    </w:p>
    <w:p>
      <w:pPr>
        <w:pStyle w:val="2"/>
        <w:jc w:val="center"/>
      </w:pPr>
      <w:r>
        <w:rPr>
          <w:sz w:val="20"/>
        </w:rPr>
        <w:t xml:space="preserve">И МУНИЦИПАЛЬНЫХ ОБРАЗОВАТЕЛЬНЫХ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Смоленской области</w:t>
            </w:r>
          </w:p>
          <w:p>
            <w:pPr>
              <w:pStyle w:val="0"/>
              <w:jc w:val="center"/>
            </w:pPr>
            <w:r>
              <w:rPr>
                <w:sz w:val="20"/>
                <w:color w:val="392c69"/>
              </w:rPr>
              <w:t xml:space="preserve">от 10.04.2024 </w:t>
            </w:r>
            <w:hyperlink w:history="0" r:id="rId17"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color w:val="392c69"/>
              </w:rPr>
              <w:t xml:space="preserve">, от 09.06.2025 </w:t>
            </w:r>
            <w:hyperlink w:history="0" r:id="rId18"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N 337</w:t>
              </w:r>
            </w:hyperlink>
            <w:r>
              <w:rPr>
                <w:sz w:val="20"/>
                <w:color w:val="392c69"/>
              </w:rPr>
              <w:t xml:space="preserve">, от 19.08.2025 </w:t>
            </w:r>
            <w:hyperlink w:history="0" r:id="rId19" w:tooltip="Постановление Правительства Смоленской области от 19.08.2025 N 506 &quot;О внесении изменений в постановление Администрации Смоленской области от 30.05.2023 N 272&quot; {КонсультантПлюс}">
              <w:r>
                <w:rPr>
                  <w:sz w:val="20"/>
                  <w:color w:val="0000ff"/>
                </w:rPr>
                <w:t xml:space="preserve">N 506</w:t>
              </w:r>
            </w:hyperlink>
            <w:r>
              <w:rPr>
                <w:sz w:val="20"/>
                <w:color w:val="392c69"/>
              </w:rPr>
              <w:t xml:space="preserve">,</w:t>
            </w:r>
          </w:p>
          <w:p>
            <w:pPr>
              <w:pStyle w:val="0"/>
              <w:jc w:val="center"/>
            </w:pPr>
            <w:r>
              <w:rPr>
                <w:sz w:val="20"/>
                <w:color w:val="392c69"/>
              </w:rPr>
              <w:t xml:space="preserve">от 08.04.2026 </w:t>
            </w:r>
            <w:hyperlink w:history="0" r:id="rId20"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N 194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3" w:name="P53"/>
    <w:bookmarkEnd w:id="53"/>
    <w:p>
      <w:pPr>
        <w:pStyle w:val="0"/>
        <w:ind w:firstLine="540"/>
        <w:jc w:val="both"/>
      </w:pPr>
      <w:r>
        <w:rPr>
          <w:sz w:val="20"/>
        </w:rPr>
        <w:t xml:space="preserve">1. Настоящее Положение определяет порядок выплаты денежной компенсации за наем жилых помещений (далее - компенсационная выплата) следующим категориям педагогических работников:</w:t>
      </w:r>
    </w:p>
    <w:p>
      <w:pPr>
        <w:pStyle w:val="0"/>
        <w:spacing w:before="200" w:lineRule="auto"/>
        <w:ind w:firstLine="540"/>
        <w:jc w:val="both"/>
      </w:pPr>
      <w:r>
        <w:rPr>
          <w:sz w:val="20"/>
        </w:rPr>
        <w:t xml:space="preserve">1) педагогическим работникам областных государственных образовательных организаций и муниципальных образовательных организаций, обучающимся в профессиональных образовательных организациях или образовательных организациях высшего образования по педагогическим специальностям;</w:t>
      </w:r>
    </w:p>
    <w:bookmarkStart w:id="55" w:name="P55"/>
    <w:bookmarkEnd w:id="55"/>
    <w:p>
      <w:pPr>
        <w:pStyle w:val="0"/>
        <w:spacing w:before="200" w:lineRule="auto"/>
        <w:ind w:firstLine="540"/>
        <w:jc w:val="both"/>
      </w:pPr>
      <w:r>
        <w:rPr>
          <w:sz w:val="20"/>
        </w:rPr>
        <w:t xml:space="preserve">2) педагогическим 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w:t>
      </w:r>
    </w:p>
    <w:bookmarkStart w:id="56" w:name="P56"/>
    <w:bookmarkEnd w:id="56"/>
    <w:p>
      <w:pPr>
        <w:pStyle w:val="0"/>
        <w:spacing w:before="200" w:lineRule="auto"/>
        <w:ind w:firstLine="540"/>
        <w:jc w:val="both"/>
      </w:pPr>
      <w:r>
        <w:rPr>
          <w:sz w:val="20"/>
        </w:rPr>
        <w:t xml:space="preserve">3) педагогическим работникам областных государственных образовательных организаций и муниципальных образовательных организаций в возрасте до 35 лет включительно, завершившим обучение по основным профессиональным образовательным программам,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 реализующие образовательные программы дошкольного образования, учителя в общеобразовательные организации;</w:t>
      </w:r>
    </w:p>
    <w:p>
      <w:pPr>
        <w:pStyle w:val="0"/>
        <w:spacing w:before="200" w:lineRule="auto"/>
        <w:ind w:firstLine="540"/>
        <w:jc w:val="both"/>
      </w:pPr>
      <w:r>
        <w:rPr>
          <w:sz w:val="20"/>
        </w:rPr>
        <w:t xml:space="preserve">4) педагогическим работникам областных государственных образовательных организаций и муниципальных образовательных организаций, являющимся победителями конкурсного отбора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реализации областной государственной программы "Развитие образования в Смоленской области" и заключившим трудовой договор с областной государственной образовательной организацией или муниципальной образовательной организацией сроком на пять лет.</w:t>
      </w:r>
    </w:p>
    <w:p>
      <w:pPr>
        <w:pStyle w:val="0"/>
        <w:jc w:val="both"/>
      </w:pPr>
      <w:r>
        <w:rPr>
          <w:sz w:val="20"/>
        </w:rPr>
        <w:t xml:space="preserve">(пп. 4 введен </w:t>
      </w:r>
      <w:hyperlink w:history="0" r:id="rId21" w:tooltip="Постановление Правительства Смоленской области от 19.08.2025 N 506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19.08.2025 N 506)</w:t>
      </w:r>
    </w:p>
    <w:p>
      <w:pPr>
        <w:pStyle w:val="0"/>
        <w:jc w:val="both"/>
      </w:pPr>
      <w:r>
        <w:rPr>
          <w:sz w:val="20"/>
        </w:rPr>
        <w:t xml:space="preserve">(п. 1 в ред. </w:t>
      </w:r>
      <w:hyperlink w:history="0" r:id="rId22"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bookmarkStart w:id="60" w:name="P60"/>
    <w:bookmarkEnd w:id="60"/>
    <w:p>
      <w:pPr>
        <w:pStyle w:val="0"/>
        <w:spacing w:before="200" w:lineRule="auto"/>
        <w:ind w:firstLine="540"/>
        <w:jc w:val="both"/>
      </w:pPr>
      <w:r>
        <w:rPr>
          <w:sz w:val="20"/>
        </w:rPr>
        <w:t xml:space="preserve">2. Право на получение компенсационных выплат имеют педагогические работники, указанные в </w:t>
      </w:r>
      <w:hyperlink w:history="0" w:anchor="P53" w:tooltip="1. Настоящее Положение определяет порядок выплаты денежной компенсации за наем жилых помещений (далее - компенсационная выплата) следующим категориям педагогических работников:">
        <w:r>
          <w:rPr>
            <w:sz w:val="20"/>
            <w:color w:val="0000ff"/>
          </w:rPr>
          <w:t xml:space="preserve">пункте 1</w:t>
        </w:r>
      </w:hyperlink>
      <w:r>
        <w:rPr>
          <w:sz w:val="20"/>
        </w:rPr>
        <w:t xml:space="preserve"> настоящего Положения (далее - педагогические работники), при наличии следующих условий:</w:t>
      </w:r>
    </w:p>
    <w:p>
      <w:pPr>
        <w:pStyle w:val="0"/>
        <w:spacing w:before="200" w:lineRule="auto"/>
        <w:ind w:firstLine="540"/>
        <w:jc w:val="both"/>
      </w:pPr>
      <w:r>
        <w:rPr>
          <w:sz w:val="20"/>
        </w:rPr>
        <w:t xml:space="preserve">1) педагогический работник заключил начиная с 2023 года трудовой договор с расположенной на территории Смоленской области областной государственной образовательной организацией или муниципальной образовательной организацией (для педагогических работников, указанных в </w:t>
      </w:r>
      <w:hyperlink w:history="0" w:anchor="P56" w:tooltip="3) педагогическим работникам областных государственных образовательных организаций и муниципальных образовательных организаций в возрасте до 35 лет включительно, завершившим обучение по основным профессиональным образовательным программам,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 реализующие образовательные программы дошкольного образования, учителя в общеобразовательные ...">
        <w:r>
          <w:rPr>
            <w:sz w:val="20"/>
            <w:color w:val="0000ff"/>
          </w:rPr>
          <w:t xml:space="preserve">подпункте 3 пункта 1</w:t>
        </w:r>
      </w:hyperlink>
      <w:r>
        <w:rPr>
          <w:sz w:val="20"/>
        </w:rPr>
        <w:t xml:space="preserve"> настоящего Положения);</w:t>
      </w:r>
    </w:p>
    <w:p>
      <w:pPr>
        <w:pStyle w:val="0"/>
        <w:jc w:val="both"/>
      </w:pPr>
      <w:r>
        <w:rPr>
          <w:sz w:val="20"/>
        </w:rPr>
        <w:t xml:space="preserve">(в ред. </w:t>
      </w:r>
      <w:hyperlink w:history="0" r:id="rId23"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2) педагогический работник занимает штатную должность воспитателя или учителя в полном объеме (не менее одной ставки) или в объеме не менее половины ставки - для педагогических работников, работающих одновременно по основному месту работы в областной государственной образовательной организации или муниципальной образовательной организации и иной областной государственной образовательной организации или муниципальной образовательной организации по совместительству;</w:t>
      </w:r>
    </w:p>
    <w:p>
      <w:pPr>
        <w:pStyle w:val="0"/>
        <w:jc w:val="both"/>
      </w:pPr>
      <w:r>
        <w:rPr>
          <w:sz w:val="20"/>
        </w:rPr>
        <w:t xml:space="preserve">(в ред. </w:t>
      </w:r>
      <w:hyperlink w:history="0" r:id="rId24"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3) педагогический работник не обеспечен жилым помещением в населенном пункте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w:t>
      </w:r>
    </w:p>
    <w:p>
      <w:pPr>
        <w:pStyle w:val="0"/>
        <w:jc w:val="both"/>
      </w:pPr>
      <w:r>
        <w:rPr>
          <w:sz w:val="20"/>
        </w:rPr>
        <w:t xml:space="preserve">(в ред. </w:t>
      </w:r>
      <w:hyperlink w:history="0" r:id="rId25"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4) педагогический работник заключил договор найма жилого помещения о предоставлении за плату во владение и пользование жилого помещения для проживания в нем (далее - договор найма жилого помещения).</w:t>
      </w:r>
    </w:p>
    <w:p>
      <w:pPr>
        <w:pStyle w:val="0"/>
        <w:jc w:val="both"/>
      </w:pPr>
      <w:r>
        <w:rPr>
          <w:sz w:val="20"/>
        </w:rPr>
        <w:t xml:space="preserve">(п. 2 в ред. </w:t>
      </w:r>
      <w:hyperlink w:history="0" r:id="rId26"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bookmarkStart w:id="69" w:name="P69"/>
    <w:bookmarkEnd w:id="69"/>
    <w:p>
      <w:pPr>
        <w:pStyle w:val="0"/>
        <w:spacing w:before="200" w:lineRule="auto"/>
        <w:ind w:firstLine="540"/>
        <w:jc w:val="both"/>
      </w:pPr>
      <w:r>
        <w:rPr>
          <w:sz w:val="20"/>
        </w:rPr>
        <w:t xml:space="preserve">3. В целях настоящего Положения не обеспеченными жилыми помещениями признаются педагогические работники:</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служебного (специализированного) жилого помещения или членами семьи нанимателя жилого помещения по договору социального найма, договору найма служебного (специализированного) жилого помещения либо собственниками жилых помещений или членами семьи собственника жилого помещения в населенном пункте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w:t>
      </w:r>
    </w:p>
    <w:p>
      <w:pPr>
        <w:pStyle w:val="0"/>
        <w:jc w:val="both"/>
      </w:pPr>
      <w:r>
        <w:rPr>
          <w:sz w:val="20"/>
        </w:rPr>
        <w:t xml:space="preserve">(в ред. </w:t>
      </w:r>
      <w:hyperlink w:history="0" r:id="rId27"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жилой площадью на одного члена семьи менее 10,5 квадратного метра жилой площади в населенном пункте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w:t>
      </w:r>
    </w:p>
    <w:p>
      <w:pPr>
        <w:pStyle w:val="0"/>
        <w:jc w:val="both"/>
      </w:pPr>
      <w:r>
        <w:rPr>
          <w:sz w:val="20"/>
        </w:rPr>
        <w:t xml:space="preserve">(в ред. </w:t>
      </w:r>
      <w:hyperlink w:history="0" r:id="rId28"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В целях настоящего Положения к членам семьи, указанным в настоящем пункте, а также к членам семьи педагогического работника относятся супруг (супруга), дети.</w:t>
      </w:r>
    </w:p>
    <w:p>
      <w:pPr>
        <w:pStyle w:val="0"/>
        <w:jc w:val="both"/>
      </w:pPr>
      <w:r>
        <w:rPr>
          <w:sz w:val="20"/>
        </w:rPr>
        <w:t xml:space="preserve">(в ред. </w:t>
      </w:r>
      <w:hyperlink w:history="0" r:id="rId29"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4. Назначение компенсационной выплаты осуществляется Министерством образования и науки Смоленской области (далее - Министерство) ежемесячно:</w:t>
      </w:r>
    </w:p>
    <w:p>
      <w:pPr>
        <w:pStyle w:val="0"/>
        <w:spacing w:before="200" w:lineRule="auto"/>
        <w:ind w:firstLine="540"/>
        <w:jc w:val="both"/>
      </w:pPr>
      <w:r>
        <w:rPr>
          <w:sz w:val="20"/>
        </w:rPr>
        <w:t xml:space="preserve">1) педагогическим работникам областных государственных образовательных организаций и муниципальных образовательных организаций, обучающимся в профессиональных образовательных организациях или образовательных организациях высшего образования по педагогическим специальностям:</w:t>
      </w:r>
    </w:p>
    <w:p>
      <w:pPr>
        <w:pStyle w:val="0"/>
        <w:spacing w:before="200" w:lineRule="auto"/>
        <w:ind w:firstLine="540"/>
        <w:jc w:val="both"/>
      </w:pPr>
      <w:r>
        <w:rPr>
          <w:sz w:val="20"/>
        </w:rPr>
        <w:t xml:space="preserve">- в размере фактически понесенных расходов, но не более 10000 рублей в месяц - лицам, заключившим трудовой договор с областной государственной образовательной организацией или муниципальной образовательной организацией, расположенной на территории Смоленской области (за исключением города Смоленска);</w:t>
      </w:r>
    </w:p>
    <w:p>
      <w:pPr>
        <w:pStyle w:val="0"/>
        <w:spacing w:before="200" w:lineRule="auto"/>
        <w:ind w:firstLine="540"/>
        <w:jc w:val="both"/>
      </w:pPr>
      <w:r>
        <w:rPr>
          <w:sz w:val="20"/>
        </w:rPr>
        <w:t xml:space="preserve">- в размере фактически понесенных расходов, но не более 1000 рублей в месяц - лицам, заключившим трудовой договор с областной государственной образовательной организацией или муниципальной образовательной организацией, расположенной на территории города Смоленска;</w:t>
      </w:r>
    </w:p>
    <w:p>
      <w:pPr>
        <w:pStyle w:val="0"/>
        <w:spacing w:before="200" w:lineRule="auto"/>
        <w:ind w:firstLine="540"/>
        <w:jc w:val="both"/>
      </w:pPr>
      <w:r>
        <w:rPr>
          <w:sz w:val="20"/>
        </w:rPr>
        <w:t xml:space="preserve">2) педагогическим 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 - в размере фактически понесенных расходов, но не более 10000 рублей в месяц;</w:t>
      </w:r>
    </w:p>
    <w:p>
      <w:pPr>
        <w:pStyle w:val="0"/>
        <w:spacing w:before="200" w:lineRule="auto"/>
        <w:ind w:firstLine="540"/>
        <w:jc w:val="both"/>
      </w:pPr>
      <w:r>
        <w:rPr>
          <w:sz w:val="20"/>
        </w:rPr>
        <w:t xml:space="preserve">3) педагогическим работникам областных государственных образовательных организаций и муниципальных образовательных организаций в возрасте до 35 лет включительно, завершившим обучение по основным профессиональным образовательным программам,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 реализующие образовательные программы дошкольного образования, учителя в общеобразовательные организации, - в размере фактически понесенных расходов, но не более 10000 рублей в месяц;</w:t>
      </w:r>
    </w:p>
    <w:p>
      <w:pPr>
        <w:pStyle w:val="0"/>
        <w:spacing w:before="200" w:lineRule="auto"/>
        <w:ind w:firstLine="540"/>
        <w:jc w:val="both"/>
      </w:pPr>
      <w:r>
        <w:rPr>
          <w:sz w:val="20"/>
        </w:rPr>
        <w:t xml:space="preserve">4) педагогическим работникам областных государственных образовательных организаций и муниципальных образовательных организаций, являющимся победителями конкурсного отбора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реализации областной государственной программы "Развитие образования в Смоленской области" и заключившим трудовой договор с областной государственной образовательной организацией или муниципальной образовательной организацией сроком на пять лет, - в размере фактически понесенных расходов, но не более 10000 рублей в месяц.</w:t>
      </w:r>
    </w:p>
    <w:p>
      <w:pPr>
        <w:pStyle w:val="0"/>
        <w:jc w:val="both"/>
      </w:pPr>
      <w:r>
        <w:rPr>
          <w:sz w:val="20"/>
        </w:rPr>
        <w:t xml:space="preserve">(пп. 4 введен </w:t>
      </w:r>
      <w:hyperlink w:history="0" r:id="rId30" w:tooltip="Постановление Правительства Смоленской области от 19.08.2025 N 506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19.08.2025 N 506)</w:t>
      </w:r>
    </w:p>
    <w:p>
      <w:pPr>
        <w:pStyle w:val="0"/>
        <w:jc w:val="both"/>
      </w:pPr>
      <w:r>
        <w:rPr>
          <w:sz w:val="20"/>
        </w:rPr>
        <w:t xml:space="preserve">(п. 4 в ред. </w:t>
      </w:r>
      <w:hyperlink w:history="0" r:id="rId31"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bookmarkStart w:id="85" w:name="P85"/>
    <w:bookmarkEnd w:id="85"/>
    <w:p>
      <w:pPr>
        <w:pStyle w:val="0"/>
        <w:spacing w:before="200" w:lineRule="auto"/>
        <w:ind w:firstLine="540"/>
        <w:jc w:val="both"/>
      </w:pPr>
      <w:r>
        <w:rPr>
          <w:sz w:val="20"/>
        </w:rPr>
        <w:t xml:space="preserve">5. В целях получения компенсационной выплаты педагогический работник или представитель педагогического работника, полномочия которого удостоверены в порядке, предусмотренном федеральным законодательством (далее - представитель педагогического работника), подает письменное заявление о назначении компенсационной выплаты (далее - заявление) в Министерство или в многофункциональный центр предоставления государственных и муниципальных услуг (далее - МФЦ) по месту жительства (месту пребывания) педагогического работника. Заявление должно содержать:</w:t>
      </w:r>
    </w:p>
    <w:p>
      <w:pPr>
        <w:pStyle w:val="0"/>
        <w:jc w:val="both"/>
      </w:pPr>
      <w:r>
        <w:rPr>
          <w:sz w:val="20"/>
        </w:rPr>
        <w:t xml:space="preserve">(в ред. </w:t>
      </w:r>
      <w:hyperlink w:history="0" r:id="rId32"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 фамилию, имя, отчество (при наличии) педагогического работника;</w:t>
      </w:r>
    </w:p>
    <w:p>
      <w:pPr>
        <w:pStyle w:val="0"/>
        <w:spacing w:before="200" w:lineRule="auto"/>
        <w:ind w:firstLine="540"/>
        <w:jc w:val="both"/>
      </w:pPr>
      <w:r>
        <w:rPr>
          <w:sz w:val="20"/>
        </w:rPr>
        <w:t xml:space="preserve">- сведения о заключении договора найма жилого помещения и сведения о необеспеченности педагогического работника жилым помещением в соответствии с </w:t>
      </w:r>
      <w:hyperlink w:history="0" w:anchor="P69" w:tooltip="3. В целях настоящего Положения не обеспеченными жилыми помещениями признаются педагогические работники:">
        <w:r>
          <w:rPr>
            <w:sz w:val="20"/>
            <w:color w:val="0000ff"/>
          </w:rPr>
          <w:t xml:space="preserve">пунктом 3</w:t>
        </w:r>
      </w:hyperlink>
      <w:r>
        <w:rPr>
          <w:sz w:val="20"/>
        </w:rPr>
        <w:t xml:space="preserve"> настоящего Положения;</w:t>
      </w:r>
    </w:p>
    <w:p>
      <w:pPr>
        <w:pStyle w:val="0"/>
        <w:spacing w:before="200" w:lineRule="auto"/>
        <w:ind w:firstLine="540"/>
        <w:jc w:val="both"/>
      </w:pPr>
      <w:r>
        <w:rPr>
          <w:sz w:val="20"/>
        </w:rPr>
        <w:t xml:space="preserve">- сведения о членах семьи, проживающих совместно с педагогическим работником (фамилия, имя, отчество (при наличии), дата рождения);</w:t>
      </w:r>
    </w:p>
    <w:p>
      <w:pPr>
        <w:pStyle w:val="0"/>
        <w:spacing w:before="200" w:lineRule="auto"/>
        <w:ind w:firstLine="540"/>
        <w:jc w:val="both"/>
      </w:pPr>
      <w:r>
        <w:rPr>
          <w:sz w:val="20"/>
        </w:rPr>
        <w:t xml:space="preserve">- реквизиты банковского счета педагогического работника, открытого в кредитной организации.</w:t>
      </w:r>
    </w:p>
    <w:p>
      <w:pPr>
        <w:pStyle w:val="0"/>
        <w:spacing w:before="200" w:lineRule="auto"/>
        <w:ind w:firstLine="540"/>
        <w:jc w:val="both"/>
      </w:pPr>
      <w:r>
        <w:rPr>
          <w:sz w:val="20"/>
        </w:rPr>
        <w:t xml:space="preserve">С заявлением педагогический работник (представитель педагогического работника) представляет:</w:t>
      </w:r>
    </w:p>
    <w:bookmarkStart w:id="92" w:name="P92"/>
    <w:bookmarkEnd w:id="92"/>
    <w:p>
      <w:pPr>
        <w:pStyle w:val="0"/>
        <w:spacing w:before="200" w:lineRule="auto"/>
        <w:ind w:firstLine="540"/>
        <w:jc w:val="both"/>
      </w:pPr>
      <w:r>
        <w:rPr>
          <w:sz w:val="20"/>
        </w:rPr>
        <w:t xml:space="preserve">- документ, удостоверяющий личность педагогического работника;</w:t>
      </w:r>
    </w:p>
    <w:p>
      <w:pPr>
        <w:pStyle w:val="0"/>
        <w:spacing w:before="200" w:lineRule="auto"/>
        <w:ind w:firstLine="540"/>
        <w:jc w:val="both"/>
      </w:pPr>
      <w:r>
        <w:rPr>
          <w:sz w:val="20"/>
        </w:rPr>
        <w:t xml:space="preserve">- документы, удостоверяющие личность и полномочия представителя педагогического работника (в случае если заявление и документы представляются представителем педагогического работника);</w:t>
      </w:r>
    </w:p>
    <w:p>
      <w:pPr>
        <w:pStyle w:val="0"/>
        <w:spacing w:before="200" w:lineRule="auto"/>
        <w:ind w:firstLine="540"/>
        <w:jc w:val="both"/>
      </w:pPr>
      <w:r>
        <w:rPr>
          <w:sz w:val="20"/>
        </w:rPr>
        <w:t xml:space="preserve">- свидетельство о заключении (расторжении) брака (при наличии) (представляется по собственной инициативе, за исключением случаев, когда регистрация заключения (расторжения) брака произведена компетентным органом иностранного государства). В случае выдачи свидетельства о заключении (расторжении) брака компетентным органом иностранного государства педагогический работник (представитель педагогического работника) представляет свидетельство о заключении (расторжении) брака и его нотариально удостоверенный перевод;</w:t>
      </w:r>
    </w:p>
    <w:p>
      <w:pPr>
        <w:pStyle w:val="0"/>
        <w:spacing w:before="200" w:lineRule="auto"/>
        <w:ind w:firstLine="540"/>
        <w:jc w:val="both"/>
      </w:pPr>
      <w:r>
        <w:rPr>
          <w:sz w:val="20"/>
        </w:rPr>
        <w:t xml:space="preserve">- свидетельство о рождении (представляется по собственной инициативе, за исключением случаев, когда регистрация рождения произведена компетентным органом иностранного государства). В случае выдачи свидетельства о рождении компетентным органом иностранного государства педагогический работник (представитель) представляет свидетельство о рождении и его нотариально удостоверенный перевод (в отношении педагогического работника, детей педагогического работника (при их наличии);</w:t>
      </w:r>
    </w:p>
    <w:p>
      <w:pPr>
        <w:pStyle w:val="0"/>
        <w:jc w:val="both"/>
      </w:pPr>
      <w:r>
        <w:rPr>
          <w:sz w:val="20"/>
        </w:rPr>
        <w:t xml:space="preserve">(в ред. </w:t>
      </w:r>
      <w:hyperlink w:history="0" r:id="rId33"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 свидетельство об усыновлении, выданное органами записи актов гражданского состояния или консульскими учреждениями Российской Федерации (при наличии) (в отношении педагогического работника, детей педагогического работника (при их наличии);</w:t>
      </w:r>
    </w:p>
    <w:p>
      <w:pPr>
        <w:pStyle w:val="0"/>
        <w:jc w:val="both"/>
      </w:pPr>
      <w:r>
        <w:rPr>
          <w:sz w:val="20"/>
        </w:rPr>
        <w:t xml:space="preserve">(в ред. </w:t>
      </w:r>
      <w:hyperlink w:history="0" r:id="rId34"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 документы, удостоверяющие личность членов семьи педагогического работника, проживающих совместно с ним;</w:t>
      </w:r>
    </w:p>
    <w:p>
      <w:pPr>
        <w:pStyle w:val="0"/>
        <w:spacing w:before="200" w:lineRule="auto"/>
        <w:ind w:firstLine="540"/>
        <w:jc w:val="both"/>
      </w:pPr>
      <w:r>
        <w:rPr>
          <w:sz w:val="20"/>
        </w:rPr>
        <w:t xml:space="preserve">- документ, подтверждающий регистрацию (отсутствие регистрации) педагогического работника по месту жительства (месту пребывания) и содержащий сведения о количестве лиц, зарегистрированных по месту жительства (месту пребывания) педагогического работника (представляется по собственной инициативе);</w:t>
      </w:r>
    </w:p>
    <w:p>
      <w:pPr>
        <w:pStyle w:val="0"/>
        <w:spacing w:before="200" w:lineRule="auto"/>
        <w:ind w:firstLine="540"/>
        <w:jc w:val="both"/>
      </w:pPr>
      <w:r>
        <w:rPr>
          <w:sz w:val="20"/>
        </w:rPr>
        <w:t xml:space="preserve">- документ, подтверждающий наличие (отсутствие) у педагогического работника или членов его семьи жилых помещений на праве собственности в населенном пункте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 (представляется по собственной инициативе);</w:t>
      </w:r>
    </w:p>
    <w:p>
      <w:pPr>
        <w:pStyle w:val="0"/>
        <w:jc w:val="both"/>
      </w:pPr>
      <w:r>
        <w:rPr>
          <w:sz w:val="20"/>
        </w:rPr>
        <w:t xml:space="preserve">(в ред. </w:t>
      </w:r>
      <w:hyperlink w:history="0" r:id="rId35"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 договор найма жилого помещения;</w:t>
      </w:r>
    </w:p>
    <w:p>
      <w:pPr>
        <w:pStyle w:val="0"/>
        <w:spacing w:before="200" w:lineRule="auto"/>
        <w:ind w:firstLine="540"/>
        <w:jc w:val="both"/>
      </w:pPr>
      <w:r>
        <w:rPr>
          <w:sz w:val="20"/>
        </w:rPr>
        <w:t xml:space="preserve">- документ, подтверждающий факт целевого обучения в образовательной организации высшего образования (для педагогических работников областных государственных образовательных организаций и муниципальных образовательных организаций, обучавшихся на условиях целевого обучения в образовательных организациях высшего образования по педагогическим специальностям);</w:t>
      </w:r>
    </w:p>
    <w:p>
      <w:pPr>
        <w:pStyle w:val="0"/>
        <w:jc w:val="both"/>
      </w:pPr>
      <w:r>
        <w:rPr>
          <w:sz w:val="20"/>
        </w:rPr>
        <w:t xml:space="preserve">(в ред. постановлений Правительства Смоленской области от 10.04.2024 </w:t>
      </w:r>
      <w:hyperlink w:history="0" r:id="rId36"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rPr>
        <w:t xml:space="preserve">, от 09.06.2025 </w:t>
      </w:r>
      <w:hyperlink w:history="0" r:id="rId37"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N 337</w:t>
        </w:r>
      </w:hyperlink>
      <w:r>
        <w:rPr>
          <w:sz w:val="20"/>
        </w:rPr>
        <w:t xml:space="preserve">)</w:t>
      </w:r>
    </w:p>
    <w:p>
      <w:pPr>
        <w:pStyle w:val="0"/>
        <w:spacing w:before="200" w:lineRule="auto"/>
        <w:ind w:firstLine="540"/>
        <w:jc w:val="both"/>
      </w:pPr>
      <w:r>
        <w:rPr>
          <w:sz w:val="20"/>
        </w:rPr>
        <w:t xml:space="preserve">- трудовой договор с областной государственной образовательной организацией или муниципальной образовательной организацией;</w:t>
      </w:r>
    </w:p>
    <w:p>
      <w:pPr>
        <w:pStyle w:val="0"/>
        <w:jc w:val="both"/>
      </w:pPr>
      <w:r>
        <w:rPr>
          <w:sz w:val="20"/>
        </w:rPr>
        <w:t xml:space="preserve">(абзац введен </w:t>
      </w:r>
      <w:hyperlink w:history="0" r:id="rId38"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 копию трудовой книжки, заверенную в установленном федеральным законодательством порядке (за периоды до 1 января 2020 года) (при наличии);</w:t>
      </w:r>
    </w:p>
    <w:p>
      <w:pPr>
        <w:pStyle w:val="0"/>
        <w:jc w:val="both"/>
      </w:pPr>
      <w:r>
        <w:rPr>
          <w:sz w:val="20"/>
        </w:rPr>
        <w:t xml:space="preserve">(абзац введен </w:t>
      </w:r>
      <w:hyperlink w:history="0" r:id="rId39"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10.04.2024 N 253; в ред. </w:t>
      </w:r>
      <w:hyperlink w:history="0" r:id="rId40" w:tooltip="Постановление Правительства Смоленской области от 19.08.2025 N 506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19.08.2025 N 506)</w:t>
      </w:r>
    </w:p>
    <w:p>
      <w:pPr>
        <w:pStyle w:val="0"/>
        <w:spacing w:before="200" w:lineRule="auto"/>
        <w:ind w:firstLine="540"/>
        <w:jc w:val="both"/>
      </w:pPr>
      <w:r>
        <w:rPr>
          <w:sz w:val="20"/>
        </w:rPr>
        <w:t xml:space="preserve">- документ (сведения, содержащиеся в нем) о трудовой деятельности, оформленный в установленном федеральным законодательством порядке (за периоды после 1 января 2020 года) (представляется по собственной инициативе);</w:t>
      </w:r>
    </w:p>
    <w:p>
      <w:pPr>
        <w:pStyle w:val="0"/>
        <w:jc w:val="both"/>
      </w:pPr>
      <w:r>
        <w:rPr>
          <w:sz w:val="20"/>
        </w:rPr>
        <w:t xml:space="preserve">(абзац введен </w:t>
      </w:r>
      <w:hyperlink w:history="0" r:id="rId41"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 документ об образовании и о квалификации (для педагогических работников, указанных в </w:t>
      </w:r>
      <w:hyperlink w:history="0" w:anchor="P55" w:tooltip="2) педагогическим 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
        <w:r>
          <w:rPr>
            <w:sz w:val="20"/>
            <w:color w:val="0000ff"/>
          </w:rPr>
          <w:t xml:space="preserve">подпунктах 2</w:t>
        </w:r>
      </w:hyperlink>
      <w:r>
        <w:rPr>
          <w:sz w:val="20"/>
        </w:rPr>
        <w:t xml:space="preserve"> и </w:t>
      </w:r>
      <w:hyperlink w:history="0" w:anchor="P56" w:tooltip="3) педагогическим работникам областных государственных образовательных организаций и муниципальных образовательных организаций в возрасте до 35 лет включительно, завершившим обучение по основным профессиональным образовательным программам,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 реализующие образовательные программы дошкольного образования, учителя в общеобразовательные ...">
        <w:r>
          <w:rPr>
            <w:sz w:val="20"/>
            <w:color w:val="0000ff"/>
          </w:rPr>
          <w:t xml:space="preserve">3 пункта 1</w:t>
        </w:r>
      </w:hyperlink>
      <w:r>
        <w:rPr>
          <w:sz w:val="20"/>
        </w:rPr>
        <w:t xml:space="preserve"> настоящего Положения);</w:t>
      </w:r>
    </w:p>
    <w:p>
      <w:pPr>
        <w:pStyle w:val="0"/>
        <w:jc w:val="both"/>
      </w:pPr>
      <w:r>
        <w:rPr>
          <w:sz w:val="20"/>
        </w:rPr>
        <w:t xml:space="preserve">(абзац введен </w:t>
      </w:r>
      <w:hyperlink w:history="0" r:id="rId42"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10.04.2024 N 253; в ред. </w:t>
      </w:r>
      <w:hyperlink w:history="0" r:id="rId43"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(представляется по собственной инициативе);</w:t>
      </w:r>
    </w:p>
    <w:p>
      <w:pPr>
        <w:pStyle w:val="0"/>
        <w:jc w:val="both"/>
      </w:pPr>
      <w:r>
        <w:rPr>
          <w:sz w:val="20"/>
        </w:rPr>
        <w:t xml:space="preserve">(абзац введен </w:t>
      </w:r>
      <w:hyperlink w:history="0" r:id="rId44"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09.06.2025 N 337)</w:t>
      </w:r>
    </w:p>
    <w:bookmarkStart w:id="116" w:name="P116"/>
    <w:bookmarkEnd w:id="116"/>
    <w:p>
      <w:pPr>
        <w:pStyle w:val="0"/>
        <w:spacing w:before="200" w:lineRule="auto"/>
        <w:ind w:firstLine="540"/>
        <w:jc w:val="both"/>
      </w:pPr>
      <w:r>
        <w:rPr>
          <w:sz w:val="20"/>
        </w:rPr>
        <w:t xml:space="preserve">- свидетельство о постановке на учет физического лица в налоговом органе или уведомление о постановке на учет физического лица в налоговом органе (представляется по собственной инициативе);</w:t>
      </w:r>
    </w:p>
    <w:p>
      <w:pPr>
        <w:pStyle w:val="0"/>
        <w:jc w:val="both"/>
      </w:pPr>
      <w:r>
        <w:rPr>
          <w:sz w:val="20"/>
        </w:rPr>
        <w:t xml:space="preserve">(абзац введен </w:t>
      </w:r>
      <w:hyperlink w:history="0" r:id="rId45"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 письменные согласия на обработку персональных данных педагогического работника и персональных данных членов семьи педагогического работника (при их наличии), оформленные в соответствии с требованиями </w:t>
      </w:r>
      <w:hyperlink w:history="0" r:id="rId46" w:tooltip="Федеральный закон от 27.07.2006 N 152-ФЗ (ред. от 24.06.2025) &quot;О персональных данных&quot; {КонсультантПлюс}">
        <w:r>
          <w:rPr>
            <w:sz w:val="20"/>
            <w:color w:val="0000ff"/>
          </w:rPr>
          <w:t xml:space="preserve">статьи 9</w:t>
        </w:r>
      </w:hyperlink>
      <w:r>
        <w:rPr>
          <w:sz w:val="20"/>
        </w:rPr>
        <w:t xml:space="preserve"> Федерального закона "О персональных данных".</w:t>
      </w:r>
    </w:p>
    <w:p>
      <w:pPr>
        <w:pStyle w:val="0"/>
        <w:jc w:val="both"/>
      </w:pPr>
      <w:r>
        <w:rPr>
          <w:sz w:val="20"/>
        </w:rPr>
        <w:t xml:space="preserve">(абзац введен </w:t>
      </w:r>
      <w:hyperlink w:history="0" r:id="rId47"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постановлением</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6. В случае если документы, указанные в абзацах девятом, десятом, тринадцатом, четырнадцатом, девятнадцатом, двадцать первом и двадцать втором пункта 5 настоящего Положения, не представлены педагогическим работником (представителем педагогического работника) по собственной инициативе, Министерство или МФЦ в срок, не превышающий 3 рабочих дней со дня представления педагогическим работником или представителем педагогического работника заявления и документов, указанных в пункте 5 настоящего Положения,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pPr>
        <w:pStyle w:val="0"/>
        <w:jc w:val="both"/>
      </w:pPr>
      <w:r>
        <w:rPr>
          <w:sz w:val="20"/>
        </w:rPr>
        <w:t xml:space="preserve">(в ред. постановлений Правительства Смоленской области от 10.04.2024 </w:t>
      </w:r>
      <w:hyperlink w:history="0" r:id="rId48"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rPr>
        <w:t xml:space="preserve">, от 09.06.2025 </w:t>
      </w:r>
      <w:hyperlink w:history="0" r:id="rId49"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N 337</w:t>
        </w:r>
      </w:hyperlink>
      <w:r>
        <w:rPr>
          <w:sz w:val="20"/>
        </w:rPr>
        <w:t xml:space="preserve">)</w:t>
      </w:r>
    </w:p>
    <w:p>
      <w:pPr>
        <w:pStyle w:val="0"/>
        <w:spacing w:before="200" w:lineRule="auto"/>
        <w:ind w:firstLine="540"/>
        <w:jc w:val="both"/>
      </w:pPr>
      <w:r>
        <w:rPr>
          <w:sz w:val="20"/>
        </w:rPr>
        <w:t xml:space="preserve">1) выписки из Единого государственного реестра недвижимости, подтверждающей наличие (отсутствие) зарегистрированного права собственности педагогического работника, а также членов его семьи на жилое помещение (жилые помещения)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w:t>
      </w:r>
    </w:p>
    <w:p>
      <w:pPr>
        <w:pStyle w:val="0"/>
        <w:jc w:val="both"/>
      </w:pPr>
      <w:r>
        <w:rPr>
          <w:sz w:val="20"/>
        </w:rPr>
        <w:t xml:space="preserve">(в ред. </w:t>
      </w:r>
      <w:hyperlink w:history="0" r:id="rId50"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2) документов (сведений, содержащихся в них), подтверждающих регистрацию педагогического работника и членов семьи педагогического работника, указанных в заявлении, по месту жительства (месту пребывания) на территории Смоленской области;</w:t>
      </w:r>
    </w:p>
    <w:p>
      <w:pPr>
        <w:pStyle w:val="0"/>
        <w:spacing w:before="200" w:lineRule="auto"/>
        <w:ind w:firstLine="540"/>
        <w:jc w:val="both"/>
      </w:pPr>
      <w:r>
        <w:rPr>
          <w:sz w:val="20"/>
        </w:rPr>
        <w:t xml:space="preserve">3) документа (сведений) о заключении (расторжении) брака;</w:t>
      </w:r>
    </w:p>
    <w:p>
      <w:pPr>
        <w:pStyle w:val="0"/>
        <w:spacing w:before="200" w:lineRule="auto"/>
        <w:ind w:firstLine="540"/>
        <w:jc w:val="both"/>
      </w:pPr>
      <w:r>
        <w:rPr>
          <w:sz w:val="20"/>
        </w:rPr>
        <w:t xml:space="preserve">4) документа (сведений) о рождении;</w:t>
      </w:r>
    </w:p>
    <w:p>
      <w:pPr>
        <w:pStyle w:val="0"/>
        <w:spacing w:before="200" w:lineRule="auto"/>
        <w:ind w:firstLine="540"/>
        <w:jc w:val="both"/>
      </w:pPr>
      <w:r>
        <w:rPr>
          <w:sz w:val="20"/>
        </w:rPr>
        <w:t xml:space="preserve">5) документа (сведений, содержащихся в нем) о трудовой деятельности, оформленного в установленном федеральным законодательством порядке (за периоды после 1 января 2020 года);</w:t>
      </w:r>
    </w:p>
    <w:p>
      <w:pPr>
        <w:pStyle w:val="0"/>
        <w:jc w:val="both"/>
      </w:pPr>
      <w:r>
        <w:rPr>
          <w:sz w:val="20"/>
        </w:rPr>
        <w:t xml:space="preserve">(пп. 5 введен </w:t>
      </w:r>
      <w:hyperlink w:history="0" r:id="rId51"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6) документа (сведений),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w:t>
      </w:r>
    </w:p>
    <w:p>
      <w:pPr>
        <w:pStyle w:val="0"/>
        <w:jc w:val="both"/>
      </w:pPr>
      <w:r>
        <w:rPr>
          <w:sz w:val="20"/>
        </w:rPr>
        <w:t xml:space="preserve">(пп. 6 введен </w:t>
      </w:r>
      <w:hyperlink w:history="0" r:id="rId52"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7) документа (сведений), подтверждающего постановку на учет физического лица в налоговом органе.</w:t>
      </w:r>
    </w:p>
    <w:p>
      <w:pPr>
        <w:pStyle w:val="0"/>
        <w:jc w:val="both"/>
      </w:pPr>
      <w:r>
        <w:rPr>
          <w:sz w:val="20"/>
        </w:rPr>
        <w:t xml:space="preserve">(пп. 7 введен </w:t>
      </w:r>
      <w:hyperlink w:history="0" r:id="rId53"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постановлением</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7. Документы, указанные в </w:t>
      </w:r>
      <w:hyperlink w:history="0" w:anchor="P92" w:tooltip="- документ, удостоверяющий личность педагогического работника;">
        <w:r>
          <w:rPr>
            <w:sz w:val="20"/>
            <w:color w:val="0000ff"/>
          </w:rPr>
          <w:t xml:space="preserve">абзацах седьмом</w:t>
        </w:r>
      </w:hyperlink>
      <w:r>
        <w:rPr>
          <w:sz w:val="20"/>
        </w:rPr>
        <w:t xml:space="preserve"> - </w:t>
      </w:r>
      <w:hyperlink w:history="0" w:anchor="P116" w:tooltip="- свидетельство о постановке на учет физического лица в налоговом органе или уведомление о постановке на учет физического лица в налоговом органе (представляется по собственной инициативе);">
        <w:r>
          <w:rPr>
            <w:sz w:val="20"/>
            <w:color w:val="0000ff"/>
          </w:rPr>
          <w:t xml:space="preserve">двадцать втором пункта 5</w:t>
        </w:r>
      </w:hyperlink>
      <w:r>
        <w:rPr>
          <w:sz w:val="20"/>
        </w:rPr>
        <w:t xml:space="preserve"> настоящего Положения, представляются в подлинниках с одновременным представлением их копий. Сотрудник Министерства или МФЦ сверяет представленные подлинники документов с их копиями, заверяет копии документов, после чего подлинники документов возвращаются педагогическому работнику или представителю педагогического работника.</w:t>
      </w:r>
    </w:p>
    <w:p>
      <w:pPr>
        <w:pStyle w:val="0"/>
        <w:jc w:val="both"/>
      </w:pPr>
      <w:r>
        <w:rPr>
          <w:sz w:val="20"/>
        </w:rPr>
        <w:t xml:space="preserve">(в ред. постановлений Правительства Смоленской области от 10.04.2024 </w:t>
      </w:r>
      <w:hyperlink w:history="0" r:id="rId54"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rPr>
        <w:t xml:space="preserve">, от 08.04.2026 </w:t>
      </w:r>
      <w:hyperlink w:history="0" r:id="rId55"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N 194</w:t>
        </w:r>
      </w:hyperlink>
      <w:r>
        <w:rPr>
          <w:sz w:val="20"/>
        </w:rPr>
        <w:t xml:space="preserve">)</w:t>
      </w:r>
    </w:p>
    <w:p>
      <w:pPr>
        <w:pStyle w:val="0"/>
        <w:spacing w:before="200" w:lineRule="auto"/>
        <w:ind w:firstLine="540"/>
        <w:jc w:val="both"/>
      </w:pPr>
      <w:r>
        <w:rPr>
          <w:sz w:val="20"/>
        </w:rPr>
        <w:t xml:space="preserve">8. Межведомственные запросы направляются Министерством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pPr>
        <w:pStyle w:val="0"/>
        <w:jc w:val="both"/>
      </w:pPr>
      <w:r>
        <w:rPr>
          <w:sz w:val="20"/>
        </w:rPr>
        <w:t xml:space="preserve">(в ред. </w:t>
      </w:r>
      <w:hyperlink w:history="0" r:id="rId56"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МФЦ направляет межведомственные запросы с использованием системы межведомственного электронного взаимодействия в соответствии с соглашением о взаимодействии между Министерством и смоленским областным государственным бюджетным учреждением "Многофункциональный центр по предоставлению государственных и муниципальных услуг населению".</w:t>
      </w:r>
    </w:p>
    <w:p>
      <w:pPr>
        <w:pStyle w:val="0"/>
        <w:jc w:val="both"/>
      </w:pPr>
      <w:r>
        <w:rPr>
          <w:sz w:val="20"/>
        </w:rPr>
        <w:t xml:space="preserve">(в ред. </w:t>
      </w:r>
      <w:hyperlink w:history="0" r:id="rId57"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w:t>
      </w:r>
    </w:p>
    <w:p>
      <w:pPr>
        <w:pStyle w:val="0"/>
        <w:spacing w:before="200" w:lineRule="auto"/>
        <w:ind w:firstLine="540"/>
        <w:jc w:val="both"/>
      </w:pPr>
      <w:r>
        <w:rPr>
          <w:sz w:val="20"/>
        </w:rPr>
        <w:t xml:space="preserve">Должностное лицо и (или) работник органа, организации, не представившие (несвоевременно представившие) документы (сведения), запрошенные Министерством и находящиеся в распоряжении этих органа, организации, несут ответственность в соответствии с федеральным законодательством.</w:t>
      </w:r>
    </w:p>
    <w:p>
      <w:pPr>
        <w:pStyle w:val="0"/>
        <w:jc w:val="both"/>
      </w:pPr>
      <w:r>
        <w:rPr>
          <w:sz w:val="20"/>
        </w:rPr>
        <w:t xml:space="preserve">(в ред. </w:t>
      </w:r>
      <w:hyperlink w:history="0" r:id="rId58"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9. МФЦ не позднее 1 рабочего дня, следующего за днем приема у педагогического работника (представителя педагогического работника) заявления, копий документов, указанных в абзацах седьмом - двадцать втором пункта 5 настоящего Положения, письменных согласий на обработку персональных данных (далее - комплект документов), а также получения ответов на межведомственные запросы (при наличии), направляет комплект документов, а также ответы на межведомственные запросы (при наличии) в Министерство.</w:t>
      </w:r>
    </w:p>
    <w:p>
      <w:pPr>
        <w:pStyle w:val="0"/>
        <w:jc w:val="both"/>
      </w:pPr>
      <w:r>
        <w:rPr>
          <w:sz w:val="20"/>
        </w:rPr>
        <w:t xml:space="preserve">(в ред. постановлений Правительства Смоленской области от 10.04.2024 </w:t>
      </w:r>
      <w:hyperlink w:history="0" r:id="rId59"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rPr>
        <w:t xml:space="preserve">, от 08.04.2026 </w:t>
      </w:r>
      <w:hyperlink w:history="0" r:id="rId60"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N 194</w:t>
        </w:r>
      </w:hyperlink>
      <w:r>
        <w:rPr>
          <w:sz w:val="20"/>
        </w:rPr>
        <w:t xml:space="preserve">)</w:t>
      </w:r>
    </w:p>
    <w:p>
      <w:pPr>
        <w:pStyle w:val="0"/>
        <w:spacing w:before="200" w:lineRule="auto"/>
        <w:ind w:firstLine="540"/>
        <w:jc w:val="both"/>
      </w:pPr>
      <w:r>
        <w:rPr>
          <w:sz w:val="20"/>
        </w:rPr>
        <w:t xml:space="preserve">10. Министерство вправе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предоставлением компенсационной выплаты.</w:t>
      </w:r>
    </w:p>
    <w:p>
      <w:pPr>
        <w:pStyle w:val="0"/>
        <w:jc w:val="both"/>
      </w:pPr>
      <w:r>
        <w:rPr>
          <w:sz w:val="20"/>
        </w:rPr>
        <w:t xml:space="preserve">(в ред. </w:t>
      </w:r>
      <w:hyperlink w:history="0" r:id="rId61"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11. Решение о назначении компенсационной выплаты либо об отказе в ее назначении принимается Министерством в течение 5 рабочих дней со дня приема у педагогического работника (представителя педагогического работника) комплекта документов или поступления ответов на межведомственные запросы (при наличии), или поступления из МФЦ комплекта документов, а также ответов на межведомственные запросы (при наличии) и оформляется правовым актом Министерства.</w:t>
      </w:r>
    </w:p>
    <w:p>
      <w:pPr>
        <w:pStyle w:val="0"/>
        <w:jc w:val="both"/>
      </w:pPr>
      <w:r>
        <w:rPr>
          <w:sz w:val="20"/>
        </w:rPr>
        <w:t xml:space="preserve">(в ред. постановлений Правительства Смоленской области от 10.04.2024 </w:t>
      </w:r>
      <w:hyperlink w:history="0" r:id="rId62"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N 253</w:t>
        </w:r>
      </w:hyperlink>
      <w:r>
        <w:rPr>
          <w:sz w:val="20"/>
        </w:rPr>
        <w:t xml:space="preserve">, от 08.04.2026 </w:t>
      </w:r>
      <w:hyperlink w:history="0" r:id="rId63"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N 194</w:t>
        </w:r>
      </w:hyperlink>
      <w:r>
        <w:rPr>
          <w:sz w:val="20"/>
        </w:rPr>
        <w:t xml:space="preserve">)</w:t>
      </w:r>
    </w:p>
    <w:p>
      <w:pPr>
        <w:pStyle w:val="0"/>
        <w:spacing w:before="200" w:lineRule="auto"/>
        <w:ind w:firstLine="540"/>
        <w:jc w:val="both"/>
      </w:pPr>
      <w:r>
        <w:rPr>
          <w:sz w:val="20"/>
        </w:rPr>
        <w:t xml:space="preserve">12. Основаниями для отказа в назначении компенсационной выплаты являются:</w:t>
      </w:r>
    </w:p>
    <w:p>
      <w:pPr>
        <w:pStyle w:val="0"/>
        <w:spacing w:before="200" w:lineRule="auto"/>
        <w:ind w:firstLine="540"/>
        <w:jc w:val="both"/>
      </w:pPr>
      <w:r>
        <w:rPr>
          <w:sz w:val="20"/>
        </w:rPr>
        <w:t xml:space="preserve">- несоответствие педагогического работника требованиям </w:t>
      </w:r>
      <w:hyperlink w:history="0" w:anchor="P53" w:tooltip="1. Настоящее Положение определяет порядок выплаты денежной компенсации за наем жилых помещений (далее - компенсационная выплата) следующим категориям педагогических работников:">
        <w:r>
          <w:rPr>
            <w:sz w:val="20"/>
            <w:color w:val="0000ff"/>
          </w:rPr>
          <w:t xml:space="preserve">пунктов 1</w:t>
        </w:r>
      </w:hyperlink>
      <w:r>
        <w:rPr>
          <w:sz w:val="20"/>
        </w:rPr>
        <w:t xml:space="preserve"> и </w:t>
      </w:r>
      <w:hyperlink w:history="0" w:anchor="P60" w:tooltip="2. Право на получение компенсационных выплат имеют педагогические работники, указанные в пункте 1 настоящего Положения (далее - педагогические работники), при наличии следующих условий:">
        <w:r>
          <w:rPr>
            <w:sz w:val="20"/>
            <w:color w:val="0000ff"/>
          </w:rPr>
          <w:t xml:space="preserve">2</w:t>
        </w:r>
      </w:hyperlink>
      <w:r>
        <w:rPr>
          <w:sz w:val="20"/>
        </w:rPr>
        <w:t xml:space="preserve"> настоящего Положения;</w:t>
      </w:r>
    </w:p>
    <w:p>
      <w:pPr>
        <w:pStyle w:val="0"/>
        <w:spacing w:before="200" w:lineRule="auto"/>
        <w:ind w:firstLine="540"/>
        <w:jc w:val="both"/>
      </w:pPr>
      <w:r>
        <w:rPr>
          <w:sz w:val="20"/>
        </w:rPr>
        <w:t xml:space="preserve">- представление педагогическим работником не в полном объеме документов, предусмотренных </w:t>
      </w:r>
      <w:hyperlink w:history="0" w:anchor="P85" w:tooltip="5. В целях получения компенсационной выплаты педагогический работник или представитель педагогического работника, полномочия которого удостоверены в порядке, предусмотренном федеральным законодательством (далее - представитель педагогического работника), подает письменное заявление о назначении компенсационной выплаты (далее - заявление) в Министерство или в многофункциональный центр предоставления государственных и муниципальных услуг (далее - МФЦ) по месту жительства (месту пребывания) педагогического ...">
        <w:r>
          <w:rPr>
            <w:sz w:val="20"/>
            <w:color w:val="0000ff"/>
          </w:rPr>
          <w:t xml:space="preserve">пунктом 5</w:t>
        </w:r>
      </w:hyperlink>
      <w:r>
        <w:rPr>
          <w:sz w:val="20"/>
        </w:rPr>
        <w:t xml:space="preserve"> настоящего Положения (за исключением документов (сведений), получаемых путем направления межведомственных запросов), и (или)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00" w:lineRule="auto"/>
        <w:ind w:firstLine="540"/>
        <w:jc w:val="both"/>
      </w:pPr>
      <w:r>
        <w:rPr>
          <w:sz w:val="20"/>
        </w:rPr>
        <w:t xml:space="preserve">- заключение педагогическим работником договора найма жилого помещения со своим супругом (своей супругой), и (или) своими детьми, и (или) своими родителями (усыновителями).</w:t>
      </w:r>
    </w:p>
    <w:p>
      <w:pPr>
        <w:pStyle w:val="0"/>
        <w:jc w:val="both"/>
      </w:pPr>
      <w:r>
        <w:rPr>
          <w:sz w:val="20"/>
        </w:rPr>
        <w:t xml:space="preserve">(в ред. </w:t>
      </w:r>
      <w:hyperlink w:history="0" r:id="rId64"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13. Уведомление о принятии решения об отказе в назначении компенсационной выплаты направляется педагогическому работнику в письменной форме в срок не позднее 5 календарных дней со дня принятия указанного решения.</w:t>
      </w:r>
    </w:p>
    <w:p>
      <w:pPr>
        <w:pStyle w:val="0"/>
        <w:spacing w:before="200" w:lineRule="auto"/>
        <w:ind w:firstLine="540"/>
        <w:jc w:val="both"/>
      </w:pPr>
      <w:r>
        <w:rPr>
          <w:sz w:val="20"/>
        </w:rPr>
        <w:t xml:space="preserve">В случае принятия решения о назначении компенсационной выплаты уведомление о принятом решении педагогическому работнику не направляется.</w:t>
      </w:r>
    </w:p>
    <w:p>
      <w:pPr>
        <w:pStyle w:val="0"/>
        <w:jc w:val="both"/>
      </w:pPr>
      <w:r>
        <w:rPr>
          <w:sz w:val="20"/>
        </w:rPr>
        <w:t xml:space="preserve">(абзац введен </w:t>
      </w:r>
      <w:hyperlink w:history="0" r:id="rId65"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постановлением</w:t>
        </w:r>
      </w:hyperlink>
      <w:r>
        <w:rPr>
          <w:sz w:val="20"/>
        </w:rPr>
        <w:t xml:space="preserve"> Правительства Смоленской области от 08.04.2026 N 194)</w:t>
      </w:r>
    </w:p>
    <w:p>
      <w:pPr>
        <w:pStyle w:val="0"/>
        <w:jc w:val="both"/>
      </w:pPr>
      <w:r>
        <w:rPr>
          <w:sz w:val="20"/>
        </w:rPr>
        <w:t xml:space="preserve">(в ред. </w:t>
      </w:r>
      <w:hyperlink w:history="0" r:id="rId66"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14. Утратил силу. - </w:t>
      </w:r>
      <w:hyperlink w:history="0" r:id="rId67"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Постановление</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15. Выплата компенсационной выплаты осуществляется путем перечисления суммы компенсационной выплаты на счет, открытый педагогическим работником в кредитной организации, в течение 15 календарных дней со дня принятия решения о назначении компенсационной выплаты.</w:t>
      </w:r>
    </w:p>
    <w:p>
      <w:pPr>
        <w:pStyle w:val="0"/>
        <w:spacing w:before="200" w:lineRule="auto"/>
        <w:ind w:firstLine="540"/>
        <w:jc w:val="both"/>
      </w:pPr>
      <w:r>
        <w:rPr>
          <w:sz w:val="20"/>
        </w:rPr>
        <w:t xml:space="preserve">16. Педагогический работник ежемесячно в срок не позднее 10-го числа месяца, следующего за истекшим месяцем, представляет в Министерство копию документа, подтверждающего факт оплаты расходов по найму жилого помещения за истекший месяц.</w:t>
      </w:r>
    </w:p>
    <w:p>
      <w:pPr>
        <w:pStyle w:val="0"/>
        <w:jc w:val="both"/>
      </w:pPr>
      <w:r>
        <w:rPr>
          <w:sz w:val="20"/>
        </w:rPr>
        <w:t xml:space="preserve">(в ред. </w:t>
      </w:r>
      <w:hyperlink w:history="0" r:id="rId68"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17. Выплата компенсационной выплаты осуществляется ежемесячно.</w:t>
      </w:r>
    </w:p>
    <w:p>
      <w:pPr>
        <w:pStyle w:val="0"/>
        <w:jc w:val="both"/>
      </w:pPr>
      <w:r>
        <w:rPr>
          <w:sz w:val="20"/>
        </w:rPr>
        <w:t xml:space="preserve">(в ред. </w:t>
      </w:r>
      <w:hyperlink w:history="0" r:id="rId69" w:tooltip="Постановление Правительства Смоленской области от 09.06.2025 N 337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09.06.2025 N 337)</w:t>
      </w:r>
    </w:p>
    <w:p>
      <w:pPr>
        <w:pStyle w:val="0"/>
        <w:spacing w:before="200" w:lineRule="auto"/>
        <w:ind w:firstLine="540"/>
        <w:jc w:val="both"/>
      </w:pPr>
      <w:r>
        <w:rPr>
          <w:sz w:val="20"/>
        </w:rPr>
        <w:t xml:space="preserve">В случае если два и более совместно проживающих в жилом помещении по договору найма жилого помещения члена семьи педагогического работника имеют право на получение компенсационной выплаты, компенсационная выплата предоставляется одному из членов семьи педагогического работника по их выбору.</w:t>
      </w:r>
    </w:p>
    <w:p>
      <w:pPr>
        <w:pStyle w:val="0"/>
        <w:spacing w:before="200" w:lineRule="auto"/>
        <w:ind w:firstLine="540"/>
        <w:jc w:val="both"/>
      </w:pPr>
      <w:r>
        <w:rPr>
          <w:sz w:val="20"/>
        </w:rPr>
        <w:t xml:space="preserve">18. Компенсационная выплата за неполный месяц осуществляется пропорционально времени действия права на ее получение.</w:t>
      </w:r>
    </w:p>
    <w:p>
      <w:pPr>
        <w:pStyle w:val="0"/>
        <w:spacing w:before="200" w:lineRule="auto"/>
        <w:ind w:firstLine="540"/>
        <w:jc w:val="both"/>
      </w:pPr>
      <w:r>
        <w:rPr>
          <w:sz w:val="20"/>
        </w:rPr>
        <w:t xml:space="preserve">Выплата компенсационной выплаты осуществляется только в отношении одного жилого помещения, предоставленного по договору найма жилого помещения.</w:t>
      </w:r>
    </w:p>
    <w:p>
      <w:pPr>
        <w:pStyle w:val="0"/>
        <w:jc w:val="both"/>
      </w:pPr>
      <w:r>
        <w:rPr>
          <w:sz w:val="20"/>
        </w:rPr>
        <w:t xml:space="preserve">(абзац введен </w:t>
      </w:r>
      <w:hyperlink w:history="0" r:id="rId70"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постановлением</w:t>
        </w:r>
      </w:hyperlink>
      <w:r>
        <w:rPr>
          <w:sz w:val="20"/>
        </w:rPr>
        <w:t xml:space="preserve"> Правительства Смоленской области от 08.04.2026 N 194)</w:t>
      </w:r>
    </w:p>
    <w:bookmarkStart w:id="167" w:name="P167"/>
    <w:bookmarkEnd w:id="167"/>
    <w:p>
      <w:pPr>
        <w:pStyle w:val="0"/>
        <w:spacing w:before="200" w:lineRule="auto"/>
        <w:ind w:firstLine="540"/>
        <w:jc w:val="both"/>
      </w:pPr>
      <w:r>
        <w:rPr>
          <w:sz w:val="20"/>
        </w:rPr>
        <w:t xml:space="preserve">19. Основаниями прекращения предоставления компенсационной выплаты являются:</w:t>
      </w:r>
    </w:p>
    <w:p>
      <w:pPr>
        <w:pStyle w:val="0"/>
        <w:spacing w:before="200" w:lineRule="auto"/>
        <w:ind w:firstLine="540"/>
        <w:jc w:val="both"/>
      </w:pPr>
      <w:r>
        <w:rPr>
          <w:sz w:val="20"/>
        </w:rPr>
        <w:t xml:space="preserve">1) расторжение трудового договора с областной государственной образовательной организацией или муниципальной образовательной организацией;</w:t>
      </w:r>
    </w:p>
    <w:p>
      <w:pPr>
        <w:pStyle w:val="0"/>
        <w:spacing w:before="200" w:lineRule="auto"/>
        <w:ind w:firstLine="540"/>
        <w:jc w:val="both"/>
      </w:pPr>
      <w:r>
        <w:rPr>
          <w:sz w:val="20"/>
        </w:rPr>
        <w:t xml:space="preserve">2) приобретение педагогическим работником или членами его семьи в собственность жилого помещения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w:t>
      </w:r>
    </w:p>
    <w:p>
      <w:pPr>
        <w:pStyle w:val="0"/>
        <w:jc w:val="both"/>
      </w:pPr>
      <w:r>
        <w:rPr>
          <w:sz w:val="20"/>
        </w:rPr>
        <w:t xml:space="preserve">(в ред. </w:t>
      </w:r>
      <w:hyperlink w:history="0" r:id="rId71"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3) предоставление педагогическому работнику или членам семьи педагогического работника жилого помещения по договору социального найма, договору найма служебного (специализированного) жилого помещения в населенном пункте по месту нахождения областной государственной образовательной организации или муниципальной образовательной организации (структурного подразделения областной государственной образовательной организации или муниципальной образовательной организации), в которой работает педагогический работник;</w:t>
      </w:r>
    </w:p>
    <w:p>
      <w:pPr>
        <w:pStyle w:val="0"/>
        <w:jc w:val="both"/>
      </w:pPr>
      <w:r>
        <w:rPr>
          <w:sz w:val="20"/>
        </w:rPr>
        <w:t xml:space="preserve">(в ред. </w:t>
      </w:r>
      <w:hyperlink w:history="0" r:id="rId72" w:tooltip="Постановление Правительства Смоленской области от 08.04.2026 N 194 &quot;О внесении изменений в Положение о порядке выплаты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quot; {КонсультантПлюс}">
        <w:r>
          <w:rPr>
            <w:sz w:val="20"/>
            <w:color w:val="0000ff"/>
          </w:rPr>
          <w:t xml:space="preserve">постановления</w:t>
        </w:r>
      </w:hyperlink>
      <w:r>
        <w:rPr>
          <w:sz w:val="20"/>
        </w:rPr>
        <w:t xml:space="preserve"> Правительства Смоленской области от 08.04.2026 N 194)</w:t>
      </w:r>
    </w:p>
    <w:p>
      <w:pPr>
        <w:pStyle w:val="0"/>
        <w:spacing w:before="200" w:lineRule="auto"/>
        <w:ind w:firstLine="540"/>
        <w:jc w:val="both"/>
      </w:pPr>
      <w:r>
        <w:rPr>
          <w:sz w:val="20"/>
        </w:rPr>
        <w:t xml:space="preserve">4) непредставление педагогическим работником документа, подтверждающего оплату расходов по найму жилого помещения в соответствующем месяце;</w:t>
      </w:r>
    </w:p>
    <w:p>
      <w:pPr>
        <w:pStyle w:val="0"/>
        <w:spacing w:before="200" w:lineRule="auto"/>
        <w:ind w:firstLine="540"/>
        <w:jc w:val="both"/>
      </w:pPr>
      <w:r>
        <w:rPr>
          <w:sz w:val="20"/>
        </w:rPr>
        <w:t xml:space="preserve">5) расторжение договора найма жилого помещения или истечение срока действия такого договора.</w:t>
      </w:r>
    </w:p>
    <w:p>
      <w:pPr>
        <w:pStyle w:val="0"/>
        <w:spacing w:before="200" w:lineRule="auto"/>
        <w:ind w:firstLine="540"/>
        <w:jc w:val="both"/>
      </w:pPr>
      <w:r>
        <w:rPr>
          <w:sz w:val="20"/>
        </w:rPr>
        <w:t xml:space="preserve">20. Педагогический работник, получающий компенсационную выплату, в течение 5 рабочих дней со дня возникновения обстоятельств, указанных в подпунктах 2, 3 и 5 пункта 19 настоящего Положения, уведомляет в письменной форме Министерство о наступлении таких обстоятельств.</w:t>
      </w:r>
    </w:p>
    <w:p>
      <w:pPr>
        <w:pStyle w:val="0"/>
        <w:jc w:val="both"/>
      </w:pPr>
      <w:r>
        <w:rPr>
          <w:sz w:val="20"/>
        </w:rPr>
        <w:t xml:space="preserve">(в ред. </w:t>
      </w:r>
      <w:hyperlink w:history="0" r:id="rId73"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21. Министерство в течение 3 календарных дней со дня получения сведений о наступлении обстоятельств, указанных в </w:t>
      </w:r>
      <w:hyperlink w:history="0" w:anchor="P167" w:tooltip="19. Основаниями прекращения предоставления компенсационной выплаты являются:">
        <w:r>
          <w:rPr>
            <w:sz w:val="20"/>
            <w:color w:val="0000ff"/>
          </w:rPr>
          <w:t xml:space="preserve">пункте 19</w:t>
        </w:r>
      </w:hyperlink>
      <w:r>
        <w:rPr>
          <w:sz w:val="20"/>
        </w:rPr>
        <w:t xml:space="preserve"> настоящего Положения, принимает решение о прекращении выплаты компенсационной выплаты, которое оформляется правовым актом Министерства.</w:t>
      </w:r>
    </w:p>
    <w:p>
      <w:pPr>
        <w:pStyle w:val="0"/>
        <w:jc w:val="both"/>
      </w:pPr>
      <w:r>
        <w:rPr>
          <w:sz w:val="20"/>
        </w:rPr>
        <w:t xml:space="preserve">(в ред. </w:t>
      </w:r>
      <w:hyperlink w:history="0" r:id="rId74" w:tooltip="Постановление Правительства Смоленской области от 10.04.2024 N 253 &quot;О внесении изменений в постановление Администрации Смоленской области от 30.05.2023 N 272&quot; {КонсультантПлюс}">
        <w:r>
          <w:rPr>
            <w:sz w:val="20"/>
            <w:color w:val="0000ff"/>
          </w:rPr>
          <w:t xml:space="preserve">постановления</w:t>
        </w:r>
      </w:hyperlink>
      <w:r>
        <w:rPr>
          <w:sz w:val="20"/>
        </w:rPr>
        <w:t xml:space="preserve"> Правительства Смоленской области от 10.04.2024 N 253)</w:t>
      </w:r>
    </w:p>
    <w:p>
      <w:pPr>
        <w:pStyle w:val="0"/>
        <w:spacing w:before="200" w:lineRule="auto"/>
        <w:ind w:firstLine="540"/>
        <w:jc w:val="both"/>
      </w:pPr>
      <w:r>
        <w:rPr>
          <w:sz w:val="20"/>
        </w:rPr>
        <w:t xml:space="preserve">Выплата компенсационной выплаты прекращается с даты наступления обстоятельств, указанных в </w:t>
      </w:r>
      <w:hyperlink w:history="0" w:anchor="P167" w:tooltip="19. Основаниями прекращения предоставления компенсационной выплаты являются:">
        <w:r>
          <w:rPr>
            <w:sz w:val="20"/>
            <w:color w:val="0000ff"/>
          </w:rPr>
          <w:t xml:space="preserve">пункте 19</w:t>
        </w:r>
      </w:hyperlink>
      <w:r>
        <w:rPr>
          <w:sz w:val="20"/>
        </w:rPr>
        <w:t xml:space="preserve"> настоящего Положения.</w:t>
      </w:r>
    </w:p>
    <w:p>
      <w:pPr>
        <w:pStyle w:val="0"/>
        <w:spacing w:before="200" w:lineRule="auto"/>
        <w:ind w:firstLine="540"/>
        <w:jc w:val="both"/>
      </w:pPr>
      <w:r>
        <w:rPr>
          <w:sz w:val="20"/>
        </w:rPr>
        <w:t xml:space="preserve">22. Уведомление о прекращении выплаты компенсационной выплаты направляется педагогическому работнику в письменной форме в срок не позднее 5 календарных дней со дня принятия данного решения.</w:t>
      </w:r>
    </w:p>
    <w:p>
      <w:pPr>
        <w:pStyle w:val="0"/>
        <w:spacing w:before="200" w:lineRule="auto"/>
        <w:ind w:firstLine="540"/>
        <w:jc w:val="both"/>
      </w:pPr>
      <w:r>
        <w:rPr>
          <w:sz w:val="20"/>
        </w:rPr>
        <w:t xml:space="preserve">23. Решение об отказе в назначении компенсационной выплаты или о прекращении выплаты компенсационной выплаты может быть обжаловано в установленном федеральным законодательством порядке.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30.05.2023 N 272</w:t>
            <w:br/>
            <w:t>(ред. от 08.04.2026)</w:t>
            <w:br/>
            <w:t>"О денежной компенсации за наем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44161&amp;dst=100005" TargetMode = "External"/><Relationship Id="rId9" Type="http://schemas.openxmlformats.org/officeDocument/2006/relationships/hyperlink" Target="https://login.consultant.ru/link/?req=doc&amp;base=RLAW376&amp;n=155008&amp;dst=100005" TargetMode = "External"/><Relationship Id="rId10" Type="http://schemas.openxmlformats.org/officeDocument/2006/relationships/hyperlink" Target="https://login.consultant.ru/link/?req=doc&amp;base=RLAW376&amp;n=156539&amp;dst=100005" TargetMode = "External"/><Relationship Id="rId11" Type="http://schemas.openxmlformats.org/officeDocument/2006/relationships/hyperlink" Target="https://login.consultant.ru/link/?req=doc&amp;base=RLAW376&amp;n=161808&amp;dst=100005" TargetMode = "External"/><Relationship Id="rId12" Type="http://schemas.openxmlformats.org/officeDocument/2006/relationships/hyperlink" Target="https://login.consultant.ru/link/?req=doc&amp;base=RZR&amp;n=528383&amp;dst=100679" TargetMode = "External"/><Relationship Id="rId13" Type="http://schemas.openxmlformats.org/officeDocument/2006/relationships/hyperlink" Target="https://login.consultant.ru/link/?req=doc&amp;base=RLAW376&amp;n=156539&amp;dst=100006" TargetMode = "External"/><Relationship Id="rId14" Type="http://schemas.openxmlformats.org/officeDocument/2006/relationships/hyperlink" Target="https://login.consultant.ru/link/?req=doc&amp;base=RLAW376&amp;n=155008&amp;dst=100006" TargetMode = "External"/><Relationship Id="rId15" Type="http://schemas.openxmlformats.org/officeDocument/2006/relationships/hyperlink" Target="https://login.consultant.ru/link/?req=doc&amp;base=RLAW376&amp;n=144161&amp;dst=100011" TargetMode = "External"/><Relationship Id="rId16" Type="http://schemas.openxmlformats.org/officeDocument/2006/relationships/hyperlink" Target="https://login.consultant.ru/link/?req=doc&amp;base=RLAW376&amp;n=144161&amp;dst=100012" TargetMode = "External"/><Relationship Id="rId17" Type="http://schemas.openxmlformats.org/officeDocument/2006/relationships/hyperlink" Target="https://login.consultant.ru/link/?req=doc&amp;base=RLAW376&amp;n=144161&amp;dst=100014" TargetMode = "External"/><Relationship Id="rId18" Type="http://schemas.openxmlformats.org/officeDocument/2006/relationships/hyperlink" Target="https://login.consultant.ru/link/?req=doc&amp;base=RLAW376&amp;n=155008&amp;dst=100013" TargetMode = "External"/><Relationship Id="rId19" Type="http://schemas.openxmlformats.org/officeDocument/2006/relationships/hyperlink" Target="https://login.consultant.ru/link/?req=doc&amp;base=RLAW376&amp;n=156539&amp;dst=100008" TargetMode = "External"/><Relationship Id="rId20" Type="http://schemas.openxmlformats.org/officeDocument/2006/relationships/hyperlink" Target="https://login.consultant.ru/link/?req=doc&amp;base=RLAW376&amp;n=161808&amp;dst=100005" TargetMode = "External"/><Relationship Id="rId21" Type="http://schemas.openxmlformats.org/officeDocument/2006/relationships/hyperlink" Target="https://login.consultant.ru/link/?req=doc&amp;base=RLAW376&amp;n=156539&amp;dst=100009" TargetMode = "External"/><Relationship Id="rId22" Type="http://schemas.openxmlformats.org/officeDocument/2006/relationships/hyperlink" Target="https://login.consultant.ru/link/?req=doc&amp;base=RLAW376&amp;n=155008&amp;dst=100014" TargetMode = "External"/><Relationship Id="rId23" Type="http://schemas.openxmlformats.org/officeDocument/2006/relationships/hyperlink" Target="https://login.consultant.ru/link/?req=doc&amp;base=RLAW376&amp;n=161808&amp;dst=100007" TargetMode = "External"/><Relationship Id="rId24" Type="http://schemas.openxmlformats.org/officeDocument/2006/relationships/hyperlink" Target="https://login.consultant.ru/link/?req=doc&amp;base=RLAW376&amp;n=161808&amp;dst=100008" TargetMode = "External"/><Relationship Id="rId25" Type="http://schemas.openxmlformats.org/officeDocument/2006/relationships/hyperlink" Target="https://login.consultant.ru/link/?req=doc&amp;base=RLAW376&amp;n=161808&amp;dst=100009" TargetMode = "External"/><Relationship Id="rId26" Type="http://schemas.openxmlformats.org/officeDocument/2006/relationships/hyperlink" Target="https://login.consultant.ru/link/?req=doc&amp;base=RLAW376&amp;n=144161&amp;dst=100019" TargetMode = "External"/><Relationship Id="rId27" Type="http://schemas.openxmlformats.org/officeDocument/2006/relationships/hyperlink" Target="https://login.consultant.ru/link/?req=doc&amp;base=RLAW376&amp;n=161808&amp;dst=100010" TargetMode = "External"/><Relationship Id="rId28" Type="http://schemas.openxmlformats.org/officeDocument/2006/relationships/hyperlink" Target="https://login.consultant.ru/link/?req=doc&amp;base=RLAW376&amp;n=161808&amp;dst=100010" TargetMode = "External"/><Relationship Id="rId29" Type="http://schemas.openxmlformats.org/officeDocument/2006/relationships/hyperlink" Target="https://login.consultant.ru/link/?req=doc&amp;base=RLAW376&amp;n=155008&amp;dst=100019" TargetMode = "External"/><Relationship Id="rId30" Type="http://schemas.openxmlformats.org/officeDocument/2006/relationships/hyperlink" Target="https://login.consultant.ru/link/?req=doc&amp;base=RLAW376&amp;n=156539&amp;dst=100011" TargetMode = "External"/><Relationship Id="rId31" Type="http://schemas.openxmlformats.org/officeDocument/2006/relationships/hyperlink" Target="https://login.consultant.ru/link/?req=doc&amp;base=RLAW376&amp;n=155008&amp;dst=100020" TargetMode = "External"/><Relationship Id="rId32" Type="http://schemas.openxmlformats.org/officeDocument/2006/relationships/hyperlink" Target="https://login.consultant.ru/link/?req=doc&amp;base=RLAW376&amp;n=144161&amp;dst=100026" TargetMode = "External"/><Relationship Id="rId33" Type="http://schemas.openxmlformats.org/officeDocument/2006/relationships/hyperlink" Target="https://login.consultant.ru/link/?req=doc&amp;base=RLAW376&amp;n=161808&amp;dst=100012" TargetMode = "External"/><Relationship Id="rId34" Type="http://schemas.openxmlformats.org/officeDocument/2006/relationships/hyperlink" Target="https://login.consultant.ru/link/?req=doc&amp;base=RLAW376&amp;n=161808&amp;dst=100012" TargetMode = "External"/><Relationship Id="rId35" Type="http://schemas.openxmlformats.org/officeDocument/2006/relationships/hyperlink" Target="https://login.consultant.ru/link/?req=doc&amp;base=RLAW376&amp;n=161808&amp;dst=100013" TargetMode = "External"/><Relationship Id="rId36" Type="http://schemas.openxmlformats.org/officeDocument/2006/relationships/hyperlink" Target="https://login.consultant.ru/link/?req=doc&amp;base=RLAW376&amp;n=144161&amp;dst=100027" TargetMode = "External"/><Relationship Id="rId37" Type="http://schemas.openxmlformats.org/officeDocument/2006/relationships/hyperlink" Target="https://login.consultant.ru/link/?req=doc&amp;base=RLAW376&amp;n=155008&amp;dst=100028" TargetMode = "External"/><Relationship Id="rId38" Type="http://schemas.openxmlformats.org/officeDocument/2006/relationships/hyperlink" Target="https://login.consultant.ru/link/?req=doc&amp;base=RLAW376&amp;n=144161&amp;dst=100028" TargetMode = "External"/><Relationship Id="rId39" Type="http://schemas.openxmlformats.org/officeDocument/2006/relationships/hyperlink" Target="https://login.consultant.ru/link/?req=doc&amp;base=RLAW376&amp;n=144161&amp;dst=100030" TargetMode = "External"/><Relationship Id="rId40" Type="http://schemas.openxmlformats.org/officeDocument/2006/relationships/hyperlink" Target="https://login.consultant.ru/link/?req=doc&amp;base=RLAW376&amp;n=156539&amp;dst=100013" TargetMode = "External"/><Relationship Id="rId41" Type="http://schemas.openxmlformats.org/officeDocument/2006/relationships/hyperlink" Target="https://login.consultant.ru/link/?req=doc&amp;base=RLAW376&amp;n=144161&amp;dst=100031" TargetMode = "External"/><Relationship Id="rId42" Type="http://schemas.openxmlformats.org/officeDocument/2006/relationships/hyperlink" Target="https://login.consultant.ru/link/?req=doc&amp;base=RLAW376&amp;n=144161&amp;dst=100032" TargetMode = "External"/><Relationship Id="rId43" Type="http://schemas.openxmlformats.org/officeDocument/2006/relationships/hyperlink" Target="https://login.consultant.ru/link/?req=doc&amp;base=RLAW376&amp;n=155008&amp;dst=100029" TargetMode = "External"/><Relationship Id="rId44" Type="http://schemas.openxmlformats.org/officeDocument/2006/relationships/hyperlink" Target="https://login.consultant.ru/link/?req=doc&amp;base=RLAW376&amp;n=155008&amp;dst=100030" TargetMode = "External"/><Relationship Id="rId45" Type="http://schemas.openxmlformats.org/officeDocument/2006/relationships/hyperlink" Target="https://login.consultant.ru/link/?req=doc&amp;base=RLAW376&amp;n=155008&amp;dst=100032" TargetMode = "External"/><Relationship Id="rId46" Type="http://schemas.openxmlformats.org/officeDocument/2006/relationships/hyperlink" Target="https://login.consultant.ru/link/?req=doc&amp;base=RZR&amp;n=499769&amp;dst=100278" TargetMode = "External"/><Relationship Id="rId47" Type="http://schemas.openxmlformats.org/officeDocument/2006/relationships/hyperlink" Target="https://login.consultant.ru/link/?req=doc&amp;base=RLAW376&amp;n=161808&amp;dst=100014" TargetMode = "External"/><Relationship Id="rId48" Type="http://schemas.openxmlformats.org/officeDocument/2006/relationships/hyperlink" Target="https://login.consultant.ru/link/?req=doc&amp;base=RLAW376&amp;n=144161&amp;dst=100034" TargetMode = "External"/><Relationship Id="rId49" Type="http://schemas.openxmlformats.org/officeDocument/2006/relationships/hyperlink" Target="https://login.consultant.ru/link/?req=doc&amp;base=RLAW376&amp;n=155008&amp;dst=100034" TargetMode = "External"/><Relationship Id="rId50" Type="http://schemas.openxmlformats.org/officeDocument/2006/relationships/hyperlink" Target="https://login.consultant.ru/link/?req=doc&amp;base=RLAW376&amp;n=161808&amp;dst=100016" TargetMode = "External"/><Relationship Id="rId51" Type="http://schemas.openxmlformats.org/officeDocument/2006/relationships/hyperlink" Target="https://login.consultant.ru/link/?req=doc&amp;base=RLAW376&amp;n=144161&amp;dst=100035" TargetMode = "External"/><Relationship Id="rId52" Type="http://schemas.openxmlformats.org/officeDocument/2006/relationships/hyperlink" Target="https://login.consultant.ru/link/?req=doc&amp;base=RLAW376&amp;n=155008&amp;dst=100035" TargetMode = "External"/><Relationship Id="rId53" Type="http://schemas.openxmlformats.org/officeDocument/2006/relationships/hyperlink" Target="https://login.consultant.ru/link/?req=doc&amp;base=RLAW376&amp;n=155008&amp;dst=100037" TargetMode = "External"/><Relationship Id="rId54" Type="http://schemas.openxmlformats.org/officeDocument/2006/relationships/hyperlink" Target="https://login.consultant.ru/link/?req=doc&amp;base=RLAW376&amp;n=144161&amp;dst=100037" TargetMode = "External"/><Relationship Id="rId55" Type="http://schemas.openxmlformats.org/officeDocument/2006/relationships/hyperlink" Target="https://login.consultant.ru/link/?req=doc&amp;base=RLAW376&amp;n=161808&amp;dst=100017" TargetMode = "External"/><Relationship Id="rId56" Type="http://schemas.openxmlformats.org/officeDocument/2006/relationships/hyperlink" Target="https://login.consultant.ru/link/?req=doc&amp;base=RLAW376&amp;n=144161&amp;dst=100037" TargetMode = "External"/><Relationship Id="rId57" Type="http://schemas.openxmlformats.org/officeDocument/2006/relationships/hyperlink" Target="https://login.consultant.ru/link/?req=doc&amp;base=RLAW376&amp;n=144161&amp;dst=100037" TargetMode = "External"/><Relationship Id="rId58" Type="http://schemas.openxmlformats.org/officeDocument/2006/relationships/hyperlink" Target="https://login.consultant.ru/link/?req=doc&amp;base=RLAW376&amp;n=144161&amp;dst=100037" TargetMode = "External"/><Relationship Id="rId59" Type="http://schemas.openxmlformats.org/officeDocument/2006/relationships/hyperlink" Target="https://login.consultant.ru/link/?req=doc&amp;base=RLAW376&amp;n=144161&amp;dst=100037" TargetMode = "External"/><Relationship Id="rId60" Type="http://schemas.openxmlformats.org/officeDocument/2006/relationships/hyperlink" Target="https://login.consultant.ru/link/?req=doc&amp;base=RLAW376&amp;n=161808&amp;dst=100018" TargetMode = "External"/><Relationship Id="rId61" Type="http://schemas.openxmlformats.org/officeDocument/2006/relationships/hyperlink" Target="https://login.consultant.ru/link/?req=doc&amp;base=RLAW376&amp;n=144161&amp;dst=100037" TargetMode = "External"/><Relationship Id="rId62" Type="http://schemas.openxmlformats.org/officeDocument/2006/relationships/hyperlink" Target="https://login.consultant.ru/link/?req=doc&amp;base=RLAW376&amp;n=144161&amp;dst=100037" TargetMode = "External"/><Relationship Id="rId63" Type="http://schemas.openxmlformats.org/officeDocument/2006/relationships/hyperlink" Target="https://login.consultant.ru/link/?req=doc&amp;base=RLAW376&amp;n=161808&amp;dst=100019" TargetMode = "External"/><Relationship Id="rId64" Type="http://schemas.openxmlformats.org/officeDocument/2006/relationships/hyperlink" Target="https://login.consultant.ru/link/?req=doc&amp;base=RLAW376&amp;n=155008&amp;dst=100038" TargetMode = "External"/><Relationship Id="rId65" Type="http://schemas.openxmlformats.org/officeDocument/2006/relationships/hyperlink" Target="https://login.consultant.ru/link/?req=doc&amp;base=RLAW376&amp;n=161808&amp;dst=100022" TargetMode = "External"/><Relationship Id="rId66" Type="http://schemas.openxmlformats.org/officeDocument/2006/relationships/hyperlink" Target="https://login.consultant.ru/link/?req=doc&amp;base=RLAW376&amp;n=161808&amp;dst=100020" TargetMode = "External"/><Relationship Id="rId67" Type="http://schemas.openxmlformats.org/officeDocument/2006/relationships/hyperlink" Target="https://login.consultant.ru/link/?req=doc&amp;base=RLAW376&amp;n=144161&amp;dst=100038" TargetMode = "External"/><Relationship Id="rId68" Type="http://schemas.openxmlformats.org/officeDocument/2006/relationships/hyperlink" Target="https://login.consultant.ru/link/?req=doc&amp;base=RLAW376&amp;n=144161&amp;dst=100039" TargetMode = "External"/><Relationship Id="rId69" Type="http://schemas.openxmlformats.org/officeDocument/2006/relationships/hyperlink" Target="https://login.consultant.ru/link/?req=doc&amp;base=RLAW376&amp;n=155008&amp;dst=100040" TargetMode = "External"/><Relationship Id="rId70" Type="http://schemas.openxmlformats.org/officeDocument/2006/relationships/hyperlink" Target="https://login.consultant.ru/link/?req=doc&amp;base=RLAW376&amp;n=161808&amp;dst=100024" TargetMode = "External"/><Relationship Id="rId71" Type="http://schemas.openxmlformats.org/officeDocument/2006/relationships/hyperlink" Target="https://login.consultant.ru/link/?req=doc&amp;base=RLAW376&amp;n=161808&amp;dst=100026" TargetMode = "External"/><Relationship Id="rId72" Type="http://schemas.openxmlformats.org/officeDocument/2006/relationships/hyperlink" Target="https://login.consultant.ru/link/?req=doc&amp;base=RLAW376&amp;n=161808&amp;dst=100026" TargetMode = "External"/><Relationship Id="rId73" Type="http://schemas.openxmlformats.org/officeDocument/2006/relationships/hyperlink" Target="https://login.consultant.ru/link/?req=doc&amp;base=RLAW376&amp;n=144161&amp;dst=100040" TargetMode = "External"/><Relationship Id="rId74" Type="http://schemas.openxmlformats.org/officeDocument/2006/relationships/hyperlink" Target="https://login.consultant.ru/link/?req=doc&amp;base=RLAW376&amp;n=144161&amp;dst=10004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30.05.2023 N 272
(ред. от 08.04.2026)
"О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dc:title>
  <dcterms:created xsi:type="dcterms:W3CDTF">2026-04-13T07:03:50Z</dcterms:created>
</cp:coreProperties>
</file>