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E0FE2" w:rsidRPr="001E0FE2">
              <w:rPr>
                <w:color w:val="000080"/>
                <w:sz w:val="24"/>
                <w:szCs w:val="24"/>
              </w:rPr>
              <w:t>1</w:t>
            </w:r>
            <w:r w:rsidR="001E0FE2">
              <w:rPr>
                <w:color w:val="000080"/>
                <w:sz w:val="24"/>
                <w:szCs w:val="24"/>
              </w:rPr>
              <w:t>8</w:t>
            </w:r>
            <w:r w:rsidR="001E0FE2" w:rsidRPr="001E0FE2">
              <w:rPr>
                <w:color w:val="000080"/>
                <w:sz w:val="24"/>
                <w:szCs w:val="24"/>
              </w:rPr>
              <w:t>.05.2021 № 5</w:t>
            </w:r>
            <w:r w:rsidR="001E0FE2">
              <w:rPr>
                <w:color w:val="000080"/>
                <w:sz w:val="24"/>
                <w:szCs w:val="24"/>
              </w:rPr>
              <w:t>3</w:t>
            </w:r>
            <w:bookmarkStart w:id="1" w:name="_GoBack"/>
            <w:bookmarkEnd w:id="1"/>
            <w:r w:rsidR="001E0FE2" w:rsidRPr="001E0FE2">
              <w:rPr>
                <w:color w:val="000080"/>
                <w:sz w:val="24"/>
                <w:szCs w:val="24"/>
              </w:rPr>
              <w:t xml:space="preserve">    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226632" w:rsidRDefault="00226632" w:rsidP="006E181B">
      <w:pPr>
        <w:rPr>
          <w:sz w:val="28"/>
          <w:szCs w:val="28"/>
        </w:rPr>
      </w:pPr>
    </w:p>
    <w:p w:rsidR="00226632" w:rsidRDefault="00226632" w:rsidP="00226632">
      <w:pPr>
        <w:pStyle w:val="ConsPlusNormal"/>
        <w:ind w:right="5952"/>
        <w:jc w:val="both"/>
      </w:pPr>
      <w:r>
        <w:t xml:space="preserve">О внесении изменений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226632" w:rsidRDefault="00226632" w:rsidP="0022663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6632" w:rsidRPr="00F830B0" w:rsidRDefault="00226632" w:rsidP="0022663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F830B0">
        <w:rPr>
          <w:sz w:val="28"/>
          <w:szCs w:val="28"/>
        </w:rPr>
        <w:t xml:space="preserve"> о с т а н о в л я ю:</w:t>
      </w:r>
    </w:p>
    <w:p w:rsidR="00226632" w:rsidRDefault="00226632" w:rsidP="00226632">
      <w:pPr>
        <w:pStyle w:val="ConsPlusNormal"/>
        <w:ind w:firstLine="709"/>
        <w:jc w:val="both"/>
      </w:pPr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9168ED">
        <w:rPr>
          <w:sz w:val="28"/>
          <w:szCs w:val="28"/>
        </w:rPr>
        <w:t xml:space="preserve">. </w:t>
      </w:r>
      <w:proofErr w:type="gramStart"/>
      <w:r w:rsidRPr="009168ED">
        <w:rPr>
          <w:sz w:val="28"/>
          <w:szCs w:val="28"/>
        </w:rPr>
        <w:t xml:space="preserve">Внести в </w:t>
      </w:r>
      <w:r w:rsidRPr="0026231F">
        <w:rPr>
          <w:sz w:val="28"/>
          <w:szCs w:val="28"/>
        </w:rPr>
        <w:t>Указ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Губернатора Смоленской области </w:t>
      </w:r>
      <w:r w:rsidRPr="009168ED">
        <w:rPr>
          <w:sz w:val="28"/>
          <w:szCs w:val="28"/>
        </w:rPr>
        <w:t>от 18.03.2020 № 24</w:t>
      </w:r>
      <w:r>
        <w:rPr>
          <w:sz w:val="28"/>
          <w:szCs w:val="28"/>
        </w:rPr>
        <w:t xml:space="preserve">            </w:t>
      </w:r>
      <w:r w:rsidRPr="009168ED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</w:t>
      </w:r>
      <w:r>
        <w:rPr>
          <w:sz w:val="28"/>
          <w:szCs w:val="28"/>
        </w:rPr>
        <w:t xml:space="preserve"> </w:t>
      </w:r>
      <w:r w:rsidRPr="009168ED">
        <w:rPr>
          <w:sz w:val="28"/>
          <w:szCs w:val="28"/>
        </w:rPr>
        <w:t xml:space="preserve">№ 29, от 28.03.2020 № 30, от 31.03.2020 № 31, от 03.04.2020  № 35, от 07.04.2020 </w:t>
      </w:r>
      <w:r>
        <w:rPr>
          <w:sz w:val="28"/>
          <w:szCs w:val="28"/>
        </w:rPr>
        <w:t xml:space="preserve"> </w:t>
      </w:r>
      <w:r w:rsidRPr="009168ED">
        <w:rPr>
          <w:sz w:val="28"/>
          <w:szCs w:val="28"/>
        </w:rPr>
        <w:t>№ 36, от 10.04.2020 № 42, от 12.04.2020 № 44,</w:t>
      </w:r>
      <w:r>
        <w:rPr>
          <w:sz w:val="28"/>
          <w:szCs w:val="28"/>
        </w:rPr>
        <w:t xml:space="preserve"> </w:t>
      </w:r>
      <w:r w:rsidRPr="009168ED">
        <w:rPr>
          <w:sz w:val="28"/>
          <w:szCs w:val="28"/>
        </w:rPr>
        <w:t xml:space="preserve">от 15.04.2020  № 45, </w:t>
      </w:r>
      <w:r w:rsidRPr="009168ED">
        <w:rPr>
          <w:color w:val="000000"/>
          <w:sz w:val="28"/>
          <w:szCs w:val="28"/>
        </w:rPr>
        <w:t>от 17.04.2020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 xml:space="preserve">№ </w:t>
      </w:r>
      <w:hyperlink r:id="rId8" w:history="1">
        <w:r w:rsidRPr="009168ED">
          <w:rPr>
            <w:color w:val="000000"/>
            <w:sz w:val="28"/>
            <w:szCs w:val="28"/>
          </w:rPr>
          <w:t>46</w:t>
        </w:r>
      </w:hyperlink>
      <w:r w:rsidRPr="009168ED">
        <w:rPr>
          <w:color w:val="000000"/>
          <w:sz w:val="28"/>
          <w:szCs w:val="28"/>
        </w:rPr>
        <w:t xml:space="preserve">, от 17.04.2020 </w:t>
      </w:r>
      <w:hyperlink r:id="rId9" w:history="1">
        <w:r w:rsidRPr="009168ED">
          <w:rPr>
            <w:color w:val="000000"/>
            <w:sz w:val="28"/>
            <w:szCs w:val="28"/>
          </w:rPr>
          <w:t>№ 47</w:t>
        </w:r>
      </w:hyperlink>
      <w:r w:rsidRPr="009168ED">
        <w:rPr>
          <w:color w:val="000000"/>
          <w:sz w:val="28"/>
          <w:szCs w:val="28"/>
        </w:rPr>
        <w:t xml:space="preserve">, от 20.04.2020 </w:t>
      </w:r>
      <w:hyperlink r:id="rId10" w:history="1">
        <w:r w:rsidRPr="009168ED">
          <w:rPr>
            <w:color w:val="000000"/>
            <w:sz w:val="28"/>
            <w:szCs w:val="28"/>
          </w:rPr>
          <w:t>№ 48</w:t>
        </w:r>
      </w:hyperlink>
      <w:r w:rsidRPr="009168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 xml:space="preserve">от 23.04.2020 </w:t>
      </w:r>
      <w:hyperlink r:id="rId11" w:history="1">
        <w:r w:rsidRPr="009168ED">
          <w:rPr>
            <w:color w:val="000000"/>
            <w:sz w:val="28"/>
            <w:szCs w:val="28"/>
          </w:rPr>
          <w:t>№ 49, от 30.04.2020</w:t>
        </w:r>
        <w:r>
          <w:rPr>
            <w:color w:val="000000"/>
            <w:sz w:val="28"/>
            <w:szCs w:val="28"/>
          </w:rPr>
          <w:t xml:space="preserve"> </w:t>
        </w:r>
        <w:r w:rsidRPr="009168ED">
          <w:rPr>
            <w:color w:val="000000"/>
            <w:sz w:val="28"/>
            <w:szCs w:val="28"/>
          </w:rPr>
          <w:t>№ 53</w:t>
        </w:r>
      </w:hyperlink>
      <w:r w:rsidRPr="009168ED">
        <w:rPr>
          <w:color w:val="000000"/>
          <w:sz w:val="28"/>
          <w:szCs w:val="28"/>
        </w:rPr>
        <w:t>, от</w:t>
      </w:r>
      <w:proofErr w:type="gramEnd"/>
      <w:r w:rsidRPr="009168ED">
        <w:rPr>
          <w:color w:val="000000"/>
          <w:sz w:val="28"/>
          <w:szCs w:val="28"/>
        </w:rPr>
        <w:t xml:space="preserve"> </w:t>
      </w:r>
      <w:proofErr w:type="gramStart"/>
      <w:r w:rsidRPr="009168ED">
        <w:rPr>
          <w:color w:val="000000"/>
          <w:sz w:val="28"/>
          <w:szCs w:val="28"/>
        </w:rPr>
        <w:t>07.05.2020 № 55, от 08.05.2020 № 56,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от 12.05.2020 № 59, от 14.05.2020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№ 60, от 27.05.2020 № 65, от 29.05.2020  № 66,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от 15.06.2020 № 71, от 19.06.2020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№ 73, от 23.06.2020 № 76, от 25.06.2020 № 78,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от 26.06.2020  № 79, от 02.07.2020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№ 80, от 06.07.2020 № 81, от 09.07.2020 № 83,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от 15.07.2020   № 84, от 16.07.2020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№ 86, от 20.07.2020 № 87, от 21.07.2020 № 88,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>от 24.07.2020   № 89, от 29.07.2020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Pr="009168ED">
          <w:rPr>
            <w:color w:val="000000"/>
            <w:sz w:val="28"/>
            <w:szCs w:val="28"/>
          </w:rPr>
          <w:t>№ 92</w:t>
        </w:r>
      </w:hyperlink>
      <w:r w:rsidRPr="009168ED">
        <w:rPr>
          <w:color w:val="000000"/>
          <w:sz w:val="28"/>
          <w:szCs w:val="28"/>
        </w:rPr>
        <w:t>, от</w:t>
      </w:r>
      <w:proofErr w:type="gramEnd"/>
      <w:r w:rsidRPr="009168ED">
        <w:rPr>
          <w:color w:val="000000"/>
          <w:sz w:val="28"/>
          <w:szCs w:val="28"/>
        </w:rPr>
        <w:t xml:space="preserve"> </w:t>
      </w:r>
      <w:proofErr w:type="gramStart"/>
      <w:r w:rsidRPr="009168ED">
        <w:rPr>
          <w:color w:val="000000"/>
          <w:sz w:val="28"/>
          <w:szCs w:val="28"/>
        </w:rPr>
        <w:t xml:space="preserve">31.07.2020 </w:t>
      </w:r>
      <w:hyperlink r:id="rId13" w:history="1">
        <w:r w:rsidRPr="009168ED">
          <w:rPr>
            <w:color w:val="000000"/>
            <w:sz w:val="28"/>
            <w:szCs w:val="28"/>
          </w:rPr>
          <w:t>№ 93</w:t>
        </w:r>
      </w:hyperlink>
      <w:r w:rsidRPr="009168ED">
        <w:rPr>
          <w:color w:val="000000"/>
          <w:sz w:val="28"/>
          <w:szCs w:val="28"/>
        </w:rPr>
        <w:t xml:space="preserve">, от 04.08.2020 </w:t>
      </w:r>
      <w:hyperlink r:id="rId14" w:history="1">
        <w:r w:rsidRPr="009168ED">
          <w:rPr>
            <w:color w:val="000000"/>
            <w:sz w:val="28"/>
            <w:szCs w:val="28"/>
          </w:rPr>
          <w:t>№ 97</w:t>
        </w:r>
      </w:hyperlink>
      <w:r w:rsidRPr="009168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168ED">
        <w:rPr>
          <w:color w:val="000000"/>
          <w:sz w:val="28"/>
          <w:szCs w:val="28"/>
        </w:rPr>
        <w:t xml:space="preserve">от 07.08.2020 </w:t>
      </w:r>
      <w:hyperlink r:id="rId15" w:history="1">
        <w:r w:rsidRPr="009168ED">
          <w:rPr>
            <w:color w:val="000000"/>
            <w:sz w:val="28"/>
            <w:szCs w:val="28"/>
          </w:rPr>
          <w:t>№ 98</w:t>
        </w:r>
      </w:hyperlink>
      <w:r w:rsidRPr="009168ED">
        <w:rPr>
          <w:color w:val="000000"/>
          <w:sz w:val="28"/>
          <w:szCs w:val="28"/>
        </w:rPr>
        <w:t>, от 14.08.2020</w:t>
      </w:r>
      <w:r>
        <w:rPr>
          <w:color w:val="000000"/>
          <w:sz w:val="28"/>
          <w:szCs w:val="28"/>
        </w:rPr>
        <w:t xml:space="preserve"> </w:t>
      </w:r>
      <w:hyperlink r:id="rId16" w:history="1">
        <w:r w:rsidRPr="009168ED">
          <w:rPr>
            <w:color w:val="000000"/>
            <w:sz w:val="28"/>
            <w:szCs w:val="28"/>
          </w:rPr>
          <w:t>№ 104</w:t>
        </w:r>
      </w:hyperlink>
      <w:r w:rsidRPr="009168ED">
        <w:rPr>
          <w:color w:val="000000"/>
          <w:sz w:val="28"/>
          <w:szCs w:val="28"/>
        </w:rPr>
        <w:t xml:space="preserve">, от 21.08.2020 </w:t>
      </w:r>
      <w:hyperlink r:id="rId17" w:history="1">
        <w:r w:rsidRPr="009168ED">
          <w:rPr>
            <w:color w:val="000000"/>
            <w:sz w:val="28"/>
            <w:szCs w:val="28"/>
          </w:rPr>
          <w:t>№ 108</w:t>
        </w:r>
      </w:hyperlink>
      <w:r w:rsidRPr="009168ED">
        <w:rPr>
          <w:color w:val="000000"/>
          <w:sz w:val="28"/>
          <w:szCs w:val="28"/>
        </w:rPr>
        <w:t xml:space="preserve">, от 21.08.2020 </w:t>
      </w:r>
      <w:hyperlink r:id="rId18" w:history="1">
        <w:r w:rsidRPr="009168ED">
          <w:rPr>
            <w:color w:val="000000"/>
            <w:sz w:val="28"/>
            <w:szCs w:val="28"/>
          </w:rPr>
          <w:t>№ 109</w:t>
        </w:r>
      </w:hyperlink>
      <w:r w:rsidRPr="009168ED">
        <w:rPr>
          <w:color w:val="000000"/>
          <w:sz w:val="28"/>
          <w:szCs w:val="28"/>
        </w:rPr>
        <w:t xml:space="preserve">, от 31.08.2020 </w:t>
      </w:r>
      <w:hyperlink r:id="rId19" w:history="1">
        <w:r w:rsidRPr="009168ED">
          <w:rPr>
            <w:color w:val="000000"/>
            <w:sz w:val="28"/>
            <w:szCs w:val="28"/>
          </w:rPr>
          <w:t>№ 114</w:t>
        </w:r>
      </w:hyperlink>
      <w:r w:rsidRPr="009168ED">
        <w:rPr>
          <w:color w:val="000000"/>
          <w:sz w:val="28"/>
          <w:szCs w:val="28"/>
        </w:rPr>
        <w:t xml:space="preserve">, от 07.09.2020 </w:t>
      </w:r>
      <w:hyperlink r:id="rId20" w:history="1">
        <w:r w:rsidRPr="009168ED">
          <w:rPr>
            <w:color w:val="000000"/>
            <w:sz w:val="28"/>
            <w:szCs w:val="28"/>
          </w:rPr>
          <w:t>№ 115</w:t>
        </w:r>
      </w:hyperlink>
      <w:r w:rsidRPr="009168ED">
        <w:rPr>
          <w:color w:val="000000"/>
          <w:sz w:val="28"/>
          <w:szCs w:val="28"/>
        </w:rPr>
        <w:t xml:space="preserve">, от 15.09.2020 </w:t>
      </w:r>
      <w:hyperlink r:id="rId21" w:history="1">
        <w:r w:rsidRPr="009168ED">
          <w:rPr>
            <w:color w:val="000000"/>
            <w:sz w:val="28"/>
            <w:szCs w:val="28"/>
          </w:rPr>
          <w:t>№ 118</w:t>
        </w:r>
      </w:hyperlink>
      <w:r w:rsidRPr="009168ED">
        <w:rPr>
          <w:color w:val="000000"/>
          <w:sz w:val="28"/>
          <w:szCs w:val="28"/>
        </w:rPr>
        <w:t>, от 17.09.2020</w:t>
      </w:r>
      <w:proofErr w:type="gramEnd"/>
      <w:r w:rsidRPr="009168ED">
        <w:rPr>
          <w:color w:val="000000"/>
          <w:sz w:val="28"/>
          <w:szCs w:val="28"/>
        </w:rPr>
        <w:t xml:space="preserve"> </w:t>
      </w:r>
      <w:hyperlink r:id="rId22" w:history="1">
        <w:r w:rsidRPr="009168ED">
          <w:rPr>
            <w:color w:val="000000"/>
            <w:sz w:val="28"/>
            <w:szCs w:val="28"/>
          </w:rPr>
          <w:t>№ 119</w:t>
        </w:r>
      </w:hyperlink>
      <w:r w:rsidRPr="009168ED">
        <w:rPr>
          <w:color w:val="000000"/>
          <w:sz w:val="28"/>
          <w:szCs w:val="28"/>
        </w:rPr>
        <w:t xml:space="preserve">, от 25.09.2020 </w:t>
      </w:r>
      <w:hyperlink r:id="rId23" w:history="1">
        <w:r w:rsidRPr="004B10D5">
          <w:rPr>
            <w:color w:val="000000"/>
            <w:sz w:val="28"/>
            <w:szCs w:val="28"/>
          </w:rPr>
          <w:t xml:space="preserve">№ 123, от 07.10.2020 № 127, от 14.10.2020 № 130, от 16.10.2020 № </w:t>
        </w:r>
        <w:hyperlink r:id="rId24" w:history="1">
          <w:r w:rsidRPr="004B10D5">
            <w:rPr>
              <w:color w:val="000000"/>
              <w:sz w:val="28"/>
              <w:szCs w:val="28"/>
            </w:rPr>
            <w:t>132</w:t>
          </w:r>
        </w:hyperlink>
        <w:r w:rsidRPr="004B10D5">
          <w:rPr>
            <w:color w:val="000000"/>
            <w:sz w:val="28"/>
            <w:szCs w:val="28"/>
          </w:rPr>
          <w:t xml:space="preserve">, от 22.10.2020 № </w:t>
        </w:r>
        <w:hyperlink r:id="rId25" w:history="1">
          <w:r w:rsidRPr="004B10D5">
            <w:rPr>
              <w:color w:val="000000"/>
              <w:sz w:val="28"/>
              <w:szCs w:val="28"/>
            </w:rPr>
            <w:t xml:space="preserve">135, от 29.10.2020 № 139, от 30.10.2020 № 141, от 11.11.2020 № 144, от 12.11.2020 № 147, от 18.11.2020 № </w:t>
          </w:r>
          <w:hyperlink r:id="rId26" w:history="1">
            <w:r w:rsidRPr="004B10D5">
              <w:rPr>
                <w:color w:val="000000"/>
                <w:sz w:val="28"/>
                <w:szCs w:val="28"/>
              </w:rPr>
              <w:t>149</w:t>
            </w:r>
          </w:hyperlink>
          <w:r w:rsidRPr="004B10D5">
            <w:rPr>
              <w:color w:val="000000"/>
              <w:sz w:val="28"/>
              <w:szCs w:val="28"/>
            </w:rPr>
            <w:t xml:space="preserve">, от 24.11.2020 № </w:t>
          </w:r>
          <w:hyperlink r:id="rId27" w:history="1">
            <w:r w:rsidRPr="004B10D5">
              <w:rPr>
                <w:color w:val="000000"/>
                <w:sz w:val="28"/>
                <w:szCs w:val="28"/>
              </w:rPr>
              <w:t>152</w:t>
            </w:r>
          </w:hyperlink>
          <w:r w:rsidRPr="004B10D5">
            <w:rPr>
              <w:color w:val="000000"/>
              <w:sz w:val="28"/>
              <w:szCs w:val="28"/>
            </w:rPr>
            <w:t xml:space="preserve">, от 04.12.2020 </w:t>
          </w:r>
          <w:hyperlink r:id="rId28" w:history="1">
            <w:r w:rsidRPr="004B10D5">
              <w:rPr>
                <w:color w:val="000000"/>
                <w:sz w:val="28"/>
                <w:szCs w:val="28"/>
              </w:rPr>
              <w:t>№ 158</w:t>
            </w:r>
          </w:hyperlink>
          <w:r w:rsidRPr="004B10D5">
            <w:rPr>
              <w:color w:val="000000"/>
              <w:sz w:val="28"/>
              <w:szCs w:val="28"/>
            </w:rPr>
            <w:t xml:space="preserve">, от 11.12.2020 </w:t>
          </w:r>
          <w:hyperlink r:id="rId29" w:history="1">
            <w:r w:rsidRPr="004B10D5">
              <w:rPr>
                <w:color w:val="000000"/>
                <w:sz w:val="28"/>
                <w:szCs w:val="28"/>
              </w:rPr>
              <w:t>№ 161, от 23.12.2020 № 165, от 13.01.2021 № 1, от 21.01.2021 № 5,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0D5">
              <w:rPr>
                <w:color w:val="000000"/>
                <w:sz w:val="28"/>
                <w:szCs w:val="28"/>
              </w:rPr>
              <w:t>от 28.01.2021 № 7, от 29.01.2021 № 8, от 02.02.2021 № 9, от 12.02.2021 № 16,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0D5">
              <w:rPr>
                <w:color w:val="000000"/>
                <w:sz w:val="28"/>
                <w:szCs w:val="28"/>
              </w:rPr>
              <w:t xml:space="preserve">от 18.02.2021 № 17, от 26.02.2021 № 22, от 03.03.2021 № 23, от 16.03.2021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hyperlink r:id="rId30" w:history="1">
              <w:r w:rsidRPr="004B10D5">
                <w:rPr>
                  <w:color w:val="000000"/>
                  <w:sz w:val="28"/>
                  <w:szCs w:val="28"/>
                </w:rPr>
                <w:t>25</w:t>
              </w:r>
            </w:hyperlink>
            <w:r w:rsidRPr="004B10D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0D5">
              <w:rPr>
                <w:color w:val="000000"/>
                <w:sz w:val="28"/>
                <w:szCs w:val="28"/>
              </w:rPr>
              <w:t xml:space="preserve">от 17.03.2021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hyperlink r:id="rId31" w:history="1">
              <w:r>
                <w:rPr>
                  <w:color w:val="000000"/>
                  <w:sz w:val="28"/>
                  <w:szCs w:val="28"/>
                </w:rPr>
                <w:t>27</w:t>
              </w:r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r w:rsidRPr="00644EFE">
              <w:rPr>
                <w:color w:val="000000"/>
                <w:sz w:val="28"/>
                <w:szCs w:val="28"/>
              </w:rPr>
              <w:t xml:space="preserve"> от 26.03.2021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hyperlink r:id="rId32" w:history="1">
              <w:r w:rsidRPr="00644EFE">
                <w:rPr>
                  <w:color w:val="000000"/>
                  <w:sz w:val="28"/>
                  <w:szCs w:val="28"/>
                </w:rPr>
                <w:t>30</w:t>
              </w:r>
            </w:hyperlink>
            <w:r w:rsidRPr="00644EFE">
              <w:rPr>
                <w:color w:val="000000"/>
                <w:sz w:val="28"/>
                <w:szCs w:val="28"/>
              </w:rPr>
              <w:t xml:space="preserve">, от 01.04.2021 </w:t>
            </w:r>
            <w:hyperlink r:id="rId33" w:history="1">
              <w:r>
                <w:rPr>
                  <w:color w:val="000000"/>
                  <w:sz w:val="28"/>
                  <w:szCs w:val="28"/>
                </w:rPr>
                <w:t>№</w:t>
              </w:r>
              <w:r w:rsidRPr="00644EFE">
                <w:rPr>
                  <w:color w:val="000000"/>
                  <w:sz w:val="28"/>
                  <w:szCs w:val="28"/>
                </w:rPr>
                <w:t xml:space="preserve"> 37</w:t>
              </w:r>
            </w:hyperlink>
            <w:r w:rsidRPr="00644EF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4EFE">
              <w:rPr>
                <w:color w:val="000000"/>
                <w:sz w:val="28"/>
                <w:szCs w:val="28"/>
              </w:rPr>
              <w:t xml:space="preserve">от 14.04.2021 </w:t>
            </w:r>
            <w:hyperlink r:id="rId34" w:history="1">
              <w:r>
                <w:rPr>
                  <w:color w:val="000000"/>
                  <w:sz w:val="28"/>
                  <w:szCs w:val="28"/>
                </w:rPr>
                <w:t>№</w:t>
              </w:r>
              <w:r w:rsidRPr="00644EFE">
                <w:rPr>
                  <w:color w:val="000000"/>
                  <w:sz w:val="28"/>
                  <w:szCs w:val="28"/>
                </w:rPr>
                <w:t xml:space="preserve"> 38</w:t>
              </w:r>
            </w:hyperlink>
            <w:r>
              <w:rPr>
                <w:color w:val="000000"/>
                <w:sz w:val="28"/>
                <w:szCs w:val="28"/>
              </w:rPr>
              <w:t>, от 22.04.2021 № 42, от 26.04.2021 № 44, от 30.04.2021 № 50, от 12.05.2021 № 51</w:t>
            </w:r>
            <w:r w:rsidRPr="004B10D5">
              <w:rPr>
                <w:color w:val="000000"/>
                <w:sz w:val="28"/>
                <w:szCs w:val="28"/>
              </w:rPr>
              <w:t xml:space="preserve">) </w:t>
            </w:r>
          </w:hyperlink>
        </w:hyperlink>
        <w:r>
          <w:rPr>
            <w:color w:val="000000"/>
            <w:sz w:val="28"/>
            <w:szCs w:val="28"/>
          </w:rPr>
          <w:t>следующие изменения:</w:t>
        </w:r>
        <w:r>
          <w:rPr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 xml:space="preserve"> </w:t>
        </w:r>
      </w:hyperlink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254B7">
        <w:rPr>
          <w:sz w:val="28"/>
          <w:szCs w:val="28"/>
        </w:rPr>
        <w:t>подпункт 3.4 пункта 3</w:t>
      </w:r>
      <w:r>
        <w:rPr>
          <w:sz w:val="28"/>
          <w:szCs w:val="28"/>
        </w:rPr>
        <w:t xml:space="preserve"> изложить в следующей редакции: </w:t>
      </w:r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 </w:t>
      </w:r>
      <w:proofErr w:type="gramStart"/>
      <w:r>
        <w:rPr>
          <w:sz w:val="28"/>
          <w:szCs w:val="28"/>
        </w:rPr>
        <w:t xml:space="preserve">Проведение массовых мероприятий любого вида, не связанных с образовательным процессом, в классах (группах, аудиториях) образовательных организаций независимо от организационно-правовой формы и формы собственности (за исключением мероприятий, связанных с приемом детей на </w:t>
      </w:r>
      <w:r>
        <w:rPr>
          <w:sz w:val="28"/>
          <w:szCs w:val="28"/>
        </w:rPr>
        <w:lastRenderedPageBreak/>
        <w:t xml:space="preserve">обучение в первый класс, мероприятий, связанных с проведением голосования на дополнительных выборах депутата Смоленской областной Думы, </w:t>
      </w:r>
      <w:r w:rsidRPr="00836B5A">
        <w:rPr>
          <w:sz w:val="28"/>
          <w:szCs w:val="28"/>
        </w:rPr>
        <w:t>мероприятий по проведению государственной итоговой аттестации по образовательным программам основного общего и среднего</w:t>
      </w:r>
      <w:proofErr w:type="gramEnd"/>
      <w:r w:rsidRPr="00836B5A">
        <w:rPr>
          <w:sz w:val="28"/>
          <w:szCs w:val="28"/>
        </w:rPr>
        <w:t xml:space="preserve"> </w:t>
      </w:r>
      <w:proofErr w:type="gramStart"/>
      <w:r w:rsidRPr="00836B5A">
        <w:rPr>
          <w:sz w:val="28"/>
          <w:szCs w:val="28"/>
        </w:rPr>
        <w:t xml:space="preserve">общего образования, </w:t>
      </w:r>
      <w:r>
        <w:rPr>
          <w:iCs/>
          <w:sz w:val="28"/>
          <w:szCs w:val="28"/>
        </w:rPr>
        <w:t>праздника «Последний звонок»,</w:t>
      </w:r>
      <w:r w:rsidRPr="00836B5A">
        <w:rPr>
          <w:sz w:val="28"/>
          <w:szCs w:val="28"/>
        </w:rPr>
        <w:t xml:space="preserve"> мероприятий, проводимых в соответствии с планом работы образовательной организации, </w:t>
      </w:r>
      <w:r>
        <w:rPr>
          <w:sz w:val="28"/>
          <w:szCs w:val="28"/>
        </w:rPr>
        <w:t>мероприятий, проводимых</w:t>
      </w:r>
      <w:r w:rsidRPr="00836B5A">
        <w:rPr>
          <w:sz w:val="28"/>
          <w:szCs w:val="28"/>
        </w:rPr>
        <w:t xml:space="preserve"> в рамках лагерей дневного пребывания, организованных на базе образовательной организации</w:t>
      </w:r>
      <w:r>
        <w:rPr>
          <w:sz w:val="28"/>
          <w:szCs w:val="28"/>
        </w:rPr>
        <w:t>, а также</w:t>
      </w:r>
      <w:r w:rsidRPr="0063164D">
        <w:rPr>
          <w:sz w:val="28"/>
          <w:szCs w:val="28"/>
        </w:rPr>
        <w:t xml:space="preserve"> </w:t>
      </w:r>
      <w:r w:rsidRPr="008A5F89">
        <w:rPr>
          <w:sz w:val="28"/>
          <w:szCs w:val="28"/>
        </w:rPr>
        <w:t xml:space="preserve">мероприятий по проведению </w:t>
      </w:r>
      <w:r w:rsidRPr="008A5F89">
        <w:rPr>
          <w:iCs/>
          <w:sz w:val="28"/>
          <w:szCs w:val="28"/>
        </w:rPr>
        <w:t>профилактических медицинских осмотров</w:t>
      </w:r>
      <w:r>
        <w:rPr>
          <w:iCs/>
          <w:sz w:val="28"/>
          <w:szCs w:val="28"/>
        </w:rPr>
        <w:t xml:space="preserve"> взрослого и детского населения</w:t>
      </w:r>
      <w:r w:rsidRPr="00E5174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выездной форме</w:t>
      </w:r>
      <w:r w:rsidRPr="008A5F89">
        <w:rPr>
          <w:iCs/>
          <w:sz w:val="28"/>
          <w:szCs w:val="28"/>
        </w:rPr>
        <w:t xml:space="preserve">, организованных </w:t>
      </w:r>
      <w:r>
        <w:rPr>
          <w:iCs/>
          <w:sz w:val="28"/>
          <w:szCs w:val="28"/>
        </w:rPr>
        <w:t xml:space="preserve">медицинскими организациями, имеющими лицензию на соответствующий вид медицинской деятельности, </w:t>
      </w:r>
      <w:r w:rsidRPr="008A5F89">
        <w:rPr>
          <w:iCs/>
          <w:sz w:val="28"/>
          <w:szCs w:val="28"/>
        </w:rPr>
        <w:t>на базе образовательных организаций</w:t>
      </w:r>
      <w:r>
        <w:rPr>
          <w:sz w:val="28"/>
          <w:szCs w:val="28"/>
        </w:rPr>
        <w:t>).</w:t>
      </w:r>
      <w:proofErr w:type="gramEnd"/>
    </w:p>
    <w:p w:rsidR="00226632" w:rsidRDefault="00226632" w:rsidP="0022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Мероприятия, связанные с приемом детей на обучение в первый класс, мероприятия, связанные с проведением голосования на дополнительных выборах депутата Смоленской областной Думы, </w:t>
      </w:r>
      <w:r w:rsidRPr="00836B5A">
        <w:rPr>
          <w:sz w:val="28"/>
          <w:szCs w:val="28"/>
        </w:rPr>
        <w:t>мероприятия по проведению государственной итоговой аттестации по образовательным программам основного общего и среднего общего образования,</w:t>
      </w:r>
      <w:r w:rsidRPr="00B70C4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праздника «Последний звонок»,</w:t>
      </w:r>
      <w:r w:rsidRPr="00836B5A">
        <w:rPr>
          <w:sz w:val="28"/>
          <w:szCs w:val="28"/>
        </w:rPr>
        <w:t xml:space="preserve"> мероприятия, проводимые в соответствии с планом работы образовательной организации, </w:t>
      </w:r>
      <w:r>
        <w:rPr>
          <w:sz w:val="28"/>
          <w:szCs w:val="28"/>
        </w:rPr>
        <w:t>мероприятия, проводимые</w:t>
      </w:r>
      <w:r w:rsidRPr="00836B5A">
        <w:rPr>
          <w:sz w:val="28"/>
          <w:szCs w:val="28"/>
        </w:rPr>
        <w:t xml:space="preserve"> в рамках лагерей дневного пребывания, организованных на базе образовательной</w:t>
      </w:r>
      <w:proofErr w:type="gramEnd"/>
      <w:r w:rsidRPr="00836B5A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 должны проводиться с соблюдением санитарно-эпидемиологических требований, включающих:</w:t>
      </w:r>
    </w:p>
    <w:p w:rsidR="00226632" w:rsidRDefault="00226632" w:rsidP="0022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ежедневную генеральную уборку с применением дезинфицирующих средств по вирусному режиму мест проведения до их начала и после завершения;</w:t>
      </w:r>
    </w:p>
    <w:p w:rsidR="00226632" w:rsidRDefault="00226632" w:rsidP="0022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обязательной термометрии при входе в здание с использованием бесконтактных термометров с целью выявления и недопущения лиц с признаками респираторных заболеваний;</w:t>
      </w:r>
    </w:p>
    <w:p w:rsidR="00226632" w:rsidRDefault="00226632" w:rsidP="0022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при входе в здание дозаторов с антисептическим средством для обработки рук;</w:t>
      </w:r>
    </w:p>
    <w:p w:rsidR="00226632" w:rsidRDefault="00226632" w:rsidP="0022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используемых помещений оборудованием для обеззараживания воздуха, предназначенным для работы в присутствии детей;</w:t>
      </w:r>
    </w:p>
    <w:p w:rsidR="00226632" w:rsidRDefault="00226632" w:rsidP="0022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гражданами средств индивидуальной защиты органов дыхания (масок и иных средств защиты органов дыхания);</w:t>
      </w:r>
    </w:p>
    <w:p w:rsidR="00226632" w:rsidRDefault="00226632" w:rsidP="0022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требования, установленные санитарным законодательством к проводимым мероприятиям.</w:t>
      </w:r>
    </w:p>
    <w:p w:rsidR="00226632" w:rsidRPr="009A259F" w:rsidRDefault="00226632" w:rsidP="0022663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Мероприятия по проведению </w:t>
      </w:r>
      <w:r w:rsidRPr="008A5F89">
        <w:rPr>
          <w:iCs/>
          <w:sz w:val="28"/>
          <w:szCs w:val="28"/>
        </w:rPr>
        <w:t>профилактических медицинских осмотров взрослого и детского населения</w:t>
      </w:r>
      <w:r>
        <w:rPr>
          <w:iCs/>
          <w:sz w:val="28"/>
          <w:szCs w:val="28"/>
        </w:rPr>
        <w:t xml:space="preserve"> в выездной форме</w:t>
      </w:r>
      <w:r w:rsidRPr="008A5F89">
        <w:rPr>
          <w:iCs/>
          <w:sz w:val="28"/>
          <w:szCs w:val="28"/>
        </w:rPr>
        <w:t>, организованны</w:t>
      </w:r>
      <w:r>
        <w:rPr>
          <w:iCs/>
          <w:sz w:val="28"/>
          <w:szCs w:val="28"/>
        </w:rPr>
        <w:t xml:space="preserve">е </w:t>
      </w:r>
      <w:proofErr w:type="gramStart"/>
      <w:r>
        <w:rPr>
          <w:iCs/>
          <w:sz w:val="28"/>
          <w:szCs w:val="28"/>
        </w:rPr>
        <w:t>медицинскими</w:t>
      </w:r>
      <w:proofErr w:type="gramEnd"/>
      <w:r>
        <w:rPr>
          <w:iCs/>
          <w:sz w:val="28"/>
          <w:szCs w:val="28"/>
        </w:rPr>
        <w:t xml:space="preserve"> организациями, имеющими лицензию на соответствующий вид медицинской деятельности, </w:t>
      </w:r>
      <w:r w:rsidRPr="008A5F89">
        <w:rPr>
          <w:iCs/>
          <w:sz w:val="28"/>
          <w:szCs w:val="28"/>
        </w:rPr>
        <w:t>на базе образовательных организаций</w:t>
      </w:r>
      <w:r>
        <w:rPr>
          <w:iCs/>
          <w:sz w:val="28"/>
          <w:szCs w:val="28"/>
        </w:rPr>
        <w:t xml:space="preserve">, должны проводиться в отдельных помещениях при </w:t>
      </w:r>
      <w:r>
        <w:rPr>
          <w:sz w:val="28"/>
          <w:szCs w:val="28"/>
        </w:rPr>
        <w:t xml:space="preserve">соблюдении санитарно-эпидемиологических требований, регулирующих деятельность медицинских организаций, а также методических рекомендаций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-19).</w:t>
      </w:r>
    </w:p>
    <w:p w:rsidR="00226632" w:rsidRPr="009A259F" w:rsidRDefault="00226632" w:rsidP="0022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A259F">
        <w:rPr>
          <w:sz w:val="28"/>
          <w:szCs w:val="28"/>
        </w:rPr>
        <w:t xml:space="preserve">Мероприятия по проведению </w:t>
      </w:r>
      <w:r w:rsidRPr="009A259F">
        <w:rPr>
          <w:iCs/>
          <w:sz w:val="28"/>
          <w:szCs w:val="28"/>
        </w:rPr>
        <w:t xml:space="preserve">профилактических медицинских осмотров </w:t>
      </w:r>
      <w:r>
        <w:rPr>
          <w:iCs/>
          <w:sz w:val="28"/>
          <w:szCs w:val="28"/>
        </w:rPr>
        <w:t>взрослого и детского населения</w:t>
      </w:r>
      <w:r w:rsidRPr="009A259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выездной форме</w:t>
      </w:r>
      <w:r w:rsidRPr="008A5F89">
        <w:rPr>
          <w:iCs/>
          <w:sz w:val="28"/>
          <w:szCs w:val="28"/>
        </w:rPr>
        <w:t>, организованны</w:t>
      </w:r>
      <w:r>
        <w:rPr>
          <w:iCs/>
          <w:sz w:val="28"/>
          <w:szCs w:val="28"/>
        </w:rPr>
        <w:t xml:space="preserve">е медицинскими организациями, имеющими лицензию на соответствующий вид медицинской деятельности, </w:t>
      </w:r>
      <w:r w:rsidRPr="008A5F89">
        <w:rPr>
          <w:iCs/>
          <w:sz w:val="28"/>
          <w:szCs w:val="28"/>
        </w:rPr>
        <w:t>на базе образовательных организаций</w:t>
      </w:r>
      <w:r w:rsidRPr="009A259F">
        <w:rPr>
          <w:iCs/>
          <w:sz w:val="28"/>
          <w:szCs w:val="28"/>
        </w:rPr>
        <w:t xml:space="preserve">, должны </w:t>
      </w:r>
      <w:r>
        <w:rPr>
          <w:iCs/>
          <w:sz w:val="28"/>
          <w:szCs w:val="28"/>
        </w:rPr>
        <w:t>проводиться</w:t>
      </w:r>
      <w:r w:rsidRPr="009A259F">
        <w:rPr>
          <w:iCs/>
          <w:sz w:val="28"/>
          <w:szCs w:val="28"/>
        </w:rPr>
        <w:t xml:space="preserve"> в период </w:t>
      </w:r>
      <w:r w:rsidRPr="009A259F">
        <w:rPr>
          <w:iCs/>
          <w:sz w:val="28"/>
          <w:szCs w:val="28"/>
        </w:rPr>
        <w:lastRenderedPageBreak/>
        <w:t xml:space="preserve">отсутствия обучающихся в образовательной организации </w:t>
      </w:r>
      <w:r>
        <w:rPr>
          <w:iCs/>
          <w:sz w:val="28"/>
          <w:szCs w:val="28"/>
        </w:rPr>
        <w:t xml:space="preserve">с проведением ежедневной уборки с применением дезинфицирующих средств по вирусному режиму мест проведения до их начала и после завершения и </w:t>
      </w:r>
      <w:r w:rsidRPr="009A259F">
        <w:rPr>
          <w:iCs/>
          <w:sz w:val="28"/>
          <w:szCs w:val="28"/>
        </w:rPr>
        <w:t>заключительной дезинфекцией</w:t>
      </w:r>
      <w:r>
        <w:rPr>
          <w:iCs/>
          <w:sz w:val="28"/>
          <w:szCs w:val="28"/>
        </w:rPr>
        <w:t xml:space="preserve"> по 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окончании</w:t>
      </w:r>
      <w:proofErr w:type="gramEnd"/>
      <w:r>
        <w:rPr>
          <w:iCs/>
          <w:sz w:val="28"/>
          <w:szCs w:val="28"/>
        </w:rPr>
        <w:t>.</w:t>
      </w:r>
      <w:r w:rsidRPr="009A259F">
        <w:rPr>
          <w:iCs/>
          <w:sz w:val="28"/>
          <w:szCs w:val="28"/>
        </w:rPr>
        <w:t>»;</w:t>
      </w:r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 xml:space="preserve">2) </w:t>
      </w:r>
      <w:r>
        <w:rPr>
          <w:sz w:val="28"/>
          <w:szCs w:val="28"/>
        </w:rPr>
        <w:t>подпункт 18.1 пункта 18 изложить в следующей редакции:</w:t>
      </w:r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«18.1. </w:t>
      </w:r>
      <w:proofErr w:type="gramStart"/>
      <w:r>
        <w:rPr>
          <w:sz w:val="28"/>
          <w:szCs w:val="28"/>
        </w:rPr>
        <w:t>Ввести ограничительные мероприятия в виде приостановления допуска лиц, не являющихся сотрудниками и обучающимися образовательных организаций, педагогическими работниками сторонних организаций, реализующих дополнительные образовательные программы на базе данных образовательных организаций и предоставляющих образовательные услуги обучающимся этих образовательных организаций, в соответствующие общеобразовательные организации, профессиональные образовательные организации, образовательные организации высшего образования, образовательные организации, реализующие дополнительные образовательные программы.</w:t>
      </w:r>
      <w:proofErr w:type="gramEnd"/>
    </w:p>
    <w:p w:rsidR="00226632" w:rsidRPr="00836B5A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 xml:space="preserve">Указанные ограничительные мероприятия не распространяются </w:t>
      </w:r>
      <w:proofErr w:type="gramStart"/>
      <w:r w:rsidRPr="00836B5A">
        <w:rPr>
          <w:sz w:val="28"/>
          <w:szCs w:val="28"/>
        </w:rPr>
        <w:t>на</w:t>
      </w:r>
      <w:proofErr w:type="gramEnd"/>
      <w:r w:rsidRPr="00836B5A">
        <w:rPr>
          <w:sz w:val="28"/>
          <w:szCs w:val="28"/>
        </w:rPr>
        <w:t xml:space="preserve">: </w:t>
      </w:r>
    </w:p>
    <w:p w:rsidR="00226632" w:rsidRPr="00836B5A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 xml:space="preserve">-  участников демонстрационного экзамена по стандартам </w:t>
      </w:r>
      <w:proofErr w:type="spellStart"/>
      <w:r w:rsidRPr="00836B5A">
        <w:rPr>
          <w:sz w:val="28"/>
          <w:szCs w:val="28"/>
        </w:rPr>
        <w:t>Ворлдскиллс</w:t>
      </w:r>
      <w:proofErr w:type="spellEnd"/>
      <w:r w:rsidRPr="00836B5A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>;</w:t>
      </w:r>
      <w:r w:rsidRPr="00836B5A">
        <w:rPr>
          <w:sz w:val="28"/>
          <w:szCs w:val="28"/>
        </w:rPr>
        <w:t xml:space="preserve"> </w:t>
      </w:r>
    </w:p>
    <w:p w:rsidR="00226632" w:rsidRPr="00836B5A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>- участников мероприятий, связанных с приемом детей на обучение в первый класс</w:t>
      </w:r>
      <w:r>
        <w:rPr>
          <w:sz w:val="28"/>
          <w:szCs w:val="28"/>
        </w:rPr>
        <w:t>;</w:t>
      </w:r>
      <w:r w:rsidRPr="00836B5A">
        <w:rPr>
          <w:sz w:val="28"/>
          <w:szCs w:val="28"/>
        </w:rPr>
        <w:t xml:space="preserve"> </w:t>
      </w:r>
    </w:p>
    <w:p w:rsidR="00226632" w:rsidRPr="00836B5A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>- участников мероприятий, связанных с проведением голосования на дополнительных выборах депутата Смоленской областной Думы</w:t>
      </w:r>
      <w:r>
        <w:rPr>
          <w:sz w:val="28"/>
          <w:szCs w:val="28"/>
        </w:rPr>
        <w:t>;</w:t>
      </w:r>
      <w:r w:rsidRPr="00836B5A">
        <w:rPr>
          <w:sz w:val="28"/>
          <w:szCs w:val="28"/>
        </w:rPr>
        <w:t xml:space="preserve"> </w:t>
      </w:r>
    </w:p>
    <w:p w:rsidR="00226632" w:rsidRPr="00836B5A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 xml:space="preserve">- участников государственной итоговой аттестации по образовательным программам основного общего и среднего общего образования; </w:t>
      </w:r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>- участников мероприяти</w:t>
      </w:r>
      <w:r>
        <w:rPr>
          <w:sz w:val="28"/>
          <w:szCs w:val="28"/>
        </w:rPr>
        <w:t>й</w:t>
      </w:r>
      <w:r w:rsidRPr="00836B5A">
        <w:rPr>
          <w:sz w:val="28"/>
          <w:szCs w:val="28"/>
        </w:rPr>
        <w:t xml:space="preserve">, проводимых в соответствии с планом работы образовательной организации;  </w:t>
      </w:r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B5A">
        <w:rPr>
          <w:sz w:val="28"/>
          <w:szCs w:val="28"/>
        </w:rPr>
        <w:t>участников мероприяти</w:t>
      </w:r>
      <w:r>
        <w:rPr>
          <w:sz w:val="28"/>
          <w:szCs w:val="28"/>
        </w:rPr>
        <w:t>й по проведению профилактических медицинских осмотров взрослого и детского населения</w:t>
      </w:r>
      <w:r w:rsidRPr="00E5174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выездной форме</w:t>
      </w:r>
      <w:r w:rsidRPr="008A5F89">
        <w:rPr>
          <w:iCs/>
          <w:sz w:val="28"/>
          <w:szCs w:val="28"/>
        </w:rPr>
        <w:t xml:space="preserve">, организованных </w:t>
      </w:r>
      <w:r>
        <w:rPr>
          <w:iCs/>
          <w:sz w:val="28"/>
          <w:szCs w:val="28"/>
        </w:rPr>
        <w:t xml:space="preserve">медицинскими организациями, имеющими лицензию на соответствующий вид медицинской деятельности, </w:t>
      </w:r>
      <w:r w:rsidRPr="008A5F89">
        <w:rPr>
          <w:iCs/>
          <w:sz w:val="28"/>
          <w:szCs w:val="28"/>
        </w:rPr>
        <w:t>на базе образовательных организаций</w:t>
      </w:r>
      <w:r>
        <w:rPr>
          <w:sz w:val="28"/>
          <w:szCs w:val="28"/>
        </w:rPr>
        <w:t>;</w:t>
      </w:r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>- детей,  пребывающих в лагерях дневного пребывания, организованных на базе образовательной организации, а также лиц, участвующих в обеспечении деятельности</w:t>
      </w:r>
      <w:r>
        <w:rPr>
          <w:sz w:val="28"/>
          <w:szCs w:val="28"/>
        </w:rPr>
        <w:t xml:space="preserve"> указанных</w:t>
      </w:r>
      <w:r w:rsidRPr="00836B5A">
        <w:rPr>
          <w:sz w:val="28"/>
          <w:szCs w:val="28"/>
        </w:rPr>
        <w:t xml:space="preserve"> лагерей дневного пребывания;</w:t>
      </w:r>
    </w:p>
    <w:p w:rsidR="00226632" w:rsidRPr="00836B5A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>- обучающихся профессиональных образовательных организаций по образовательным программам укрупненной группы специальностей 44.00.00 «Образование и педагогические науки», проходящих преддипломную практику в образовательных организациях</w:t>
      </w:r>
      <w:proofErr w:type="gramStart"/>
      <w:r w:rsidRPr="00836B5A">
        <w:rPr>
          <w:sz w:val="28"/>
          <w:szCs w:val="28"/>
        </w:rPr>
        <w:t xml:space="preserve">.»;     </w:t>
      </w:r>
      <w:proofErr w:type="gramEnd"/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36B5A">
        <w:rPr>
          <w:sz w:val="28"/>
          <w:szCs w:val="28"/>
        </w:rPr>
        <w:t>3) в абзаце втором пункта 24 слова «(за исключением проведения тренировочного экзамена по учебному предмету «Информатика и информационно-коммуникационные технологии» в компьютерной форме)</w:t>
      </w:r>
      <w:r>
        <w:rPr>
          <w:sz w:val="28"/>
          <w:szCs w:val="28"/>
        </w:rPr>
        <w:t>»</w:t>
      </w:r>
      <w:r w:rsidRPr="00836B5A">
        <w:rPr>
          <w:sz w:val="28"/>
          <w:szCs w:val="28"/>
        </w:rPr>
        <w:t xml:space="preserve"> заменить словами «</w:t>
      </w:r>
      <w:r>
        <w:rPr>
          <w:sz w:val="28"/>
          <w:szCs w:val="28"/>
        </w:rPr>
        <w:t>(</w:t>
      </w:r>
      <w:r w:rsidRPr="00836B5A">
        <w:rPr>
          <w:sz w:val="28"/>
          <w:szCs w:val="28"/>
        </w:rPr>
        <w:t xml:space="preserve">за исключением проведения государственной итоговой аттестации по образовательным программам основного общего и среднего общего образования, </w:t>
      </w:r>
      <w:r>
        <w:rPr>
          <w:sz w:val="28"/>
          <w:szCs w:val="28"/>
        </w:rPr>
        <w:t>праздника «</w:t>
      </w:r>
      <w:r w:rsidRPr="00836B5A">
        <w:rPr>
          <w:sz w:val="28"/>
          <w:szCs w:val="28"/>
        </w:rPr>
        <w:t>После</w:t>
      </w:r>
      <w:r>
        <w:rPr>
          <w:sz w:val="28"/>
          <w:szCs w:val="28"/>
        </w:rPr>
        <w:t xml:space="preserve">дний звонок», мероприятий, </w:t>
      </w:r>
      <w:r w:rsidRPr="00836B5A">
        <w:rPr>
          <w:sz w:val="28"/>
          <w:szCs w:val="28"/>
        </w:rPr>
        <w:t xml:space="preserve">проводимых в соответствии с планом работы образовательной организации, </w:t>
      </w:r>
      <w:r>
        <w:rPr>
          <w:sz w:val="28"/>
          <w:szCs w:val="28"/>
        </w:rPr>
        <w:t>мероприятий, проводимых</w:t>
      </w:r>
      <w:r w:rsidRPr="00836B5A">
        <w:rPr>
          <w:sz w:val="28"/>
          <w:szCs w:val="28"/>
        </w:rPr>
        <w:t xml:space="preserve"> в рамках лагерей дневного пребывания, организованных на</w:t>
      </w:r>
      <w:proofErr w:type="gramEnd"/>
      <w:r w:rsidRPr="00836B5A">
        <w:rPr>
          <w:sz w:val="28"/>
          <w:szCs w:val="28"/>
        </w:rPr>
        <w:t xml:space="preserve"> базе образовательной организации</w:t>
      </w:r>
      <w:r>
        <w:rPr>
          <w:sz w:val="28"/>
          <w:szCs w:val="28"/>
        </w:rPr>
        <w:t>)</w:t>
      </w:r>
      <w:r w:rsidRPr="00836B5A">
        <w:rPr>
          <w:sz w:val="28"/>
          <w:szCs w:val="28"/>
        </w:rPr>
        <w:t>».</w:t>
      </w:r>
    </w:p>
    <w:p w:rsidR="00226632" w:rsidRDefault="00226632" w:rsidP="0022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  <w:r>
        <w:rPr>
          <w:sz w:val="28"/>
          <w:szCs w:val="28"/>
        </w:rPr>
        <w:t xml:space="preserve"> </w:t>
      </w:r>
    </w:p>
    <w:p w:rsidR="00226632" w:rsidRDefault="00226632" w:rsidP="00226632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226632" w:rsidRDefault="00226632" w:rsidP="00226632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6632" w:rsidRDefault="00226632" w:rsidP="00226632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6632" w:rsidRDefault="00226632" w:rsidP="00226632">
      <w:pPr>
        <w:pStyle w:val="ab"/>
        <w:widowControl w:val="0"/>
        <w:shd w:val="clear" w:color="auto" w:fill="FFFFFF"/>
        <w:spacing w:before="0" w:beforeAutospacing="0" w:after="0" w:afterAutospacing="0"/>
        <w:ind w:left="1416" w:firstLine="708"/>
        <w:jc w:val="both"/>
        <w:rPr>
          <w:b/>
          <w:sz w:val="28"/>
          <w:szCs w:val="28"/>
        </w:rPr>
      </w:pPr>
      <w:r w:rsidRPr="00B116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1165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</w:t>
      </w:r>
      <w:r w:rsidRPr="00B116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1165F">
        <w:rPr>
          <w:sz w:val="28"/>
          <w:szCs w:val="28"/>
        </w:rPr>
        <w:t xml:space="preserve"> </w:t>
      </w:r>
      <w:r w:rsidRPr="00713630">
        <w:rPr>
          <w:b/>
          <w:sz w:val="28"/>
          <w:szCs w:val="28"/>
        </w:rPr>
        <w:t>А.В. Островский</w:t>
      </w:r>
    </w:p>
    <w:p w:rsidR="00226632" w:rsidRDefault="00226632" w:rsidP="002266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26632" w:rsidRPr="00226632" w:rsidRDefault="00226632" w:rsidP="006E181B">
      <w:pPr>
        <w:rPr>
          <w:sz w:val="28"/>
          <w:szCs w:val="28"/>
        </w:rPr>
      </w:pPr>
    </w:p>
    <w:sectPr w:rsidR="00226632" w:rsidRPr="00226632" w:rsidSect="00226632">
      <w:headerReference w:type="default" r:id="rId35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91" w:rsidRDefault="00812691">
      <w:r>
        <w:separator/>
      </w:r>
    </w:p>
  </w:endnote>
  <w:endnote w:type="continuationSeparator" w:id="0">
    <w:p w:rsidR="00812691" w:rsidRDefault="0081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91" w:rsidRDefault="00812691">
      <w:r>
        <w:separator/>
      </w:r>
    </w:p>
  </w:footnote>
  <w:footnote w:type="continuationSeparator" w:id="0">
    <w:p w:rsidR="00812691" w:rsidRDefault="0081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532063"/>
      <w:docPartObj>
        <w:docPartGallery w:val="Page Numbers (Top of Page)"/>
        <w:docPartUnique/>
      </w:docPartObj>
    </w:sdtPr>
    <w:sdtEndPr/>
    <w:sdtContent>
      <w:p w:rsidR="00226632" w:rsidRDefault="002266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E2">
          <w:rPr>
            <w:noProof/>
          </w:rPr>
          <w:t>4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131"/>
    <w:rsid w:val="000C7892"/>
    <w:rsid w:val="00122064"/>
    <w:rsid w:val="001341BA"/>
    <w:rsid w:val="001E0FE2"/>
    <w:rsid w:val="00226632"/>
    <w:rsid w:val="00237BA1"/>
    <w:rsid w:val="002A0D12"/>
    <w:rsid w:val="00301C7B"/>
    <w:rsid w:val="00336F4E"/>
    <w:rsid w:val="003563D4"/>
    <w:rsid w:val="00364B00"/>
    <w:rsid w:val="00426273"/>
    <w:rsid w:val="00483111"/>
    <w:rsid w:val="0067695B"/>
    <w:rsid w:val="006E181B"/>
    <w:rsid w:val="00721E82"/>
    <w:rsid w:val="00812691"/>
    <w:rsid w:val="00827E0F"/>
    <w:rsid w:val="008C50CA"/>
    <w:rsid w:val="00946C9A"/>
    <w:rsid w:val="009621C9"/>
    <w:rsid w:val="009B3BEF"/>
    <w:rsid w:val="009F2692"/>
    <w:rsid w:val="00A057EB"/>
    <w:rsid w:val="00A16598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66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3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2663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22663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66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3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2663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22663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3" Type="http://schemas.openxmlformats.org/officeDocument/2006/relationships/hyperlink" Target="consultantplus://offline/ref=0B7465D2F26BE68FE655F06241034C0885219342D01DC31D7D510FB06BE6D2A2CD4CB51814CF4E6DCA302473D5900A4E900BD59072812F02FD35026FRFT7N" TargetMode="External"/><Relationship Id="rId18" Type="http://schemas.openxmlformats.org/officeDocument/2006/relationships/hyperlink" Target="consultantplus://offline/ref=0B7465D2F26BE68FE655F06241034C0885219342D01DC31870560FB06BE6D2A2CD4CB51814CF4E6DCA302473D5900A4E900BD59072812F02FD35026FRFT7N" TargetMode="External"/><Relationship Id="rId26" Type="http://schemas.openxmlformats.org/officeDocument/2006/relationships/hyperlink" Target="consultantplus://offline/ref=52F6C2EAC9E61F48FA099CC4D836886A9669372DB333C7A1D99C422435925A5206FB6E2BBFA0A11D5094F02A1ECFCBF2B954FA2D74787C978C502DA8E1e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7465D2F26BE68FE655F06241034C0885219342D01DC21F7D570FB06BE6D2A2CD4CB51814CF4E6DCA302473D5900A4E900BD59072812F02FD35026FRFT7N" TargetMode="External"/><Relationship Id="rId34" Type="http://schemas.openxmlformats.org/officeDocument/2006/relationships/hyperlink" Target="consultantplus://offline/ref=54C5B3F87836D0C40D75321FCAA5C425B016C7F242FE375BF87E6926804D7FC47C583CF5D41A8F53C68DD12CD4D39BFF0C56248E8F112382E75D45ACL1uF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B7465D2F26BE68FE655F06241034C0885219342D01DC31D7B540FB06BE6D2A2CD4CB51814CF4E6DCA302473D5900A4E900BD59072812F02FD35026FRFT7N" TargetMode="External"/><Relationship Id="rId17" Type="http://schemas.openxmlformats.org/officeDocument/2006/relationships/hyperlink" Target="consultantplus://offline/ref=0B7465D2F26BE68FE655F06241034C0885219342D01DC31870550FB06BE6D2A2CD4CB51814CF4E6DCA302473D5900A4E900BD59072812F02FD35026FRFT7N" TargetMode="External"/><Relationship Id="rId25" Type="http://schemas.openxmlformats.org/officeDocument/2006/relationships/hyperlink" Target="consultantplus://offline/ref=207497BCEC5ABE0E892715C3FC34E4958032B3AC35EB7190C9AB891A3C4EAB7F93D9F11304B1AC0104025F606541F026310BB9832A5E6E9EF2A171652AN3I" TargetMode="External"/><Relationship Id="rId33" Type="http://schemas.openxmlformats.org/officeDocument/2006/relationships/hyperlink" Target="consultantplus://offline/ref=54C5B3F87836D0C40D75321FCAA5C425B016C7F242FE375FFA7C6926804D7FC47C583CF5D41A8F53C68DD12CD4D39BFF0C56248E8F112382E75D45ACL1u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7465D2F26BE68FE655F06241034C0885219342D01DC31B7D5E0FB06BE6D2A2CD4CB51814CF4E6DCA302473D5900A4E900BD59072812F02FD35026FRFT7N" TargetMode="External"/><Relationship Id="rId20" Type="http://schemas.openxmlformats.org/officeDocument/2006/relationships/hyperlink" Target="consultantplus://offline/ref=0B7465D2F26BE68FE655F06241034C0885219342D01DC3177A560FB06BE6D2A2CD4CB51814CF4E6DCA302473D5900A4E900BD59072812F02FD35026FRFT7N" TargetMode="External"/><Relationship Id="rId29" Type="http://schemas.openxmlformats.org/officeDocument/2006/relationships/hyperlink" Target="consultantplus://offline/ref=52F6C2EAC9E61F48FA099CC4D836886A9669372DB333C7A6D99B422435925A5206FB6E2BBFA0A11D5094F02A1ECFCBF2B954FA2D74787C978C502DA8E1e6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24" Type="http://schemas.openxmlformats.org/officeDocument/2006/relationships/hyperlink" Target="consultantplus://offline/ref=207497BCEC5ABE0E892715C3FC34E4958032B3AC35EB719FCAA9891A3C4EAB7F93D9F11304B1AC0104025F606541F026310BB9832A5E6E9EF2A171652AN3I" TargetMode="External"/><Relationship Id="rId32" Type="http://schemas.openxmlformats.org/officeDocument/2006/relationships/hyperlink" Target="consultantplus://offline/ref=54C5B3F87836D0C40D75321FCAA5C425B016C7F242FE3857FD7F6926804D7FC47C583CF5D41A8F53C68DD12CD4D39BFF0C56248E8F112382E75D45ACL1uF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7465D2F26BE68FE655F06241034C0885219342D01DC31A79550FB06BE6D2A2CD4CB51814CF4E6DCA302473D5900A4E900BD59072812F02FD35026FRFT7N" TargetMode="External"/><Relationship Id="rId23" Type="http://schemas.openxmlformats.org/officeDocument/2006/relationships/hyperlink" Target="consultantplus://offline/ref=0B7465D2F26BE68FE655F06241034C0885219342D01DC21D7F5F0FB06BE6D2A2CD4CB51814CF4E6DCA302473D5900A4E900BD59072812F02FD35026FRFT7N" TargetMode="External"/><Relationship Id="rId28" Type="http://schemas.openxmlformats.org/officeDocument/2006/relationships/hyperlink" Target="consultantplus://offline/ref=52F6C2EAC9E61F48FA099CC4D836886A9669372DB333C7A7DE9A422435925A5206FB6E2BBFA0A11D5094F02A1ECFCBF2B954FA2D74787C978C502DA8E1e6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19" Type="http://schemas.openxmlformats.org/officeDocument/2006/relationships/hyperlink" Target="consultantplus://offline/ref=0B7465D2F26BE68FE655F06241034C0885219342D01DC3167D550FB06BE6D2A2CD4CB51814CF4E6DCA302473D5900A4E900BD59072812F02FD35026FRFT7N" TargetMode="External"/><Relationship Id="rId31" Type="http://schemas.openxmlformats.org/officeDocument/2006/relationships/hyperlink" Target="consultantplus://offline/ref=76B8FE892FDC1BF76B3F7E8F6513C52C0C6B86C16D1BBE46B1DA556F67DEB963A63CE4ED773381D1DE8F0A4BC7BAA31AAA9DA2256A0D636147940355k4C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4" Type="http://schemas.openxmlformats.org/officeDocument/2006/relationships/hyperlink" Target="consultantplus://offline/ref=0B7465D2F26BE68FE655F06241034C0885219342D01DC31D7F530FB06BE6D2A2CD4CB51814CF4E6DCA302473D5900A4E900BD59072812F02FD35026FRFT7N" TargetMode="External"/><Relationship Id="rId22" Type="http://schemas.openxmlformats.org/officeDocument/2006/relationships/hyperlink" Target="consultantplus://offline/ref=0B7465D2F26BE68FE655F06241034C0885219342D01DC21F7E540FB06BE6D2A2CD4CB51814CF4E6DCA302473D5900A4E900BD59072812F02FD35026FRFT7N" TargetMode="External"/><Relationship Id="rId27" Type="http://schemas.openxmlformats.org/officeDocument/2006/relationships/hyperlink" Target="consultantplus://offline/ref=52F6C2EAC9E61F48FA099CC4D836886A9669372DB333C7A0DA9B422435925A5206FB6E2BBFA0A11D5094F02A1ECFCBF2B954FA2D74787C978C502DA8E1e6J" TargetMode="External"/><Relationship Id="rId30" Type="http://schemas.openxmlformats.org/officeDocument/2006/relationships/hyperlink" Target="consultantplus://offline/ref=76B8FE892FDC1BF76B3F7E8F6513C52C0C6B86C16D1BBE46B4DD556F67DEB963A63CE4ED773381D1DE8F0A4BC7BAA31AAA9DA2256A0D636147940355k4C1H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4</cp:revision>
  <dcterms:created xsi:type="dcterms:W3CDTF">2020-02-03T08:24:00Z</dcterms:created>
  <dcterms:modified xsi:type="dcterms:W3CDTF">2021-05-18T14:46:00Z</dcterms:modified>
</cp:coreProperties>
</file>