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592269">
              <w:rPr>
                <w:color w:val="000080"/>
                <w:sz w:val="24"/>
                <w:szCs w:val="24"/>
              </w:rPr>
              <w:t>04.10.2024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592269">
              <w:rPr>
                <w:color w:val="000080"/>
                <w:sz w:val="24"/>
                <w:szCs w:val="24"/>
              </w:rPr>
              <w:t>749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45538" w:rsidRDefault="00145538" w:rsidP="006E181B">
      <w:pPr>
        <w:rPr>
          <w:sz w:val="28"/>
          <w:szCs w:val="28"/>
        </w:rPr>
      </w:pPr>
    </w:p>
    <w:p w:rsidR="00145538" w:rsidRDefault="00145538" w:rsidP="006E181B">
      <w:pPr>
        <w:rPr>
          <w:sz w:val="28"/>
          <w:szCs w:val="28"/>
        </w:rPr>
      </w:pPr>
    </w:p>
    <w:p w:rsidR="00145538" w:rsidRDefault="00145538" w:rsidP="006E181B">
      <w:pPr>
        <w:rPr>
          <w:sz w:val="28"/>
          <w:szCs w:val="28"/>
        </w:rPr>
      </w:pPr>
    </w:p>
    <w:p w:rsidR="00145538" w:rsidRPr="00373AE0" w:rsidRDefault="00145538" w:rsidP="00145538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373AE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перечень индикаторов риска нарушения обязательных требований при осуществлении регионального государственного контроля (надзора) за достоверностью, актуальностью и полнотой сведений об организациях </w:t>
      </w:r>
      <w:r w:rsidRPr="00373AE0">
        <w:rPr>
          <w:sz w:val="28"/>
          <w:szCs w:val="28"/>
        </w:rPr>
        <w:t>отдыха детей и их оздоровления, содержащихся в реестре организаций отдыха детей и их оздоровления, расположенных на территории Смоленской области</w:t>
      </w:r>
    </w:p>
    <w:p w:rsidR="00145538" w:rsidRPr="00373AE0" w:rsidRDefault="00145538" w:rsidP="00145538">
      <w:pPr>
        <w:rPr>
          <w:sz w:val="28"/>
          <w:szCs w:val="28"/>
        </w:rPr>
      </w:pPr>
    </w:p>
    <w:p w:rsidR="00145538" w:rsidRPr="00373AE0" w:rsidRDefault="00145538" w:rsidP="00145538">
      <w:pPr>
        <w:rPr>
          <w:sz w:val="28"/>
          <w:szCs w:val="28"/>
        </w:rPr>
      </w:pPr>
    </w:p>
    <w:p w:rsidR="00145538" w:rsidRPr="00373AE0" w:rsidRDefault="00145538" w:rsidP="00145538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Правительство Смоленской области п о с т а н о в л я е т:</w:t>
      </w:r>
    </w:p>
    <w:p w:rsidR="00145538" w:rsidRPr="00373AE0" w:rsidRDefault="00145538" w:rsidP="00145538">
      <w:pPr>
        <w:ind w:firstLine="709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перечень индикаторов риска нарушения обязательных требований при осуществлении регионального государственного контроля (надзора) за достоверностью, актуальностью и полнотой сведений об организациях </w:t>
      </w:r>
      <w:r w:rsidRPr="00373AE0">
        <w:rPr>
          <w:sz w:val="28"/>
          <w:szCs w:val="28"/>
        </w:rPr>
        <w:t>отдыха детей и их оздоровления, содержащихся в реестре организаций отдыха детей и их оздоровления, расположенных на территории Смоленской области</w:t>
      </w:r>
      <w:r>
        <w:rPr>
          <w:sz w:val="28"/>
          <w:szCs w:val="28"/>
        </w:rPr>
        <w:t>, утвержденный</w:t>
      </w:r>
      <w:r w:rsidRPr="00373AE0">
        <w:rPr>
          <w:sz w:val="28"/>
          <w:szCs w:val="28"/>
        </w:rPr>
        <w:t xml:space="preserve"> постановлением Администрации Смоленской области </w:t>
      </w:r>
      <w:r>
        <w:rPr>
          <w:sz w:val="28"/>
          <w:szCs w:val="28"/>
        </w:rPr>
        <w:t>от 22.02.2022 № 89</w:t>
      </w:r>
      <w:r w:rsidRPr="00373AE0">
        <w:rPr>
          <w:sz w:val="28"/>
          <w:szCs w:val="28"/>
        </w:rPr>
        <w:t xml:space="preserve"> (в ред</w:t>
      </w:r>
      <w:r>
        <w:rPr>
          <w:sz w:val="28"/>
          <w:szCs w:val="28"/>
        </w:rPr>
        <w:t xml:space="preserve">акции постановления Правительства Смоленской области от 03.11.2023 № 55), </w:t>
      </w:r>
      <w:r w:rsidRPr="00373AE0">
        <w:rPr>
          <w:sz w:val="28"/>
          <w:szCs w:val="28"/>
        </w:rPr>
        <w:t>изменен</w:t>
      </w:r>
      <w:r>
        <w:rPr>
          <w:sz w:val="28"/>
          <w:szCs w:val="28"/>
        </w:rPr>
        <w:t>ие, изложив его в новой редакции (прилагается).</w:t>
      </w: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Pr="00047E48" w:rsidRDefault="00145538" w:rsidP="00145538">
      <w:pPr>
        <w:rPr>
          <w:sz w:val="28"/>
          <w:szCs w:val="28"/>
        </w:rPr>
      </w:pPr>
      <w:r w:rsidRPr="00047E48">
        <w:rPr>
          <w:sz w:val="28"/>
          <w:szCs w:val="28"/>
        </w:rPr>
        <w:t>Губернатор</w:t>
      </w:r>
    </w:p>
    <w:p w:rsidR="00145538" w:rsidRPr="00746AC6" w:rsidRDefault="00145538" w:rsidP="00145538">
      <w:pPr>
        <w:rPr>
          <w:b/>
          <w:bCs/>
          <w:sz w:val="28"/>
          <w:szCs w:val="28"/>
        </w:rPr>
      </w:pPr>
      <w:r w:rsidRPr="00047E48">
        <w:rPr>
          <w:sz w:val="28"/>
          <w:szCs w:val="28"/>
        </w:rPr>
        <w:t>Смоленской области</w:t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  <w:t xml:space="preserve">                      </w:t>
      </w:r>
      <w:r w:rsidRPr="00047E48">
        <w:rPr>
          <w:b/>
          <w:bCs/>
          <w:sz w:val="28"/>
          <w:szCs w:val="28"/>
        </w:rPr>
        <w:t>В.Н. Анохин</w:t>
      </w:r>
    </w:p>
    <w:p w:rsidR="00145538" w:rsidRDefault="00145538" w:rsidP="00145538">
      <w:pPr>
        <w:tabs>
          <w:tab w:val="left" w:pos="4253"/>
        </w:tabs>
        <w:jc w:val="both"/>
        <w:rPr>
          <w:sz w:val="28"/>
          <w:szCs w:val="28"/>
        </w:rPr>
      </w:pPr>
    </w:p>
    <w:p w:rsidR="00592269" w:rsidRDefault="00592269" w:rsidP="00145538">
      <w:pPr>
        <w:tabs>
          <w:tab w:val="left" w:pos="4253"/>
        </w:tabs>
        <w:jc w:val="both"/>
        <w:rPr>
          <w:sz w:val="28"/>
          <w:szCs w:val="28"/>
        </w:rPr>
      </w:pPr>
    </w:p>
    <w:p w:rsidR="00592269" w:rsidRDefault="00592269" w:rsidP="00145538">
      <w:pPr>
        <w:tabs>
          <w:tab w:val="left" w:pos="4253"/>
        </w:tabs>
        <w:jc w:val="both"/>
        <w:rPr>
          <w:sz w:val="28"/>
          <w:szCs w:val="28"/>
        </w:rPr>
      </w:pPr>
    </w:p>
    <w:p w:rsidR="00145538" w:rsidRDefault="00A3546E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-101600</wp:posOffset>
                </wp:positionV>
                <wp:extent cx="2733675" cy="20574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538" w:rsidRPr="00746AC6" w:rsidRDefault="00145538" w:rsidP="00145538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145538" w:rsidRPr="00746AC6" w:rsidRDefault="00145538" w:rsidP="001455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746AC6">
                              <w:rPr>
                                <w:sz w:val="28"/>
                                <w:szCs w:val="28"/>
                              </w:rPr>
                              <w:t>остановлением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6AC6">
                              <w:rPr>
                                <w:sz w:val="28"/>
                                <w:szCs w:val="28"/>
                              </w:rPr>
                              <w:t>Администрации</w:t>
                            </w:r>
                          </w:p>
                          <w:p w:rsidR="00145538" w:rsidRPr="00746AC6" w:rsidRDefault="00145538" w:rsidP="001455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746AC6">
                              <w:rPr>
                                <w:sz w:val="28"/>
                                <w:szCs w:val="28"/>
                              </w:rPr>
                              <w:t>Смоленской области</w:t>
                            </w:r>
                          </w:p>
                          <w:p w:rsidR="00145538" w:rsidRPr="00746AC6" w:rsidRDefault="00145538" w:rsidP="001455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22.02.2022 № </w:t>
                            </w:r>
                            <w:r w:rsidRPr="00746AC6">
                              <w:rPr>
                                <w:sz w:val="28"/>
                                <w:szCs w:val="28"/>
                              </w:rPr>
                              <w:t>89</w:t>
                            </w:r>
                          </w:p>
                          <w:p w:rsidR="00145538" w:rsidRDefault="00145538" w:rsidP="001455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746AC6">
                              <w:rPr>
                                <w:sz w:val="28"/>
                                <w:szCs w:val="28"/>
                              </w:rPr>
                              <w:t>(в редакции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постановлений </w:t>
                            </w:r>
                            <w:r w:rsidRPr="00746AC6">
                              <w:rPr>
                                <w:sz w:val="28"/>
                                <w:szCs w:val="28"/>
                              </w:rPr>
                              <w:t>Правительства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6AC6">
                              <w:rPr>
                                <w:sz w:val="28"/>
                                <w:szCs w:val="28"/>
                              </w:rPr>
                              <w:t>Смоленской области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2269" w:rsidRDefault="00145538" w:rsidP="001455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03.11.2023 № </w:t>
                            </w:r>
                            <w:r w:rsidRPr="00746AC6">
                              <w:rPr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145538" w:rsidRPr="00746AC6" w:rsidRDefault="00145538" w:rsidP="001455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="00592269">
                              <w:rPr>
                                <w:sz w:val="28"/>
                                <w:szCs w:val="28"/>
                              </w:rPr>
                              <w:t xml:space="preserve"> 04.10.2024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592269">
                              <w:rPr>
                                <w:sz w:val="28"/>
                                <w:szCs w:val="28"/>
                              </w:rPr>
                              <w:t>749</w:t>
                            </w:r>
                            <w:r w:rsidRPr="00746AC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45538" w:rsidRPr="00746AC6" w:rsidRDefault="00145538" w:rsidP="0014553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0.05pt;margin-top:-8pt;width:215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" fillcolor="white [3212]" strokecolor="white [3212]" strokeweight=".5pt">
                <v:path arrowok="t"/>
                <v:textbox>
                  <w:txbxContent>
                    <w:p w:rsidR="00145538" w:rsidRPr="00746AC6" w:rsidRDefault="00145538" w:rsidP="00145538">
                      <w:pPr>
                        <w:autoSpaceDE w:val="0"/>
                        <w:autoSpaceDN w:val="0"/>
                        <w:adjustRightInd w:val="0"/>
                        <w:outlineLv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</w:t>
                      </w:r>
                    </w:p>
                    <w:p w:rsidR="00145538" w:rsidRPr="00746AC6" w:rsidRDefault="00145538" w:rsidP="00145538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746AC6">
                        <w:rPr>
                          <w:sz w:val="28"/>
                          <w:szCs w:val="28"/>
                        </w:rPr>
                        <w:t>остановлением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6AC6">
                        <w:rPr>
                          <w:sz w:val="28"/>
                          <w:szCs w:val="28"/>
                        </w:rPr>
                        <w:t>Администрации</w:t>
                      </w:r>
                    </w:p>
                    <w:p w:rsidR="00145538" w:rsidRPr="00746AC6" w:rsidRDefault="00145538" w:rsidP="00145538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746AC6">
                        <w:rPr>
                          <w:sz w:val="28"/>
                          <w:szCs w:val="28"/>
                        </w:rPr>
                        <w:t>Смоленской области</w:t>
                      </w:r>
                    </w:p>
                    <w:p w:rsidR="00145538" w:rsidRPr="00746AC6" w:rsidRDefault="00145538" w:rsidP="00145538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22.02.2022 № </w:t>
                      </w:r>
                      <w:r w:rsidRPr="00746AC6">
                        <w:rPr>
                          <w:sz w:val="28"/>
                          <w:szCs w:val="28"/>
                        </w:rPr>
                        <w:t>89</w:t>
                      </w:r>
                    </w:p>
                    <w:p w:rsidR="00145538" w:rsidRDefault="00145538" w:rsidP="00145538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746AC6">
                        <w:rPr>
                          <w:sz w:val="28"/>
                          <w:szCs w:val="28"/>
                        </w:rPr>
                        <w:t>(в редакции</w:t>
                      </w:r>
                      <w:r>
                        <w:rPr>
                          <w:sz w:val="28"/>
                          <w:szCs w:val="28"/>
                        </w:rPr>
                        <w:t xml:space="preserve"> постановлений </w:t>
                      </w:r>
                      <w:r w:rsidRPr="00746AC6">
                        <w:rPr>
                          <w:sz w:val="28"/>
                          <w:szCs w:val="28"/>
                        </w:rPr>
                        <w:t>Правительства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6AC6">
                        <w:rPr>
                          <w:sz w:val="28"/>
                          <w:szCs w:val="28"/>
                        </w:rPr>
                        <w:t>Смоленской области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92269" w:rsidRDefault="00145538" w:rsidP="00145538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03.11.2023 № </w:t>
                      </w:r>
                      <w:r w:rsidRPr="00746AC6">
                        <w:rPr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145538" w:rsidRPr="00746AC6" w:rsidRDefault="00145538" w:rsidP="00145538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</w:t>
                      </w:r>
                      <w:r w:rsidR="00592269">
                        <w:rPr>
                          <w:sz w:val="28"/>
                          <w:szCs w:val="28"/>
                        </w:rPr>
                        <w:t xml:space="preserve"> 04.10.2024</w:t>
                      </w:r>
                      <w:r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592269">
                        <w:rPr>
                          <w:sz w:val="28"/>
                          <w:szCs w:val="28"/>
                        </w:rPr>
                        <w:t>749</w:t>
                      </w:r>
                      <w:r w:rsidRPr="00746AC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145538" w:rsidRPr="00746AC6" w:rsidRDefault="00145538" w:rsidP="0014553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145538" w:rsidRDefault="00145538" w:rsidP="00145538">
      <w:pPr>
        <w:tabs>
          <w:tab w:val="left" w:pos="4253"/>
        </w:tabs>
        <w:rPr>
          <w:b/>
          <w:sz w:val="28"/>
          <w:szCs w:val="28"/>
        </w:rPr>
      </w:pPr>
    </w:p>
    <w:p w:rsidR="00145538" w:rsidRDefault="00145538" w:rsidP="00145538">
      <w:pPr>
        <w:tabs>
          <w:tab w:val="left" w:pos="3544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746AC6">
        <w:rPr>
          <w:b/>
          <w:sz w:val="28"/>
          <w:szCs w:val="28"/>
        </w:rPr>
        <w:t xml:space="preserve"> </w:t>
      </w:r>
    </w:p>
    <w:p w:rsidR="00145538" w:rsidRDefault="00145538" w:rsidP="00145538">
      <w:pPr>
        <w:tabs>
          <w:tab w:val="left" w:pos="3544"/>
          <w:tab w:val="left" w:pos="7371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</w:t>
      </w:r>
    </w:p>
    <w:p w:rsidR="00145538" w:rsidRDefault="00145538" w:rsidP="00145538">
      <w:pPr>
        <w:tabs>
          <w:tab w:val="left" w:pos="3544"/>
          <w:tab w:val="left" w:pos="7371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при осуществлении регионального</w:t>
      </w:r>
    </w:p>
    <w:p w:rsidR="00145538" w:rsidRDefault="00145538" w:rsidP="00145538">
      <w:pPr>
        <w:tabs>
          <w:tab w:val="left" w:pos="3544"/>
          <w:tab w:val="left" w:pos="7371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контроля (надзора)</w:t>
      </w:r>
    </w:p>
    <w:p w:rsidR="00145538" w:rsidRDefault="00145538" w:rsidP="00145538">
      <w:pPr>
        <w:tabs>
          <w:tab w:val="left" w:pos="3544"/>
          <w:tab w:val="left" w:pos="7371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достоверностью, актуальностью и полнотой </w:t>
      </w:r>
    </w:p>
    <w:p w:rsidR="00145538" w:rsidRDefault="00145538" w:rsidP="00145538">
      <w:pPr>
        <w:tabs>
          <w:tab w:val="left" w:pos="3544"/>
          <w:tab w:val="left" w:pos="7371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сведений об организациях отдыха детей и их</w:t>
      </w:r>
    </w:p>
    <w:p w:rsidR="00145538" w:rsidRDefault="00145538" w:rsidP="00145538">
      <w:pPr>
        <w:tabs>
          <w:tab w:val="left" w:pos="3544"/>
          <w:tab w:val="left" w:pos="7371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оздоровления, содержащихся в реестре </w:t>
      </w:r>
    </w:p>
    <w:p w:rsidR="00145538" w:rsidRDefault="00145538" w:rsidP="00145538">
      <w:pPr>
        <w:tabs>
          <w:tab w:val="left" w:pos="3544"/>
          <w:tab w:val="left" w:pos="7371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 отдыха детей и их</w:t>
      </w:r>
    </w:p>
    <w:p w:rsidR="00145538" w:rsidRDefault="00145538" w:rsidP="00145538">
      <w:pPr>
        <w:tabs>
          <w:tab w:val="left" w:pos="3544"/>
          <w:tab w:val="left" w:pos="7371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оздоровления, расположенных </w:t>
      </w:r>
    </w:p>
    <w:p w:rsidR="00145538" w:rsidRDefault="00145538" w:rsidP="00145538">
      <w:pPr>
        <w:tabs>
          <w:tab w:val="left" w:pos="3544"/>
          <w:tab w:val="left" w:pos="7371"/>
        </w:tabs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Смоленской области</w:t>
      </w:r>
    </w:p>
    <w:p w:rsidR="00145538" w:rsidRDefault="00145538" w:rsidP="001455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538" w:rsidRDefault="00145538" w:rsidP="00145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размещенных в информационно-телекоммуникационной сети «Интернет» и (или) средствах массовой информации двух и более отзывов о недостоверной, и (или) неактуальной, и (или) неполной информации, содержащей сведения об организациях отдыха детей и их оздоровления, содержащиеся в реестре организаций отдыха детей и их оздоровления, расположенных на территории Смоленской области (далее – реестр), за период, не превышающий 1 календарного года.</w:t>
      </w:r>
    </w:p>
    <w:p w:rsidR="00145538" w:rsidRDefault="00145538" w:rsidP="00145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Отсутствие уведомлений о внесении изменений в реестр в отношении содержащихся в нем сведений о контролируемом лице в течение 12 месяцев с даты последнего изменения сведений </w:t>
      </w:r>
      <w:r w:rsidRPr="00373AE0">
        <w:rPr>
          <w:sz w:val="28"/>
          <w:szCs w:val="28"/>
        </w:rPr>
        <w:t>в реестре</w:t>
      </w:r>
      <w:r>
        <w:rPr>
          <w:sz w:val="28"/>
          <w:szCs w:val="28"/>
        </w:rPr>
        <w:t>.</w:t>
      </w:r>
      <w:r w:rsidRPr="00373AE0">
        <w:rPr>
          <w:sz w:val="28"/>
          <w:szCs w:val="28"/>
        </w:rPr>
        <w:t xml:space="preserve"> </w:t>
      </w:r>
    </w:p>
    <w:p w:rsidR="00145538" w:rsidRPr="00A17944" w:rsidRDefault="00145538" w:rsidP="00145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Получение по результатам наблюдения за соблюдением обязательных требований (мониторинга безопасности), а также межведомственного взаимодействия с Федеральной службой по надзору в сфере защиты прав потребителей и благополучия человека сведений об отсутствии у контролируемого лица санитарно-эпидемиологического заключения. </w:t>
      </w:r>
    </w:p>
    <w:p w:rsidR="00145538" w:rsidRDefault="00145538" w:rsidP="00145538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592269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30" w:rsidRDefault="00A46030">
      <w:r>
        <w:separator/>
      </w:r>
    </w:p>
  </w:endnote>
  <w:endnote w:type="continuationSeparator" w:id="0">
    <w:p w:rsidR="00A46030" w:rsidRDefault="00A4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30" w:rsidRDefault="00A46030">
      <w:r>
        <w:separator/>
      </w:r>
    </w:p>
  </w:footnote>
  <w:footnote w:type="continuationSeparator" w:id="0">
    <w:p w:rsidR="00A46030" w:rsidRDefault="00A4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784766"/>
      <w:docPartObj>
        <w:docPartGallery w:val="Page Numbers (Top of Page)"/>
        <w:docPartUnique/>
      </w:docPartObj>
    </w:sdtPr>
    <w:sdtEndPr/>
    <w:sdtContent>
      <w:p w:rsidR="00145538" w:rsidRDefault="001455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46E">
          <w:rPr>
            <w:noProof/>
          </w:rPr>
          <w:t>2</w:t>
        </w:r>
        <w:r>
          <w:fldChar w:fldCharType="end"/>
        </w:r>
      </w:p>
    </w:sdtContent>
  </w:sdt>
  <w:p w:rsidR="00145538" w:rsidRDefault="00145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45538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211AA"/>
    <w:rsid w:val="00592269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3546E"/>
    <w:rsid w:val="00A46030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13807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EBEF4A-3B9B-472C-AB7F-677B5C00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Спасская Анна Михайловна</cp:lastModifiedBy>
  <cp:revision>2</cp:revision>
  <cp:lastPrinted>2023-07-07T11:18:00Z</cp:lastPrinted>
  <dcterms:created xsi:type="dcterms:W3CDTF">2024-10-04T13:12:00Z</dcterms:created>
  <dcterms:modified xsi:type="dcterms:W3CDTF">2024-10-04T13:12:00Z</dcterms:modified>
</cp:coreProperties>
</file>