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53231B" w:rsidTr="0053231B">
        <w:trPr>
          <w:trHeight w:val="3402"/>
        </w:trPr>
        <w:tc>
          <w:tcPr>
            <w:tcW w:w="10421" w:type="dxa"/>
          </w:tcPr>
          <w:p w:rsidR="0053231B" w:rsidRDefault="0053231B" w:rsidP="0053231B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843080A" wp14:editId="1E983A82">
                  <wp:extent cx="7429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31B" w:rsidRPr="004E5A6B" w:rsidRDefault="0053231B" w:rsidP="0053231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31B" w:rsidRPr="00D877C9" w:rsidRDefault="0053231B" w:rsidP="0053231B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ГУБЕРНАТОР СМОЛЕНСКОЙ ОБЛАСТИ</w:t>
            </w:r>
          </w:p>
          <w:p w:rsidR="0053231B" w:rsidRPr="00D877C9" w:rsidRDefault="0053231B" w:rsidP="00532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53231B" w:rsidRPr="00721E82" w:rsidRDefault="0053231B" w:rsidP="0053231B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53231B" w:rsidRPr="0008686C" w:rsidRDefault="0053231B" w:rsidP="0053231B">
            <w:pPr>
              <w:rPr>
                <w:color w:val="000080"/>
              </w:rPr>
            </w:pPr>
            <w:r w:rsidRPr="0008686C"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08686C">
              <w:rPr>
                <w:color w:val="000080"/>
                <w:sz w:val="24"/>
                <w:szCs w:val="24"/>
              </w:rPr>
              <w:t xml:space="preserve"> </w:t>
            </w:r>
            <w:r w:rsidR="00E2225C" w:rsidRPr="00E2225C">
              <w:rPr>
                <w:color w:val="000080"/>
                <w:sz w:val="24"/>
                <w:szCs w:val="24"/>
              </w:rPr>
              <w:t>0</w:t>
            </w:r>
            <w:r w:rsidR="00E2225C">
              <w:rPr>
                <w:color w:val="000080"/>
                <w:sz w:val="24"/>
                <w:szCs w:val="24"/>
              </w:rPr>
              <w:t>6</w:t>
            </w:r>
            <w:r w:rsidR="00E2225C" w:rsidRPr="00E2225C">
              <w:rPr>
                <w:color w:val="000080"/>
                <w:sz w:val="24"/>
                <w:szCs w:val="24"/>
              </w:rPr>
              <w:t>.05.2024  № 6</w:t>
            </w:r>
            <w:r w:rsidR="00E2225C">
              <w:rPr>
                <w:color w:val="000080"/>
                <w:sz w:val="24"/>
                <w:szCs w:val="24"/>
              </w:rPr>
              <w:t>50</w:t>
            </w:r>
            <w:r w:rsidR="00E2225C" w:rsidRPr="00E2225C">
              <w:rPr>
                <w:color w:val="000080"/>
                <w:sz w:val="24"/>
                <w:szCs w:val="24"/>
              </w:rPr>
              <w:t>-р</w:t>
            </w:r>
            <w:bookmarkStart w:id="2" w:name="NUM"/>
            <w:bookmarkEnd w:id="2"/>
          </w:p>
          <w:p w:rsidR="0053231B" w:rsidRDefault="0053231B" w:rsidP="0053231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563511" w:rsidRDefault="00563511" w:rsidP="00563511">
      <w:pPr>
        <w:tabs>
          <w:tab w:val="left" w:pos="-120"/>
          <w:tab w:val="left" w:pos="4253"/>
        </w:tabs>
        <w:jc w:val="both"/>
        <w:rPr>
          <w:sz w:val="28"/>
          <w:szCs w:val="28"/>
        </w:rPr>
      </w:pPr>
    </w:p>
    <w:p w:rsidR="00563511" w:rsidRDefault="00563511" w:rsidP="00563511">
      <w:pPr>
        <w:tabs>
          <w:tab w:val="left" w:pos="-120"/>
          <w:tab w:val="left" w:pos="4253"/>
        </w:tabs>
        <w:jc w:val="both"/>
        <w:rPr>
          <w:sz w:val="28"/>
          <w:szCs w:val="28"/>
        </w:rPr>
      </w:pPr>
    </w:p>
    <w:p w:rsidR="00563511" w:rsidRDefault="00893B32" w:rsidP="00563511">
      <w:pPr>
        <w:tabs>
          <w:tab w:val="left" w:pos="-120"/>
          <w:tab w:val="left" w:pos="4253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123190</wp:posOffset>
                </wp:positionV>
                <wp:extent cx="2714625" cy="1009650"/>
                <wp:effectExtent l="9525" t="8890" r="952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11" w:rsidRPr="003E4EBC" w:rsidRDefault="00563511" w:rsidP="00563511">
                            <w:pPr>
                              <w:tabs>
                                <w:tab w:val="left" w:pos="-120"/>
                                <w:tab w:val="left" w:pos="4253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  <w:r w:rsidRPr="00947A32">
                              <w:rPr>
                                <w:sz w:val="28"/>
                                <w:szCs w:val="28"/>
                              </w:rPr>
                              <w:t>в распоряжение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Губернатора Смоленской области от 11.06.2020 № 655-р</w:t>
                            </w:r>
                          </w:p>
                          <w:p w:rsidR="00563511" w:rsidRPr="00563511" w:rsidRDefault="00563511" w:rsidP="005635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63511" w:rsidRDefault="005635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45pt;margin-top:9.7pt;width:213.7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" fillcolor="white [3212]" strokecolor="white [3212]">
                <v:textbox>
                  <w:txbxContent>
                    <w:p w:rsidR="00563511" w:rsidRPr="003E4EBC" w:rsidRDefault="00563511" w:rsidP="00563511">
                      <w:pPr>
                        <w:tabs>
                          <w:tab w:val="left" w:pos="-120"/>
                          <w:tab w:val="left" w:pos="4253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</w:t>
                      </w:r>
                      <w:r w:rsidRPr="00947A32">
                        <w:rPr>
                          <w:sz w:val="28"/>
                          <w:szCs w:val="28"/>
                        </w:rPr>
                        <w:t>в распоряжение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Губернатора Смоленской области от 11.06.2020 № 655-р</w:t>
                      </w:r>
                    </w:p>
                    <w:p w:rsidR="00563511" w:rsidRPr="00563511" w:rsidRDefault="00563511" w:rsidP="0056351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63511" w:rsidRDefault="00563511"/>
                  </w:txbxContent>
                </v:textbox>
              </v:shape>
            </w:pict>
          </mc:Fallback>
        </mc:AlternateContent>
      </w:r>
    </w:p>
    <w:p w:rsidR="00563511" w:rsidRDefault="00563511" w:rsidP="00563511">
      <w:pPr>
        <w:tabs>
          <w:tab w:val="left" w:pos="-120"/>
          <w:tab w:val="left" w:pos="4253"/>
        </w:tabs>
        <w:jc w:val="both"/>
        <w:rPr>
          <w:sz w:val="28"/>
          <w:szCs w:val="28"/>
        </w:rPr>
      </w:pPr>
    </w:p>
    <w:p w:rsidR="00563511" w:rsidRDefault="00563511" w:rsidP="00563511">
      <w:pPr>
        <w:tabs>
          <w:tab w:val="left" w:pos="-120"/>
          <w:tab w:val="left" w:pos="4253"/>
        </w:tabs>
        <w:jc w:val="both"/>
        <w:rPr>
          <w:sz w:val="28"/>
          <w:szCs w:val="28"/>
        </w:rPr>
      </w:pPr>
    </w:p>
    <w:p w:rsidR="00563511" w:rsidRDefault="00563511" w:rsidP="00563511">
      <w:pPr>
        <w:tabs>
          <w:tab w:val="left" w:pos="-120"/>
          <w:tab w:val="left" w:pos="4253"/>
        </w:tabs>
        <w:jc w:val="both"/>
        <w:rPr>
          <w:sz w:val="28"/>
          <w:szCs w:val="28"/>
        </w:rPr>
      </w:pPr>
    </w:p>
    <w:p w:rsidR="00563511" w:rsidRDefault="00563511" w:rsidP="00563511">
      <w:pPr>
        <w:tabs>
          <w:tab w:val="left" w:pos="-120"/>
          <w:tab w:val="left" w:pos="4253"/>
        </w:tabs>
        <w:jc w:val="both"/>
        <w:rPr>
          <w:sz w:val="28"/>
          <w:szCs w:val="28"/>
        </w:rPr>
      </w:pPr>
    </w:p>
    <w:p w:rsidR="00563511" w:rsidRDefault="00563511" w:rsidP="00563511">
      <w:pPr>
        <w:tabs>
          <w:tab w:val="left" w:pos="-120"/>
          <w:tab w:val="left" w:pos="4253"/>
        </w:tabs>
        <w:ind w:firstLine="709"/>
        <w:jc w:val="both"/>
        <w:rPr>
          <w:sz w:val="28"/>
          <w:szCs w:val="28"/>
        </w:rPr>
      </w:pPr>
    </w:p>
    <w:p w:rsidR="00563511" w:rsidRDefault="00563511" w:rsidP="00563511">
      <w:pPr>
        <w:tabs>
          <w:tab w:val="left" w:pos="-120"/>
          <w:tab w:val="left" w:pos="4253"/>
        </w:tabs>
        <w:ind w:firstLine="709"/>
        <w:jc w:val="both"/>
        <w:rPr>
          <w:sz w:val="28"/>
          <w:szCs w:val="28"/>
        </w:rPr>
      </w:pPr>
    </w:p>
    <w:p w:rsidR="00563511" w:rsidRDefault="00563511" w:rsidP="00563511">
      <w:pPr>
        <w:tabs>
          <w:tab w:val="left" w:pos="-120"/>
          <w:tab w:val="left" w:pos="4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 2 к распоряжению</w:t>
      </w:r>
      <w:hyperlink r:id="rId7" w:history="1"/>
      <w:r>
        <w:rPr>
          <w:sz w:val="28"/>
          <w:szCs w:val="28"/>
        </w:rPr>
        <w:t xml:space="preserve"> Губернатора Смоленской области от 11.06.2020 № 655-р «О создании Межведомственной комиссии по вопросам организации отдыха и оздоровления детей, проживающих на территории Смоленской области» (в редакции распоряжений Губернатора Смоленской области от 30.09.2020 № 1205-р, от 23.12.2020 № 1612-р, от 12.07.2021 № 826-р,                                от 22.02.2022 № 155-р, </w:t>
      </w:r>
      <w:r w:rsidRPr="00177B2C">
        <w:rPr>
          <w:sz w:val="28"/>
          <w:szCs w:val="28"/>
        </w:rPr>
        <w:t xml:space="preserve">от 20.12.2022 </w:t>
      </w:r>
      <w:hyperlink r:id="rId8" w:history="1">
        <w:r>
          <w:rPr>
            <w:sz w:val="28"/>
            <w:szCs w:val="28"/>
          </w:rPr>
          <w:t>№</w:t>
        </w:r>
        <w:r w:rsidRPr="00177B2C">
          <w:rPr>
            <w:sz w:val="28"/>
            <w:szCs w:val="28"/>
          </w:rPr>
          <w:t xml:space="preserve"> 1606-р</w:t>
        </w:r>
      </w:hyperlink>
      <w:r w:rsidRPr="00177B2C">
        <w:rPr>
          <w:sz w:val="28"/>
          <w:szCs w:val="28"/>
        </w:rPr>
        <w:t xml:space="preserve">, от 12.04.2023 </w:t>
      </w:r>
      <w:hyperlink r:id="rId9" w:history="1">
        <w:r>
          <w:rPr>
            <w:sz w:val="28"/>
            <w:szCs w:val="28"/>
          </w:rPr>
          <w:t>№</w:t>
        </w:r>
        <w:r w:rsidRPr="00177B2C">
          <w:rPr>
            <w:sz w:val="28"/>
            <w:szCs w:val="28"/>
          </w:rPr>
          <w:t xml:space="preserve"> 459-р</w:t>
        </w:r>
      </w:hyperlink>
      <w:r>
        <w:rPr>
          <w:sz w:val="28"/>
          <w:szCs w:val="28"/>
        </w:rPr>
        <w:t>, от 12.02.2024 № 183-р) следующие изменения:</w:t>
      </w:r>
    </w:p>
    <w:p w:rsidR="00563511" w:rsidRDefault="00563511" w:rsidP="00563511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>после позиции, касающейся члена Межведомственной комиссии Муравьевой Татьяны Владимировны, дополнить позицией следующего содержания:</w:t>
      </w:r>
    </w:p>
    <w:tbl>
      <w:tblPr>
        <w:tblW w:w="10414" w:type="dxa"/>
        <w:tblLook w:val="04A0" w:firstRow="1" w:lastRow="0" w:firstColumn="1" w:lastColumn="0" w:noHBand="0" w:noVBand="1"/>
      </w:tblPr>
      <w:tblGrid>
        <w:gridCol w:w="3500"/>
        <w:gridCol w:w="678"/>
        <w:gridCol w:w="6236"/>
      </w:tblGrid>
      <w:tr w:rsidR="00563511" w:rsidRPr="00670DAA" w:rsidTr="00380012">
        <w:trPr>
          <w:trHeight w:hRule="exact" w:val="944"/>
        </w:trPr>
        <w:tc>
          <w:tcPr>
            <w:tcW w:w="3500" w:type="dxa"/>
          </w:tcPr>
          <w:p w:rsidR="00563511" w:rsidRPr="00F76E9B" w:rsidRDefault="00563511" w:rsidP="00380012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«Пахоменков </w:t>
            </w:r>
            <w:r>
              <w:rPr>
                <w:sz w:val="28"/>
                <w:szCs w:val="28"/>
              </w:rPr>
              <w:br/>
              <w:t>Михаил Михайлович</w:t>
            </w:r>
          </w:p>
        </w:tc>
        <w:tc>
          <w:tcPr>
            <w:tcW w:w="678" w:type="dxa"/>
          </w:tcPr>
          <w:p w:rsidR="00563511" w:rsidRPr="00661F29" w:rsidRDefault="00563511" w:rsidP="00380012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36" w:type="dxa"/>
          </w:tcPr>
          <w:p w:rsidR="00563511" w:rsidRPr="00670DAA" w:rsidRDefault="00563511" w:rsidP="00380012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заместитель Г</w:t>
            </w:r>
            <w:r>
              <w:rPr>
                <w:sz w:val="28"/>
                <w:szCs w:val="28"/>
              </w:rPr>
              <w:t xml:space="preserve">лавы муниципального </w:t>
            </w:r>
            <w:r>
              <w:rPr>
                <w:sz w:val="28"/>
                <w:szCs w:val="28"/>
              </w:rPr>
              <w:br/>
              <w:t xml:space="preserve">образования </w:t>
            </w:r>
            <w:r w:rsidRPr="0012610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Ершичский район</w:t>
            </w:r>
            <w:r w:rsidRPr="00670DAA">
              <w:rPr>
                <w:sz w:val="28"/>
                <w:szCs w:val="28"/>
              </w:rPr>
              <w:t xml:space="preserve"> Смоленской области</w:t>
            </w:r>
            <w:r>
              <w:rPr>
                <w:sz w:val="28"/>
                <w:szCs w:val="28"/>
              </w:rPr>
              <w:t xml:space="preserve"> (по согласованию)»; </w:t>
            </w:r>
          </w:p>
        </w:tc>
      </w:tr>
    </w:tbl>
    <w:p w:rsidR="00563511" w:rsidRDefault="00563511" w:rsidP="0056351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>
        <w:rPr>
          <w:sz w:val="28"/>
          <w:szCs w:val="28"/>
        </w:rPr>
        <w:t>позицию, касающуюся члена Межведомственной комиссии                           Пядина Максима Викторовича, исключить;</w:t>
      </w:r>
    </w:p>
    <w:p w:rsidR="00563511" w:rsidRPr="00206749" w:rsidRDefault="00563511" w:rsidP="00563511">
      <w:pPr>
        <w:tabs>
          <w:tab w:val="left" w:pos="-120"/>
          <w:tab w:val="left" w:pos="425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3)</w:t>
      </w:r>
      <w:r w:rsidRPr="00C9056A">
        <w:rPr>
          <w:sz w:val="28"/>
          <w:szCs w:val="28"/>
        </w:rPr>
        <w:t xml:space="preserve"> </w:t>
      </w:r>
      <w:r w:rsidRPr="00C9056A">
        <w:rPr>
          <w:bCs/>
          <w:sz w:val="28"/>
          <w:szCs w:val="28"/>
        </w:rPr>
        <w:t>после позиции, касающейся члена Межведомственной комиссии</w:t>
      </w:r>
      <w:r>
        <w:rPr>
          <w:bCs/>
          <w:sz w:val="28"/>
          <w:szCs w:val="28"/>
        </w:rPr>
        <w:t xml:space="preserve">  Романенко </w:t>
      </w:r>
      <w:r w:rsidRPr="00C9056A">
        <w:rPr>
          <w:bCs/>
          <w:sz w:val="28"/>
          <w:szCs w:val="28"/>
        </w:rPr>
        <w:t>Валентины Александровны, дополнить позицией следующего содержания:</w:t>
      </w:r>
    </w:p>
    <w:tbl>
      <w:tblPr>
        <w:tblW w:w="10494" w:type="dxa"/>
        <w:tblLook w:val="04A0" w:firstRow="1" w:lastRow="0" w:firstColumn="1" w:lastColumn="0" w:noHBand="0" w:noVBand="1"/>
      </w:tblPr>
      <w:tblGrid>
        <w:gridCol w:w="3528"/>
        <w:gridCol w:w="684"/>
        <w:gridCol w:w="6282"/>
      </w:tblGrid>
      <w:tr w:rsidR="00563511" w:rsidRPr="00670DAA" w:rsidTr="00380012">
        <w:trPr>
          <w:trHeight w:hRule="exact" w:val="668"/>
        </w:trPr>
        <w:tc>
          <w:tcPr>
            <w:tcW w:w="3528" w:type="dxa"/>
          </w:tcPr>
          <w:p w:rsidR="00563511" w:rsidRPr="002F2107" w:rsidRDefault="00563511" w:rsidP="00380012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«Романенков </w:t>
            </w:r>
            <w:r>
              <w:rPr>
                <w:sz w:val="28"/>
                <w:szCs w:val="28"/>
              </w:rPr>
              <w:br/>
              <w:t xml:space="preserve">Роман Александрович </w:t>
            </w:r>
          </w:p>
        </w:tc>
        <w:tc>
          <w:tcPr>
            <w:tcW w:w="684" w:type="dxa"/>
          </w:tcPr>
          <w:p w:rsidR="00563511" w:rsidRPr="00B96FC5" w:rsidRDefault="00563511" w:rsidP="00380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82" w:type="dxa"/>
          </w:tcPr>
          <w:p w:rsidR="00563511" w:rsidRPr="00C9056A" w:rsidRDefault="00563511" w:rsidP="00380012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занятости населения и трудовой миграции Смоленской области»;</w:t>
            </w:r>
          </w:p>
        </w:tc>
      </w:tr>
    </w:tbl>
    <w:p w:rsidR="00563511" w:rsidRDefault="00563511" w:rsidP="00563511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4) после позиции, касающейся члена Межведомственной комиссии Сидоренковой Ларисы Михайловны, дополнить позициями следующего содержания:</w:t>
      </w:r>
    </w:p>
    <w:tbl>
      <w:tblPr>
        <w:tblW w:w="10433" w:type="dxa"/>
        <w:tblLook w:val="04A0" w:firstRow="1" w:lastRow="0" w:firstColumn="1" w:lastColumn="0" w:noHBand="0" w:noVBand="1"/>
      </w:tblPr>
      <w:tblGrid>
        <w:gridCol w:w="3507"/>
        <w:gridCol w:w="680"/>
        <w:gridCol w:w="6246"/>
      </w:tblGrid>
      <w:tr w:rsidR="00563511" w:rsidRPr="00670DAA" w:rsidTr="00E2225C">
        <w:trPr>
          <w:trHeight w:val="937"/>
        </w:trPr>
        <w:tc>
          <w:tcPr>
            <w:tcW w:w="3507" w:type="dxa"/>
          </w:tcPr>
          <w:p w:rsidR="00563511" w:rsidRDefault="00563511" w:rsidP="00380012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«Соловьева </w:t>
            </w:r>
            <w:r>
              <w:rPr>
                <w:sz w:val="28"/>
                <w:szCs w:val="28"/>
              </w:rPr>
              <w:br/>
              <w:t>Наталья Николаевна</w:t>
            </w:r>
          </w:p>
          <w:p w:rsidR="00563511" w:rsidRPr="00F76E9B" w:rsidRDefault="00563511" w:rsidP="003800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563511" w:rsidRDefault="00563511" w:rsidP="00380012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563511" w:rsidRPr="00661F29" w:rsidRDefault="00563511" w:rsidP="00380012">
            <w:pPr>
              <w:rPr>
                <w:sz w:val="28"/>
                <w:szCs w:val="28"/>
              </w:rPr>
            </w:pPr>
          </w:p>
          <w:p w:rsidR="00563511" w:rsidRPr="00661F29" w:rsidRDefault="00563511" w:rsidP="0038001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</w:tcPr>
          <w:p w:rsidR="00563511" w:rsidRPr="002F2107" w:rsidRDefault="00563511" w:rsidP="00E2225C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 xml:space="preserve">заместитель Главы муниципального образования «Ярцевский район» Смоленской области </w:t>
            </w:r>
            <w:r>
              <w:rPr>
                <w:sz w:val="28"/>
                <w:szCs w:val="28"/>
              </w:rPr>
              <w:t xml:space="preserve">                  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</w:tbl>
    <w:p w:rsidR="00563511" w:rsidRDefault="00563511" w:rsidP="00563511">
      <w:pPr>
        <w:jc w:val="right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746"/>
        <w:gridCol w:w="6202"/>
      </w:tblGrid>
      <w:tr w:rsidR="00E2225C" w:rsidTr="00E2225C">
        <w:tc>
          <w:tcPr>
            <w:tcW w:w="3473" w:type="dxa"/>
          </w:tcPr>
          <w:p w:rsidR="00E2225C" w:rsidRDefault="00E2225C" w:rsidP="00E22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Стунжас</w:t>
            </w:r>
          </w:p>
          <w:p w:rsidR="00E2225C" w:rsidRDefault="00E2225C" w:rsidP="00E2225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746" w:type="dxa"/>
          </w:tcPr>
          <w:p w:rsidR="00E2225C" w:rsidRDefault="00E2225C" w:rsidP="00E222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02" w:type="dxa"/>
          </w:tcPr>
          <w:p w:rsidR="00E2225C" w:rsidRDefault="00E2225C" w:rsidP="00E222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министра здравоохранения Смоленской области».</w:t>
            </w:r>
          </w:p>
          <w:p w:rsidR="00E2225C" w:rsidRDefault="00E2225C" w:rsidP="00E2225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2225C" w:rsidRDefault="00E2225C" w:rsidP="00563511">
      <w:pPr>
        <w:jc w:val="right"/>
        <w:rPr>
          <w:b/>
          <w:sz w:val="28"/>
          <w:szCs w:val="28"/>
        </w:rPr>
      </w:pPr>
    </w:p>
    <w:p w:rsidR="00E2225C" w:rsidRDefault="00E2225C" w:rsidP="00563511">
      <w:pPr>
        <w:jc w:val="right"/>
        <w:rPr>
          <w:b/>
          <w:sz w:val="28"/>
          <w:szCs w:val="28"/>
        </w:rPr>
      </w:pPr>
    </w:p>
    <w:p w:rsidR="00563511" w:rsidRDefault="00563511" w:rsidP="00563511">
      <w:pPr>
        <w:jc w:val="right"/>
        <w:rPr>
          <w:b/>
          <w:sz w:val="28"/>
          <w:szCs w:val="28"/>
        </w:rPr>
      </w:pPr>
      <w:r w:rsidRPr="00C9056A">
        <w:rPr>
          <w:b/>
          <w:sz w:val="28"/>
          <w:szCs w:val="28"/>
        </w:rPr>
        <w:t>В.Н. Анохин</w:t>
      </w:r>
    </w:p>
    <w:p w:rsidR="00563511" w:rsidRPr="002E5244" w:rsidRDefault="00563511" w:rsidP="00563511">
      <w:pPr>
        <w:rPr>
          <w:sz w:val="28"/>
          <w:szCs w:val="28"/>
        </w:rPr>
      </w:pPr>
    </w:p>
    <w:p w:rsidR="00D33ECE" w:rsidRPr="00563511" w:rsidRDefault="00D33ECE" w:rsidP="006E181B">
      <w:pPr>
        <w:rPr>
          <w:b/>
          <w:sz w:val="28"/>
          <w:szCs w:val="28"/>
        </w:rPr>
      </w:pPr>
    </w:p>
    <w:sectPr w:rsidR="00D33ECE" w:rsidRPr="00563511" w:rsidSect="00E2225C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72F" w:rsidRDefault="000F572F">
      <w:r>
        <w:separator/>
      </w:r>
    </w:p>
  </w:endnote>
  <w:endnote w:type="continuationSeparator" w:id="0">
    <w:p w:rsidR="000F572F" w:rsidRDefault="000F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72F" w:rsidRDefault="000F572F">
      <w:r>
        <w:separator/>
      </w:r>
    </w:p>
  </w:footnote>
  <w:footnote w:type="continuationSeparator" w:id="0">
    <w:p w:rsidR="000F572F" w:rsidRDefault="000F5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278301"/>
      <w:docPartObj>
        <w:docPartGallery w:val="Page Numbers (Top of Page)"/>
        <w:docPartUnique/>
      </w:docPartObj>
    </w:sdtPr>
    <w:sdtEndPr/>
    <w:sdtContent>
      <w:p w:rsidR="00563511" w:rsidRDefault="005635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B32">
          <w:rPr>
            <w:noProof/>
          </w:rPr>
          <w:t>2</w:t>
        </w:r>
        <w:r>
          <w:fldChar w:fldCharType="end"/>
        </w:r>
      </w:p>
    </w:sdtContent>
  </w:sdt>
  <w:p w:rsidR="00563511" w:rsidRDefault="005635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686C"/>
    <w:rsid w:val="000957C7"/>
    <w:rsid w:val="000B0548"/>
    <w:rsid w:val="000C7892"/>
    <w:rsid w:val="000F572F"/>
    <w:rsid w:val="00104490"/>
    <w:rsid w:val="00114835"/>
    <w:rsid w:val="00122064"/>
    <w:rsid w:val="001341BA"/>
    <w:rsid w:val="001652B3"/>
    <w:rsid w:val="001A48FF"/>
    <w:rsid w:val="001C121D"/>
    <w:rsid w:val="00257109"/>
    <w:rsid w:val="00261333"/>
    <w:rsid w:val="00292560"/>
    <w:rsid w:val="002E2DB8"/>
    <w:rsid w:val="00301C7B"/>
    <w:rsid w:val="00310BB4"/>
    <w:rsid w:val="00314E19"/>
    <w:rsid w:val="00330822"/>
    <w:rsid w:val="003563D4"/>
    <w:rsid w:val="00364B00"/>
    <w:rsid w:val="003A2C6D"/>
    <w:rsid w:val="003A60DB"/>
    <w:rsid w:val="004030A4"/>
    <w:rsid w:val="00426273"/>
    <w:rsid w:val="004500F5"/>
    <w:rsid w:val="0046619C"/>
    <w:rsid w:val="00483111"/>
    <w:rsid w:val="00497CB5"/>
    <w:rsid w:val="004E5A6B"/>
    <w:rsid w:val="00502B8E"/>
    <w:rsid w:val="00513B9F"/>
    <w:rsid w:val="0053231B"/>
    <w:rsid w:val="00545C08"/>
    <w:rsid w:val="005572C7"/>
    <w:rsid w:val="00563511"/>
    <w:rsid w:val="00653F69"/>
    <w:rsid w:val="0067695B"/>
    <w:rsid w:val="006E181B"/>
    <w:rsid w:val="00721E82"/>
    <w:rsid w:val="00761067"/>
    <w:rsid w:val="007B7F88"/>
    <w:rsid w:val="00827E0F"/>
    <w:rsid w:val="008318B6"/>
    <w:rsid w:val="008651E7"/>
    <w:rsid w:val="008741EA"/>
    <w:rsid w:val="00893B32"/>
    <w:rsid w:val="008C50CA"/>
    <w:rsid w:val="008C7990"/>
    <w:rsid w:val="008F57C4"/>
    <w:rsid w:val="00986A18"/>
    <w:rsid w:val="009B6F39"/>
    <w:rsid w:val="00A057EB"/>
    <w:rsid w:val="00A16598"/>
    <w:rsid w:val="00AB5D49"/>
    <w:rsid w:val="00AC28BA"/>
    <w:rsid w:val="00B51378"/>
    <w:rsid w:val="00B55309"/>
    <w:rsid w:val="00B63EB7"/>
    <w:rsid w:val="00C3288A"/>
    <w:rsid w:val="00C7093E"/>
    <w:rsid w:val="00CA0BBF"/>
    <w:rsid w:val="00CD337D"/>
    <w:rsid w:val="00D33ECE"/>
    <w:rsid w:val="00D617A0"/>
    <w:rsid w:val="00D622A1"/>
    <w:rsid w:val="00D877C9"/>
    <w:rsid w:val="00E2225C"/>
    <w:rsid w:val="00F3745A"/>
    <w:rsid w:val="00F63DCD"/>
    <w:rsid w:val="00F647F4"/>
    <w:rsid w:val="00FC4ED4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6E3DDE-513B-4291-B26B-37B068BC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8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835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4835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7F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336726DFB3222AA5EF771AA09F98FCB1ACC25425D863F284A9735D0E6119645B31319A27AB34C485699C83CB7A263BB58BB0A7FBBA24A07A8431Fy35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0AC78D7445B8B2A6601EFFD35AB61B7790ABCDA9B2F68CF3DC93C2B87430CC77A4AC59F07D6784795C4ECFA7645A92BAtD45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BA336726DFB3222AA5EF771AA09F98FCB1ACC25425D833C2D489735D0E6119645B31319A27AB34C485699C83CB7A263BB58BB0A7FBBA24A07A8431Fy35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Спасская Анна Михайловна</cp:lastModifiedBy>
  <cp:revision>2</cp:revision>
  <dcterms:created xsi:type="dcterms:W3CDTF">2024-05-13T09:20:00Z</dcterms:created>
  <dcterms:modified xsi:type="dcterms:W3CDTF">2024-05-13T09:20:00Z</dcterms:modified>
</cp:coreProperties>
</file>