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4E74F4" w:rsidRDefault="004E74F4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08.05.2020</w:t>
            </w:r>
            <w:r w:rsidR="00D622A1" w:rsidRPr="004E74F4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56</w:t>
            </w:r>
            <w:r w:rsidR="00D622A1" w:rsidRPr="004E74F4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B74D10" w:rsidRPr="00B74D10" w:rsidRDefault="00B74D10" w:rsidP="00D622A1">
            <w:pPr>
              <w:rPr>
                <w:sz w:val="28"/>
                <w:szCs w:val="28"/>
              </w:rPr>
            </w:pPr>
          </w:p>
        </w:tc>
      </w:tr>
    </w:tbl>
    <w:p w:rsidR="00B74D10" w:rsidRDefault="00B74D10" w:rsidP="00B74D10">
      <w:pPr>
        <w:pStyle w:val="ConsPlusNormal"/>
        <w:ind w:right="5669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B74D10" w:rsidRDefault="00B74D10" w:rsidP="00B74D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4D10" w:rsidRDefault="00B74D10" w:rsidP="00B74D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4D10" w:rsidRPr="00F830B0" w:rsidRDefault="00B74D10" w:rsidP="00B74D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B74D10" w:rsidRDefault="00B74D10" w:rsidP="00B74D10">
      <w:pPr>
        <w:pStyle w:val="ConsPlusNormal"/>
        <w:ind w:firstLine="709"/>
        <w:jc w:val="both"/>
      </w:pPr>
    </w:p>
    <w:p w:rsidR="00B74D10" w:rsidRPr="0026231F" w:rsidRDefault="00B74D10" w:rsidP="00B74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1. </w:t>
      </w:r>
      <w:proofErr w:type="gramStart"/>
      <w:r w:rsidRPr="0026231F">
        <w:rPr>
          <w:sz w:val="28"/>
          <w:szCs w:val="28"/>
        </w:rPr>
        <w:t xml:space="preserve">Внести в Указ Губернатора Смоленской области от 18.03.2020 № 24           «О введении режима повышенной готовности» (в редакции указов Губернатора Смоленской области от 27.03.2020 № 29, от 28.03.2020 № 30, от 31.03.2020 № 31, от 03.04.2020 № 35, от 07.04.2020 № 36, от 10.04.2020 № 42, от 12.04.2020 № 44, от 15.04.2020 № 45, </w:t>
      </w:r>
      <w:r w:rsidRPr="0026231F">
        <w:rPr>
          <w:color w:val="000000" w:themeColor="text1"/>
          <w:sz w:val="28"/>
          <w:szCs w:val="28"/>
        </w:rPr>
        <w:t xml:space="preserve">от 17.04.2020 </w:t>
      </w:r>
      <w:r>
        <w:rPr>
          <w:color w:val="000000" w:themeColor="text1"/>
          <w:sz w:val="28"/>
          <w:szCs w:val="28"/>
        </w:rPr>
        <w:t xml:space="preserve">№ </w:t>
      </w:r>
      <w:hyperlink r:id="rId9" w:history="1">
        <w:r w:rsidRPr="0026231F">
          <w:rPr>
            <w:color w:val="000000" w:themeColor="text1"/>
            <w:sz w:val="28"/>
            <w:szCs w:val="28"/>
          </w:rPr>
          <w:t>46</w:t>
        </w:r>
      </w:hyperlink>
      <w:r w:rsidRPr="0026231F">
        <w:rPr>
          <w:color w:val="000000" w:themeColor="text1"/>
          <w:sz w:val="28"/>
          <w:szCs w:val="28"/>
        </w:rPr>
        <w:t xml:space="preserve">, от 17.04.2020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26231F">
          <w:rPr>
            <w:color w:val="000000" w:themeColor="text1"/>
            <w:sz w:val="28"/>
            <w:szCs w:val="28"/>
          </w:rPr>
          <w:t xml:space="preserve"> 47</w:t>
        </w:r>
      </w:hyperlink>
      <w:r w:rsidRPr="0026231F">
        <w:rPr>
          <w:color w:val="000000" w:themeColor="text1"/>
          <w:sz w:val="28"/>
          <w:szCs w:val="28"/>
        </w:rPr>
        <w:t xml:space="preserve">, от 20.04.2020 </w:t>
      </w:r>
      <w:hyperlink r:id="rId11" w:history="1">
        <w:r>
          <w:rPr>
            <w:color w:val="000000" w:themeColor="text1"/>
            <w:sz w:val="28"/>
            <w:szCs w:val="28"/>
          </w:rPr>
          <w:t>№</w:t>
        </w:r>
        <w:r w:rsidRPr="0026231F">
          <w:rPr>
            <w:color w:val="000000" w:themeColor="text1"/>
            <w:sz w:val="28"/>
            <w:szCs w:val="28"/>
          </w:rPr>
          <w:t xml:space="preserve"> 48</w:t>
        </w:r>
      </w:hyperlink>
      <w:r w:rsidRPr="0026231F">
        <w:rPr>
          <w:color w:val="000000" w:themeColor="text1"/>
          <w:sz w:val="28"/>
          <w:szCs w:val="28"/>
        </w:rPr>
        <w:t xml:space="preserve">, от 23.04.2020 </w:t>
      </w:r>
      <w:hyperlink r:id="rId12" w:history="1">
        <w:r>
          <w:rPr>
            <w:color w:val="000000" w:themeColor="text1"/>
            <w:sz w:val="28"/>
            <w:szCs w:val="28"/>
          </w:rPr>
          <w:t xml:space="preserve">№ </w:t>
        </w:r>
        <w:r w:rsidRPr="0026231F">
          <w:rPr>
            <w:color w:val="000000" w:themeColor="text1"/>
            <w:sz w:val="28"/>
            <w:szCs w:val="28"/>
          </w:rPr>
          <w:t>49</w:t>
        </w:r>
        <w:r>
          <w:rPr>
            <w:color w:val="000000" w:themeColor="text1"/>
            <w:sz w:val="28"/>
            <w:szCs w:val="28"/>
          </w:rPr>
          <w:t>, от 30.04.2020 № 53</w:t>
        </w:r>
      </w:hyperlink>
      <w:r>
        <w:rPr>
          <w:color w:val="000000" w:themeColor="text1"/>
          <w:sz w:val="28"/>
          <w:szCs w:val="28"/>
        </w:rPr>
        <w:t>, от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07.05.2020 № 55</w:t>
      </w:r>
      <w:r w:rsidRPr="0026231F">
        <w:rPr>
          <w:color w:val="000000" w:themeColor="text1"/>
          <w:sz w:val="28"/>
          <w:szCs w:val="28"/>
        </w:rPr>
        <w:t>)</w:t>
      </w:r>
      <w:r w:rsidRPr="0026231F">
        <w:rPr>
          <w:sz w:val="28"/>
          <w:szCs w:val="28"/>
        </w:rPr>
        <w:t xml:space="preserve"> следующие изменения:</w:t>
      </w:r>
      <w:proofErr w:type="gramEnd"/>
    </w:p>
    <w:p w:rsidR="00B74D10" w:rsidRDefault="00B74D10" w:rsidP="00B74D10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27 изложить в следующей редакции: </w:t>
      </w:r>
      <w:bookmarkStart w:id="2" w:name="_GoBack"/>
      <w:bookmarkEnd w:id="2"/>
    </w:p>
    <w:p w:rsidR="00B74D10" w:rsidRDefault="00B74D10" w:rsidP="00B74D1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 Органам исполнительной власти Смоленской области, осуществляющим функции и полномочия учредителей образовательных организаций:</w:t>
      </w:r>
    </w:p>
    <w:p w:rsidR="00B74D10" w:rsidRPr="00EB6018" w:rsidRDefault="00B74D10" w:rsidP="00B74D1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программы, </w:t>
      </w:r>
      <w:r w:rsidRPr="00EB6018">
        <w:rPr>
          <w:sz w:val="28"/>
          <w:szCs w:val="28"/>
        </w:rPr>
        <w:t>по 30.05.2020 включительно.</w:t>
      </w:r>
    </w:p>
    <w:p w:rsidR="00B74D10" w:rsidRDefault="00B74D10" w:rsidP="00B74D1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Обеспечить в организациях, осуществляющих образовательную деятельность, реализацию образовательных программ с использованием электронного обучения и дистанционных образовательных технологий в режиме самоизоляции педагогических работников и обучающихся до завершения учебного года согласно календарным учебным графикам образовательных организаций. </w:t>
      </w:r>
    </w:p>
    <w:p w:rsidR="00B74D10" w:rsidRDefault="00B74D10" w:rsidP="00B74D1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27.3. Организовать </w:t>
      </w:r>
      <w:r w:rsidRPr="00EB6018">
        <w:rPr>
          <w:sz w:val="28"/>
          <w:szCs w:val="28"/>
        </w:rPr>
        <w:t>по 30.05.2020 включительно</w:t>
      </w:r>
      <w:r>
        <w:rPr>
          <w:sz w:val="28"/>
          <w:szCs w:val="28"/>
        </w:rPr>
        <w:t xml:space="preserve"> в общеобразовательных организациях работу дежурных групп (численностью не более 12 обучающихся) для осуществления присмотра и ухода за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 – 4-х классов, родители (иные законные представители) которых осуществляют трудовую деятельность.</w:t>
      </w:r>
    </w:p>
    <w:p w:rsidR="00B74D10" w:rsidRDefault="00B74D10" w:rsidP="00B74D1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27.4.</w:t>
      </w:r>
      <w:r>
        <w:t xml:space="preserve"> </w:t>
      </w:r>
      <w:r>
        <w:rPr>
          <w:sz w:val="28"/>
          <w:szCs w:val="28"/>
        </w:rPr>
        <w:t xml:space="preserve">Организовать </w:t>
      </w:r>
      <w:r w:rsidRPr="000B5DC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12</w:t>
      </w:r>
      <w:r w:rsidRPr="000B5DCE">
        <w:rPr>
          <w:color w:val="000000"/>
          <w:sz w:val="28"/>
          <w:szCs w:val="28"/>
        </w:rPr>
        <w:t>.05.2020 включительно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дошкольных образовательных организациях работу дежурных групп (численностью не более             </w:t>
      </w:r>
      <w:r>
        <w:rPr>
          <w:sz w:val="28"/>
          <w:szCs w:val="28"/>
        </w:rPr>
        <w:lastRenderedPageBreak/>
        <w:t>12 человек) для воспитанников, родители (иные законные представители) которых осуществляют трудовую деятельность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B74D10" w:rsidRDefault="00B74D10" w:rsidP="00B74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29 изложить в следующей редакции: </w:t>
      </w:r>
    </w:p>
    <w:p w:rsidR="00B74D10" w:rsidRDefault="00B74D10" w:rsidP="00B74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«29. Департаменту Смоленской области по образованию и науке                       (Е.П. </w:t>
      </w:r>
      <w:proofErr w:type="spellStart"/>
      <w:r>
        <w:rPr>
          <w:sz w:val="28"/>
          <w:szCs w:val="28"/>
        </w:rPr>
        <w:t>Талкина</w:t>
      </w:r>
      <w:proofErr w:type="spellEnd"/>
      <w:r>
        <w:rPr>
          <w:sz w:val="28"/>
          <w:szCs w:val="28"/>
        </w:rPr>
        <w:t xml:space="preserve">), Департаменту Смоленской области по социальному развитию             (Т.Н. </w:t>
      </w:r>
      <w:proofErr w:type="spellStart"/>
      <w:r>
        <w:rPr>
          <w:sz w:val="28"/>
          <w:szCs w:val="28"/>
        </w:rPr>
        <w:t>Конашенкова</w:t>
      </w:r>
      <w:proofErr w:type="spellEnd"/>
      <w:r>
        <w:rPr>
          <w:sz w:val="28"/>
          <w:szCs w:val="28"/>
        </w:rPr>
        <w:t xml:space="preserve">): </w:t>
      </w:r>
    </w:p>
    <w:p w:rsidR="00B74D10" w:rsidRDefault="00B74D10" w:rsidP="00B74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proofErr w:type="gramStart"/>
      <w:r>
        <w:rPr>
          <w:sz w:val="28"/>
          <w:szCs w:val="28"/>
        </w:rPr>
        <w:t xml:space="preserve">Обеспечить за апрель 2020 года единовременное предоставление продуктовых наборов отдельным категориям обучающихся областных государственных образовательных организаций и муниципальных образовательных организаций, имеющих право на обеспечение питанием в соответствии с </w:t>
      </w:r>
      <w:hyperlink r:id="rId13" w:history="1">
        <w:r w:rsidRPr="00B61E20">
          <w:rPr>
            <w:color w:val="000000" w:themeColor="text1"/>
            <w:sz w:val="28"/>
            <w:szCs w:val="28"/>
          </w:rPr>
          <w:t>постановлением</w:t>
        </w:r>
      </w:hyperlink>
      <w:r w:rsidRPr="00B61E20">
        <w:rPr>
          <w:color w:val="000000" w:themeColor="text1"/>
          <w:sz w:val="28"/>
          <w:szCs w:val="28"/>
        </w:rPr>
        <w:t xml:space="preserve"> Администрации Смоленской области от 21.05.2019 № 303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B61E20">
        <w:rPr>
          <w:color w:val="000000" w:themeColor="text1"/>
          <w:sz w:val="28"/>
          <w:szCs w:val="28"/>
        </w:rPr>
        <w:t>«О дополнительной</w:t>
      </w:r>
      <w:r>
        <w:rPr>
          <w:sz w:val="28"/>
          <w:szCs w:val="28"/>
        </w:rPr>
        <w:t xml:space="preserve">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</w:r>
      <w:proofErr w:type="gramEnd"/>
      <w:r>
        <w:rPr>
          <w:sz w:val="28"/>
          <w:szCs w:val="28"/>
        </w:rPr>
        <w:t xml:space="preserve"> на 2019/20 учебный год», </w:t>
      </w:r>
      <w:hyperlink r:id="rId14" w:history="1">
        <w:r w:rsidRPr="00B61E20">
          <w:rPr>
            <w:color w:val="000000" w:themeColor="text1"/>
            <w:sz w:val="28"/>
            <w:szCs w:val="28"/>
          </w:rPr>
          <w:t>постановлением</w:t>
        </w:r>
      </w:hyperlink>
      <w:r w:rsidRPr="00B61E20">
        <w:rPr>
          <w:color w:val="000000" w:themeColor="text1"/>
          <w:sz w:val="28"/>
          <w:szCs w:val="28"/>
        </w:rPr>
        <w:t xml:space="preserve"> Администрации См</w:t>
      </w:r>
      <w:r>
        <w:rPr>
          <w:color w:val="000000" w:themeColor="text1"/>
          <w:sz w:val="28"/>
          <w:szCs w:val="28"/>
        </w:rPr>
        <w:t>оленской области от 11.04.2017 №</w:t>
      </w:r>
      <w:r w:rsidRPr="00B61E20">
        <w:rPr>
          <w:color w:val="000000" w:themeColor="text1"/>
          <w:sz w:val="28"/>
          <w:szCs w:val="28"/>
        </w:rPr>
        <w:t xml:space="preserve"> 197 </w:t>
      </w:r>
      <w:r>
        <w:rPr>
          <w:color w:val="000000" w:themeColor="text1"/>
          <w:sz w:val="28"/>
          <w:szCs w:val="28"/>
        </w:rPr>
        <w:t>«</w:t>
      </w:r>
      <w:r w:rsidRPr="00B61E20">
        <w:rPr>
          <w:color w:val="000000" w:themeColor="text1"/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Положения о случаях и порядке обеспечения питанием, форменной одеждой и иным вещевым имуществом (обмундированием) обучающихся за счет бюджетных ассигнований областного бюджета». </w:t>
      </w:r>
    </w:p>
    <w:p w:rsidR="00B74D10" w:rsidRDefault="00B74D10" w:rsidP="00B74D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29.2. Обеспечить за май 2020 года единовременное предоставление продуктовых наборов </w:t>
      </w:r>
      <w:proofErr w:type="gramStart"/>
      <w:r>
        <w:rPr>
          <w:rFonts w:eastAsia="Calibri"/>
          <w:sz w:val="28"/>
          <w:szCs w:val="28"/>
          <w:lang w:eastAsia="en-US"/>
        </w:rPr>
        <w:t>обучающимся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указанным в подпункте 29.1 настоящего пункта, из расчета цены продуктового набора не ниже стоимости продуктового набора за апрель 2020 года.».   </w:t>
      </w:r>
    </w:p>
    <w:p w:rsidR="00B74D10" w:rsidRDefault="00B74D10" w:rsidP="00B74D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 xml:space="preserve">(Р.В. </w:t>
      </w:r>
      <w:proofErr w:type="spellStart"/>
      <w:r w:rsidRPr="00D3488B">
        <w:rPr>
          <w:sz w:val="28"/>
          <w:szCs w:val="28"/>
        </w:rPr>
        <w:t>Смашнев</w:t>
      </w:r>
      <w:proofErr w:type="spellEnd"/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B74D10" w:rsidRPr="00E12B2A" w:rsidRDefault="00B74D10" w:rsidP="00B74D1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74D10" w:rsidRDefault="00B74D10" w:rsidP="00B74D1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4D10" w:rsidRDefault="00B74D10" w:rsidP="00B74D1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4D10" w:rsidRPr="00D52C1D" w:rsidRDefault="00B74D10" w:rsidP="00B74D1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B74D10" w:rsidRPr="00C80DA9" w:rsidRDefault="00B74D10" w:rsidP="00B74D10">
      <w:pPr>
        <w:rPr>
          <w:sz w:val="28"/>
          <w:szCs w:val="28"/>
          <w:lang w:val="en-US"/>
        </w:rPr>
      </w:pP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8950CE">
      <w:headerReference w:type="default" r:id="rId1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7C" w:rsidRDefault="00E6547C">
      <w:r>
        <w:separator/>
      </w:r>
    </w:p>
  </w:endnote>
  <w:endnote w:type="continuationSeparator" w:id="0">
    <w:p w:rsidR="00E6547C" w:rsidRDefault="00E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7C" w:rsidRDefault="00E6547C">
      <w:r>
        <w:separator/>
      </w:r>
    </w:p>
  </w:footnote>
  <w:footnote w:type="continuationSeparator" w:id="0">
    <w:p w:rsidR="00E6547C" w:rsidRDefault="00E6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701756"/>
      <w:docPartObj>
        <w:docPartGallery w:val="Page Numbers (Top of Page)"/>
        <w:docPartUnique/>
      </w:docPartObj>
    </w:sdtPr>
    <w:sdtEndPr/>
    <w:sdtContent>
      <w:p w:rsidR="008950CE" w:rsidRDefault="00A81FBC">
        <w:pPr>
          <w:pStyle w:val="a3"/>
          <w:jc w:val="center"/>
        </w:pPr>
        <w:r>
          <w:fldChar w:fldCharType="begin"/>
        </w:r>
        <w:r w:rsidR="008950CE">
          <w:instrText>PAGE   \* MERGEFORMAT</w:instrText>
        </w:r>
        <w:r>
          <w:fldChar w:fldCharType="separate"/>
        </w:r>
        <w:r w:rsidR="00721D14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1DB"/>
    <w:multiLevelType w:val="hybridMultilevel"/>
    <w:tmpl w:val="CEDE9D0A"/>
    <w:lvl w:ilvl="0" w:tplc="6FB03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4E74F4"/>
    <w:rsid w:val="0067695B"/>
    <w:rsid w:val="006E181B"/>
    <w:rsid w:val="00721D14"/>
    <w:rsid w:val="00721E82"/>
    <w:rsid w:val="007336DA"/>
    <w:rsid w:val="00827E0F"/>
    <w:rsid w:val="008950CE"/>
    <w:rsid w:val="008C50CA"/>
    <w:rsid w:val="00946C9A"/>
    <w:rsid w:val="009621C9"/>
    <w:rsid w:val="009B3BEF"/>
    <w:rsid w:val="009F2692"/>
    <w:rsid w:val="00A057EB"/>
    <w:rsid w:val="00A16598"/>
    <w:rsid w:val="00A81FBC"/>
    <w:rsid w:val="00B63EB7"/>
    <w:rsid w:val="00B74D10"/>
    <w:rsid w:val="00C3288A"/>
    <w:rsid w:val="00C7093E"/>
    <w:rsid w:val="00C80DA9"/>
    <w:rsid w:val="00CA578B"/>
    <w:rsid w:val="00CE444B"/>
    <w:rsid w:val="00D11D1A"/>
    <w:rsid w:val="00D33ECE"/>
    <w:rsid w:val="00D622A1"/>
    <w:rsid w:val="00D754C2"/>
    <w:rsid w:val="00D951A5"/>
    <w:rsid w:val="00DF7794"/>
    <w:rsid w:val="00E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4D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1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74D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74D1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B7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4D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1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74D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74D1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B7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A1A4C307D39C560C740C387F14F0F313AA9CB6883DD74FECB54D21DF9C1C1CE3A98079338FD5265CD3772808FFC416B6n1P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4" Type="http://schemas.openxmlformats.org/officeDocument/2006/relationships/hyperlink" Target="consultantplus://offline/ref=7EA1A4C307D39C560C740C387F14F0F313AA9CB6883CDE49ECB84D21DF9C1C1CE3A98079338FD5265CD3772808FFC416B6n1P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Сергеева Елена Рудольфовна</cp:lastModifiedBy>
  <cp:revision>2</cp:revision>
  <dcterms:created xsi:type="dcterms:W3CDTF">2020-05-12T14:01:00Z</dcterms:created>
  <dcterms:modified xsi:type="dcterms:W3CDTF">2020-05-12T14:01:00Z</dcterms:modified>
</cp:coreProperties>
</file>