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2A" w:rsidRDefault="00503F2A" w:rsidP="00503F2A">
      <w:pPr>
        <w:tabs>
          <w:tab w:val="left" w:pos="10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0F69">
        <w:rPr>
          <w:rFonts w:ascii="Times New Roman" w:hAnsi="Times New Roman" w:cs="Times New Roman"/>
          <w:b/>
          <w:sz w:val="28"/>
          <w:szCs w:val="28"/>
        </w:rPr>
        <w:t>ВНИМАНИЮ ПОТРЕБИТЕЛЯ:</w:t>
      </w:r>
    </w:p>
    <w:p w:rsidR="00503F2A" w:rsidRPr="00B70F69" w:rsidRDefault="00503F2A" w:rsidP="00503F2A">
      <w:pPr>
        <w:tabs>
          <w:tab w:val="left" w:pos="10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69">
        <w:rPr>
          <w:rFonts w:ascii="Times New Roman" w:hAnsi="Times New Roman" w:cs="Times New Roman"/>
          <w:b/>
          <w:sz w:val="28"/>
          <w:szCs w:val="28"/>
        </w:rPr>
        <w:t>Здоровый образ жизни как профилактика гриппа и ОРВИ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bookmarkEnd w:id="0"/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едение здорового образа жизни, </w:t>
      </w:r>
      <w:r w:rsidRPr="006351F6">
        <w:rPr>
          <w:rFonts w:ascii="Times New Roman" w:hAnsi="Times New Roman" w:cs="Times New Roman"/>
          <w:sz w:val="28"/>
          <w:szCs w:val="28"/>
        </w:rPr>
        <w:t>как важное составляющее профилактики гриппа и ОРВИ для каждого человека, способствует повышению устойчивости организма к инфекционным заболеваниям.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b/>
          <w:bCs/>
          <w:sz w:val="28"/>
          <w:szCs w:val="28"/>
        </w:rPr>
        <w:t>ЗОЖ включает: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оптимальный режим труда и отдыха;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правильное (сбалансированное и качественное) питание;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двигательная активность: занятия физкультурой и спортом, закаливание;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соблюдение правил личной гигиены;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психогигиена, умение управлять своими эмоциями;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отказ от вредных привычек (алкоголь, табачные изделия, наркотические средства)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b/>
          <w:bCs/>
          <w:sz w:val="28"/>
          <w:szCs w:val="28"/>
        </w:rPr>
        <w:t>Режим труда.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Оптимальный режим труда и отдыха должен предусматривать достаточное время для сна, трудовой деятельности, отдыха и приёма пищи.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b/>
          <w:bCs/>
          <w:sz w:val="28"/>
          <w:szCs w:val="28"/>
        </w:rPr>
        <w:t>Физическая культура.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b/>
          <w:bCs/>
          <w:sz w:val="28"/>
          <w:szCs w:val="28"/>
        </w:rPr>
        <w:t>Питание.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 xml:space="preserve">Нерациональное питание, дефицит белков, жиров, витаминов и микроэлементов является причиной вторичных </w:t>
      </w:r>
      <w:proofErr w:type="spellStart"/>
      <w:r w:rsidRPr="006351F6">
        <w:rPr>
          <w:rFonts w:ascii="Times New Roman" w:hAnsi="Times New Roman" w:cs="Times New Roman"/>
          <w:sz w:val="28"/>
          <w:szCs w:val="28"/>
        </w:rPr>
        <w:t>иммунодефицитных</w:t>
      </w:r>
      <w:proofErr w:type="spellEnd"/>
      <w:r w:rsidRPr="006351F6">
        <w:rPr>
          <w:rFonts w:ascii="Times New Roman" w:hAnsi="Times New Roman" w:cs="Times New Roman"/>
          <w:sz w:val="28"/>
          <w:szCs w:val="28"/>
        </w:rPr>
        <w:t xml:space="preserve"> состояний и благоприятным условиям для инфицирования вирусами гриппа и ОРВИ.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Употребляйте в пищу темно-зеленые, красные и желтые овощи и фрукты, содержащие антиоксиданты, витамины А, С, Е и бета-каротин.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b/>
          <w:bCs/>
          <w:sz w:val="28"/>
          <w:szCs w:val="28"/>
        </w:rPr>
        <w:t>Вредные привычки</w:t>
      </w:r>
      <w:r w:rsidRPr="006351F6">
        <w:rPr>
          <w:rFonts w:ascii="Times New Roman" w:hAnsi="Times New Roman" w:cs="Times New Roman"/>
          <w:sz w:val="28"/>
          <w:szCs w:val="28"/>
        </w:rPr>
        <w:t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b/>
          <w:bCs/>
          <w:sz w:val="28"/>
          <w:szCs w:val="28"/>
        </w:rPr>
        <w:t>Стресс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Люди, которые регулярно испытывают стресс, как правило, имеют ослабленный иммунитет, поэтому чаще заболевают и чаще испытывают осложнения инфекционных заболеваний.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Вредные привычки.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Курильщики более склонны к респираторным заболеваниям и испытывают более частые простуды.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b/>
          <w:bCs/>
          <w:sz w:val="28"/>
          <w:szCs w:val="28"/>
        </w:rPr>
        <w:t>Меры профилактики гриппа в разгар эпидемии: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после каждой поездки в общественном транспорте, по приходу домой, необходимо тщательно вымыть руки. Если возможности вымыть руки нет, – при себе рекомендуется иметь антибактериальные влажные салфетки или антибактериальный гель.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не следует прикасаться грязными руками к лицу, слизистым оболочкам рта, носа.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избегайте мест скопления людей.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если вы почувствовали недомогание, первые признаки заболевания уже появились – в общественных местах используйте маску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sz w:val="28"/>
          <w:szCs w:val="28"/>
        </w:rPr>
        <w:t>· если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503F2A" w:rsidRPr="006351F6" w:rsidRDefault="00503F2A" w:rsidP="00503F2A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 w:rsidRPr="006351F6">
        <w:rPr>
          <w:rFonts w:ascii="Times New Roman" w:hAnsi="Times New Roman" w:cs="Times New Roman"/>
          <w:b/>
          <w:bCs/>
          <w:sz w:val="28"/>
          <w:szCs w:val="28"/>
        </w:rPr>
        <w:t>Придерживайтесь здорового образа жизни. Правильное питание, сон, физические упражнения способствуют формированию устойчивость к инфекционным заболеваниям.</w:t>
      </w:r>
    </w:p>
    <w:p w:rsidR="00C949C8" w:rsidRDefault="00C949C8"/>
    <w:sectPr w:rsidR="00C949C8" w:rsidSect="00503F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2A"/>
    <w:rsid w:val="00503F2A"/>
    <w:rsid w:val="00C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E483-3F8E-41E1-9A3A-DA4AB04D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1</cp:revision>
  <dcterms:created xsi:type="dcterms:W3CDTF">2019-12-09T13:49:00Z</dcterms:created>
  <dcterms:modified xsi:type="dcterms:W3CDTF">2019-12-09T13:50:00Z</dcterms:modified>
</cp:coreProperties>
</file>