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20" w:rsidRDefault="00F4692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6920" w:rsidRDefault="00F46920">
      <w:pPr>
        <w:pStyle w:val="ConsPlusNormal"/>
        <w:jc w:val="both"/>
        <w:outlineLvl w:val="0"/>
      </w:pPr>
    </w:p>
    <w:p w:rsidR="00F46920" w:rsidRDefault="00F46920">
      <w:pPr>
        <w:pStyle w:val="ConsPlusTitle"/>
        <w:jc w:val="center"/>
        <w:outlineLvl w:val="0"/>
      </w:pPr>
      <w:r>
        <w:t>АДМИНИСТРАЦИЯ СМОЛЕНСКОЙ ОБЛАСТИ</w:t>
      </w:r>
    </w:p>
    <w:p w:rsidR="00F46920" w:rsidRDefault="00F46920">
      <w:pPr>
        <w:pStyle w:val="ConsPlusTitle"/>
        <w:jc w:val="center"/>
      </w:pPr>
    </w:p>
    <w:p w:rsidR="00F46920" w:rsidRDefault="00F46920">
      <w:pPr>
        <w:pStyle w:val="ConsPlusTitle"/>
        <w:jc w:val="center"/>
      </w:pPr>
      <w:r>
        <w:t>ПОСТАНОВЛЕНИЕ</w:t>
      </w:r>
    </w:p>
    <w:p w:rsidR="00F46920" w:rsidRDefault="00F46920">
      <w:pPr>
        <w:pStyle w:val="ConsPlusTitle"/>
        <w:jc w:val="center"/>
      </w:pPr>
      <w:r>
        <w:t>от 2 декабря 2013 г. N 993</w:t>
      </w:r>
    </w:p>
    <w:p w:rsidR="00F46920" w:rsidRDefault="00F46920">
      <w:pPr>
        <w:pStyle w:val="ConsPlusTitle"/>
        <w:jc w:val="center"/>
      </w:pPr>
    </w:p>
    <w:p w:rsidR="00F46920" w:rsidRDefault="00F46920">
      <w:pPr>
        <w:pStyle w:val="ConsPlusTitle"/>
        <w:jc w:val="center"/>
      </w:pPr>
      <w:r>
        <w:t>ОБ УТВЕРЖДЕНИИ ПОРЯДКА ОБРАЩЕНИЯ ЗА ПОЛУЧЕНИЕМ КОМПЕНСАЦИИ</w:t>
      </w:r>
    </w:p>
    <w:p w:rsidR="00F46920" w:rsidRDefault="00F46920">
      <w:pPr>
        <w:pStyle w:val="ConsPlusTitle"/>
        <w:jc w:val="center"/>
      </w:pPr>
      <w:r>
        <w:t>ПЛАТЫ, ВЗИМАЕМОЙ С РОДИТЕЛЕЙ (ЗАКОННЫХ ПРЕДСТАВИТЕЛЕЙ),</w:t>
      </w:r>
    </w:p>
    <w:p w:rsidR="00F46920" w:rsidRDefault="00F46920">
      <w:pPr>
        <w:pStyle w:val="ConsPlusTitle"/>
        <w:jc w:val="center"/>
      </w:pPr>
      <w:r>
        <w:t>ЗА ПРИСМОТР И УХОД ЗА ДЕТЬМИ В ОБРАЗОВАТЕЛЬНЫХ ОРГАНИЗАЦИЯХ,</w:t>
      </w:r>
    </w:p>
    <w:p w:rsidR="00F46920" w:rsidRDefault="00F46920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 ДОШКОЛЬНОГО</w:t>
      </w:r>
    </w:p>
    <w:p w:rsidR="00F46920" w:rsidRDefault="00F46920">
      <w:pPr>
        <w:pStyle w:val="ConsPlusTitle"/>
        <w:jc w:val="center"/>
      </w:pPr>
      <w:r>
        <w:t xml:space="preserve">ОБРАЗОВАНИЯ, </w:t>
      </w:r>
      <w:proofErr w:type="gramStart"/>
      <w:r>
        <w:t>НАХОДЯЩИХСЯ</w:t>
      </w:r>
      <w:proofErr w:type="gramEnd"/>
      <w:r>
        <w:t xml:space="preserve"> НА ТЕРРИТОРИИ СМОЛЕНСКОЙ ОБЛАСТИ,</w:t>
      </w:r>
    </w:p>
    <w:p w:rsidR="00F46920" w:rsidRDefault="00F46920">
      <w:pPr>
        <w:pStyle w:val="ConsPlusTitle"/>
        <w:jc w:val="center"/>
      </w:pPr>
      <w:r>
        <w:t>И ЕЕ ВЫПЛАТЫ</w:t>
      </w:r>
    </w:p>
    <w:p w:rsidR="00F46920" w:rsidRDefault="00F469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69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920" w:rsidRDefault="00F469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6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31.03.2017 </w:t>
            </w:r>
            <w:hyperlink r:id="rId7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03.10.2017 </w:t>
            </w:r>
            <w:hyperlink r:id="rId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9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"Об образовании в Российской Федерации" Администрация Смоленской области постановляет: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Порядок</w:t>
        </w:r>
      </w:hyperlink>
      <w:r>
        <w:t xml:space="preserve"> обращения за получением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области, и ее выплаты.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>Установить, что родителям (законным представителям), право на получение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 (далее - образовательные организации), у которых возникло до 31 марта 2017 года, необходимо в срок до 15 октября 2017 года представить в образовательную организацию документы, подтверждающие право</w:t>
      </w:r>
      <w:proofErr w:type="gramEnd"/>
      <w:r>
        <w:t xml:space="preserve"> на получение компенсации платы, взимаемой с родителей (законных представителей), за присмотр и уход за детьми в образовательных организациях, в соответствии с настоящим постановлением.</w:t>
      </w:r>
    </w:p>
    <w:p w:rsidR="00F46920" w:rsidRDefault="00F46920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05.03.2007 N 76 "Об утверждении Порядка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21.02.2008 N 130 "О внесении изменений в Порядок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11.06.2008 N 341 "О внесении </w:t>
      </w:r>
      <w:r>
        <w:lastRenderedPageBreak/>
        <w:t>изменений в Порядок обращения за компенсацией части платы, взимаемой с родителей (законных представителей)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ее выплаты";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19.05.2010 N 285 "О внесении изменений в постановление Администрации Смоленской области от 05.03.2007 N 76";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13.08.2013 N 627 "О внесении изменений в постановление Администрации Смоленской области от 05.03.2007 N 76".</w:t>
      </w: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right"/>
      </w:pPr>
      <w:r>
        <w:t>Губернатор</w:t>
      </w:r>
    </w:p>
    <w:p w:rsidR="00F46920" w:rsidRDefault="00F46920">
      <w:pPr>
        <w:pStyle w:val="ConsPlusNormal"/>
        <w:jc w:val="right"/>
      </w:pPr>
      <w:r>
        <w:t>Смоленской области</w:t>
      </w:r>
    </w:p>
    <w:p w:rsidR="00F46920" w:rsidRDefault="00F46920">
      <w:pPr>
        <w:pStyle w:val="ConsPlusNormal"/>
        <w:jc w:val="right"/>
      </w:pPr>
      <w:r>
        <w:t>А.В.ОСТРОВСКИЙ</w:t>
      </w: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right"/>
        <w:outlineLvl w:val="0"/>
      </w:pPr>
      <w:r>
        <w:t>Утвержден</w:t>
      </w:r>
    </w:p>
    <w:p w:rsidR="00F46920" w:rsidRDefault="00F46920">
      <w:pPr>
        <w:pStyle w:val="ConsPlusNormal"/>
        <w:jc w:val="right"/>
      </w:pPr>
      <w:r>
        <w:t>постановлением</w:t>
      </w:r>
    </w:p>
    <w:p w:rsidR="00F46920" w:rsidRDefault="00F46920">
      <w:pPr>
        <w:pStyle w:val="ConsPlusNormal"/>
        <w:jc w:val="right"/>
      </w:pPr>
      <w:r>
        <w:t>Администрации</w:t>
      </w:r>
    </w:p>
    <w:p w:rsidR="00F46920" w:rsidRDefault="00F46920">
      <w:pPr>
        <w:pStyle w:val="ConsPlusNormal"/>
        <w:jc w:val="right"/>
      </w:pPr>
      <w:r>
        <w:t>Смоленской области</w:t>
      </w:r>
    </w:p>
    <w:p w:rsidR="00F46920" w:rsidRDefault="00F46920">
      <w:pPr>
        <w:pStyle w:val="ConsPlusNormal"/>
        <w:jc w:val="right"/>
      </w:pPr>
      <w:r>
        <w:t>от 02.12.2013 N 993</w:t>
      </w: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Title"/>
        <w:jc w:val="center"/>
      </w:pPr>
      <w:bookmarkStart w:id="0" w:name="P42"/>
      <w:bookmarkEnd w:id="0"/>
      <w:r>
        <w:t>ПОРЯДОК</w:t>
      </w:r>
    </w:p>
    <w:p w:rsidR="00F46920" w:rsidRDefault="00F46920">
      <w:pPr>
        <w:pStyle w:val="ConsPlusTitle"/>
        <w:jc w:val="center"/>
      </w:pPr>
      <w:r>
        <w:t>ОБРАЩЕНИЯ ЗА ПОЛУЧЕНИЕМ КОМПЕНСАЦИИ ПЛАТЫ, ВЗИМАЕМОЙ</w:t>
      </w:r>
    </w:p>
    <w:p w:rsidR="00F46920" w:rsidRDefault="00F46920">
      <w:pPr>
        <w:pStyle w:val="ConsPlusTitle"/>
        <w:jc w:val="center"/>
      </w:pPr>
      <w:r>
        <w:t>С РОДИТЕЛЕЙ (ЗАКОННЫХ ПРЕДСТАВИТЕЛЕЙ), ЗА ПРИСМОТР И УХОД</w:t>
      </w:r>
    </w:p>
    <w:p w:rsidR="00F46920" w:rsidRDefault="00F46920">
      <w:pPr>
        <w:pStyle w:val="ConsPlusTitle"/>
        <w:jc w:val="center"/>
      </w:pPr>
      <w:r>
        <w:t>ЗА ДЕТЬМИ В ОБРАЗОВАТЕЛЬНЫХ ОРГАНИЗАЦИЯХ, РЕАЛИЗУЮЩИХ</w:t>
      </w:r>
    </w:p>
    <w:p w:rsidR="00F46920" w:rsidRDefault="00F46920">
      <w:pPr>
        <w:pStyle w:val="ConsPlusTitle"/>
        <w:jc w:val="center"/>
      </w:pPr>
      <w:r>
        <w:t>ОБРАЗОВАТЕЛЬНУЮ ПРОГРАММУ ДОШКОЛЬНОГО ОБРАЗОВАНИЯ,</w:t>
      </w:r>
    </w:p>
    <w:p w:rsidR="00F46920" w:rsidRDefault="00F46920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НА ТЕРРИТОРИИ СМОЛЕНСКОЙ ОБЛАСТИ, И ЕЕ ВЫПЛАТЫ</w:t>
      </w:r>
    </w:p>
    <w:p w:rsidR="00F46920" w:rsidRDefault="00F4692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4692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6920" w:rsidRDefault="00F4692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18.04.2014 </w:t>
            </w:r>
            <w:hyperlink r:id="rId17" w:history="1">
              <w:r>
                <w:rPr>
                  <w:color w:val="0000FF"/>
                </w:rPr>
                <w:t>N 282</w:t>
              </w:r>
            </w:hyperlink>
            <w:r>
              <w:rPr>
                <w:color w:val="392C69"/>
              </w:rPr>
              <w:t xml:space="preserve">, от 31.03.2017 </w:t>
            </w:r>
            <w:hyperlink r:id="rId18" w:history="1">
              <w:r>
                <w:rPr>
                  <w:color w:val="0000FF"/>
                </w:rPr>
                <w:t>N 185</w:t>
              </w:r>
            </w:hyperlink>
            <w:r>
              <w:rPr>
                <w:color w:val="392C69"/>
              </w:rPr>
              <w:t xml:space="preserve">, от 03.10.2017 </w:t>
            </w:r>
            <w:hyperlink r:id="rId19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,</w:t>
            </w:r>
          </w:p>
          <w:p w:rsidR="00F46920" w:rsidRDefault="00F4692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06.07.2018 </w:t>
            </w:r>
            <w:hyperlink r:id="rId20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ind w:firstLine="540"/>
        <w:jc w:val="both"/>
      </w:pPr>
      <w:r>
        <w:t>1. Настоящий Порядок устанавливает правила обращения за компенсацией платы, взимаемой с родителей (законных представителей) (далее - родительская плата),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 (далее - компенсация), и ее выплаты.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2. Право на получение компенсации имеет один из родителей (законных представителей), внесших родительскую плату за присмотр и уход за ребенком в образовательной организации, реализующей образовательную программу дошкольного образования, находящейся на территории Смоленской области (далее - образовательная организация), при условии признания семьи малоимущей.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Право на получение компенсации подтверждается родителем (законным представителем) ежегодно.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В целях настоящего Порядка под малоимущей семьей понимается семья со среднедушевым доходом, размер которого не превышает величину прожиточного минимума на душу населения, </w:t>
      </w:r>
      <w:r>
        <w:lastRenderedPageBreak/>
        <w:t>установленную в Смоленской области.</w:t>
      </w:r>
    </w:p>
    <w:p w:rsidR="00F46920" w:rsidRDefault="00F4692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При определении состава семьи в целях получения компенсации (за исключением получения компенсации на ребенка, находящегося под опекой (попечительством) в состав семьи включаются:</w:t>
      </w:r>
      <w:proofErr w:type="gramEnd"/>
    </w:p>
    <w:p w:rsidR="00F46920" w:rsidRDefault="00F46920">
      <w:pPr>
        <w:pStyle w:val="ConsPlusNormal"/>
        <w:spacing w:before="220"/>
        <w:ind w:firstLine="540"/>
        <w:jc w:val="both"/>
      </w:pPr>
      <w:proofErr w:type="gramStart"/>
      <w:r>
        <w:t>- состоящие в браке родители (усыновители) независимо от места жительства (места пребывания) и зарегистрированные по месту жительства (месту пребывания) совместно с ними или с одним из них их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</w:t>
      </w:r>
      <w:proofErr w:type="gramEnd"/>
      <w:r>
        <w:t xml:space="preserve"> лет включительно, не </w:t>
      </w:r>
      <w:proofErr w:type="gramStart"/>
      <w:r>
        <w:t>состоящие</w:t>
      </w:r>
      <w:proofErr w:type="gramEnd"/>
      <w:r>
        <w:t xml:space="preserve"> в браке;</w:t>
      </w:r>
    </w:p>
    <w:p w:rsidR="00F46920" w:rsidRDefault="00F46920">
      <w:pPr>
        <w:pStyle w:val="ConsPlusNormal"/>
        <w:spacing w:before="220"/>
        <w:ind w:firstLine="540"/>
        <w:jc w:val="both"/>
      </w:pPr>
      <w:proofErr w:type="gramStart"/>
      <w:r>
        <w:t>- одинокий родитель (усыновитель) и зарегистрированные по месту жительства (месту пребывания) совместно с ним его несовершеннолетние дети, а также совершеннолетние дети,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браке.</w:t>
      </w:r>
      <w:proofErr w:type="gramEnd"/>
    </w:p>
    <w:p w:rsidR="00F46920" w:rsidRDefault="00F46920">
      <w:pPr>
        <w:pStyle w:val="ConsPlusNormal"/>
        <w:spacing w:before="220"/>
        <w:ind w:firstLine="540"/>
        <w:jc w:val="both"/>
      </w:pPr>
      <w:r>
        <w:t>При определении состава семьи, когда брак между родителями (усыновителями) расторгнут, в составе семьи учитывается тот родитель (усыновитель), с которым совместно проживает ребенок.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В состав семьи, учитываемый при исчислении величины среднедушевого дохода в целях получения компенсации на ребенка, находящегося под опекой (попечительством), включаются:</w:t>
      </w:r>
    </w:p>
    <w:p w:rsidR="00F46920" w:rsidRDefault="00F46920">
      <w:pPr>
        <w:pStyle w:val="ConsPlusNormal"/>
        <w:spacing w:before="220"/>
        <w:ind w:firstLine="540"/>
        <w:jc w:val="both"/>
      </w:pPr>
      <w:proofErr w:type="gramStart"/>
      <w:r>
        <w:t>- родители (родитель) ребенка, его несовершеннолетние братья и сестры и совершеннолетние братья и сестры, обучающиеся в общеобразовательных организациях либо обучающиеся по очной форме обучения в профессиональных образовательных организациях, образовательных организациях высшего образования, научных организациях, духовных образовательных организациях, в возрасте до 23 лет включительно, не состоящие в браке, независимо от места их проживания (пребывания) и сам ребенок (в случае если на ребенка</w:t>
      </w:r>
      <w:proofErr w:type="gramEnd"/>
      <w:r>
        <w:t xml:space="preserve"> не выплачиваются предусмотренные федеральным законодательством денежные средства на содержание детей, </w:t>
      </w:r>
      <w:proofErr w:type="gramStart"/>
      <w:r>
        <w:t>находящихся</w:t>
      </w:r>
      <w:proofErr w:type="gramEnd"/>
      <w:r>
        <w:t xml:space="preserve"> под опекой (попечительством));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сам ребенок (в случае если на ребенка выплачиваются в соответствии с федеральным законодательством денежные средства на содержание детей, </w:t>
      </w:r>
      <w:proofErr w:type="gramStart"/>
      <w:r>
        <w:t>находящихся</w:t>
      </w:r>
      <w:proofErr w:type="gramEnd"/>
      <w:r>
        <w:t xml:space="preserve"> под опекой (попечительством)).</w:t>
      </w:r>
    </w:p>
    <w:p w:rsidR="00F46920" w:rsidRDefault="00F46920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" w:name="P66"/>
      <w:bookmarkEnd w:id="1"/>
      <w:r>
        <w:t>2.2. При определении состава семьи в целях получения компенсации в состав семьи не включаются: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2" w:name="P67"/>
      <w:bookmarkEnd w:id="2"/>
      <w:r>
        <w:t>- 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3" w:name="P68"/>
      <w:bookmarkEnd w:id="3"/>
      <w:r>
        <w:t>- дети, в отношении которых родители лишены родительских прав либо ограничены в родительских правах;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4" w:name="P69"/>
      <w:bookmarkEnd w:id="4"/>
      <w:r>
        <w:t>- дети, находящиеся на полном государственном обеспечении;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5" w:name="P70"/>
      <w:bookmarkEnd w:id="5"/>
      <w:r>
        <w:t>- супруг (родитель, усыновитель), проходящий военную службу по призыву;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6" w:name="P71"/>
      <w:bookmarkEnd w:id="6"/>
      <w:r>
        <w:lastRenderedPageBreak/>
        <w:t>- супруг (родитель, усыновитель), отсутствующий в семье в связи с осуждением к лишению свободы, нахождением под арестом или на принудительном лечении, а также находящийся в розыске.</w:t>
      </w:r>
    </w:p>
    <w:p w:rsidR="00F46920" w:rsidRDefault="00F46920">
      <w:pPr>
        <w:pStyle w:val="ConsPlusNormal"/>
        <w:jc w:val="both"/>
      </w:pPr>
      <w:r>
        <w:t xml:space="preserve">(п. 2.2 </w:t>
      </w:r>
      <w:proofErr w:type="gramStart"/>
      <w:r>
        <w:t>введен</w:t>
      </w:r>
      <w:proofErr w:type="gramEnd"/>
      <w:r>
        <w:t xml:space="preserve">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Родителям (законным представителям), дети которых посещают образовательные организации, за дни фактического посещения ребенком образовательной организации выплачивается компенсация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Смоленской области, на второго ребенка - в размере 50 процентов такой платы, на третьего ребенка и последующих детей</w:t>
      </w:r>
      <w:proofErr w:type="gramEnd"/>
      <w:r>
        <w:t xml:space="preserve"> - в размере 70 процентов такой платы.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7" w:name="P74"/>
      <w:bookmarkEnd w:id="7"/>
      <w:r>
        <w:t>4. Для получения компенсации родитель (законный представитель) представляет в образовательную организацию следующие документы: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заявление о выплате компенсации;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копию паспорта или иного документа, удостоверяющего личность и место жительства родителя (законного представителя);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копию свидетельства о рождении ребенка или копию договора о передаче ребенка на воспитание в семью либо выписку из решения органа опеки и попечительства об учреждении над ребенком опеки;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справку о составе семьи;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копию банковского лицевого счета на имя родителя (законного представителя);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8" w:name="P80"/>
      <w:bookmarkEnd w:id="8"/>
      <w:r>
        <w:t>- копию свидетельства о заключении брака или свидетельства о расторжении брака (при наличии);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документы, подтверждающие доходы каждого члена семьи, входящего в ее состав, за 3 </w:t>
      </w:r>
      <w:proofErr w:type="gramStart"/>
      <w:r>
        <w:t>последних</w:t>
      </w:r>
      <w:proofErr w:type="gramEnd"/>
      <w:r>
        <w:t xml:space="preserve"> календарных месяца, предшествующих месяцу подачи заявления;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копию трудовой книжки (для неработающих граждан);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9" w:name="P86"/>
      <w:bookmarkEnd w:id="9"/>
      <w:r>
        <w:t>- справку органа государственной службы занятости населения о регистрации (отсутствии регистрации) в качестве безработного (для неработающих граждан) (представляется родителем (законным представителем) по собственной инициативе);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справку об обучении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>- справку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(для опекунов) (представляется по собственной инициативе);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1" w:name="P92"/>
      <w:bookmarkEnd w:id="11"/>
      <w:r>
        <w:lastRenderedPageBreak/>
        <w:t>- справку о назначении на ребенка, в отношении которого возникло право на получение компенсации, государственного пособия на ребенка в Смоленской области (далее - пособие) (представляется родителем (законным представителем) по собственной инициативе).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18.04.2014 N 282.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При наличии у родителя (законного представителя) нескольких детей, посещающих одну и ту же образовательную организацию, заявление о выплате компенсации и документы, указанные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Порядка, представляются родителем (законным представителем) на каждого ребенка.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Родитель (законный представитель) вправе представить в образовательную организацию копию документа (квитанции-извещения), подтверждающего оплату за присмотр и уход за ребенком.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Образовательная организация имеет право </w:t>
      </w:r>
      <w:proofErr w:type="gramStart"/>
      <w:r>
        <w:t>запрашивать и получать</w:t>
      </w:r>
      <w:proofErr w:type="gramEnd"/>
      <w:r>
        <w:t xml:space="preserve"> в порядке, установленном федеральным законодательством, в государственных органах, органах местного самоуправления муниципальных образований Смоленской области и организациях независимо от организационно-правовых форм и форм собственности информацию и документы, необходимые для решения вопроса о выплате родителю (законному представителю) компенсации.</w:t>
      </w:r>
    </w:p>
    <w:p w:rsidR="00F46920" w:rsidRDefault="00F4692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документы, указанные в </w:t>
      </w:r>
      <w:hyperlink w:anchor="P86" w:history="1">
        <w:r>
          <w:rPr>
            <w:color w:val="0000FF"/>
          </w:rPr>
          <w:t>абзацах десятом</w:t>
        </w:r>
      </w:hyperlink>
      <w:r>
        <w:t xml:space="preserve">, </w:t>
      </w:r>
      <w:hyperlink w:anchor="P90" w:history="1">
        <w:r>
          <w:rPr>
            <w:color w:val="0000FF"/>
          </w:rPr>
          <w:t>двенадцатом</w:t>
        </w:r>
      </w:hyperlink>
      <w:r>
        <w:t xml:space="preserve">, </w:t>
      </w:r>
      <w:hyperlink w:anchor="P92" w:history="1">
        <w:r>
          <w:rPr>
            <w:color w:val="0000FF"/>
          </w:rPr>
          <w:t>тринадцатом</w:t>
        </w:r>
      </w:hyperlink>
      <w:r>
        <w:t xml:space="preserve"> настоящего пункта, не представлены родителем (законным представителем) по собственной инициативе, образовательная организация в течение трех рабочих дней со дня представления иных документов в соответствии с настоящим пунктом направляет межведомственный запрос о предоставлении указанных документов (сведений, содержащихся в них) в соответствующие органы или организации.</w:t>
      </w:r>
      <w:proofErr w:type="gramEnd"/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В случае если одному из родителей (законных представителей) ребенка, в отношении которого возникло право на получение компенсации, назначено пособие, гражданин вправе обратиться в орган социальной защиты населения, назначивший пособие, для получения справки о назначении пособия.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В случае если документ, указанный в </w:t>
      </w:r>
      <w:hyperlink w:anchor="P92" w:history="1">
        <w:r>
          <w:rPr>
            <w:color w:val="0000FF"/>
          </w:rPr>
          <w:t>абзаце тринадцатом</w:t>
        </w:r>
      </w:hyperlink>
      <w:r>
        <w:t xml:space="preserve"> настоящего пункта, представлен родителем (законным представителем) по собственной инициативе или получен образовательной организацией путем межведомственного взаимодействия, представление документов, указанных в </w:t>
      </w:r>
      <w:hyperlink w:anchor="P80" w:history="1">
        <w:r>
          <w:rPr>
            <w:color w:val="0000FF"/>
          </w:rPr>
          <w:t>абзацах седьмом</w:t>
        </w:r>
      </w:hyperlink>
      <w:r>
        <w:t xml:space="preserve"> - </w:t>
      </w:r>
      <w:hyperlink w:anchor="P90" w:history="1">
        <w:r>
          <w:rPr>
            <w:color w:val="0000FF"/>
          </w:rPr>
          <w:t>двенадцатом</w:t>
        </w:r>
      </w:hyperlink>
      <w:r>
        <w:t xml:space="preserve"> настоящего пункта, не требуется.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185;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 xml:space="preserve">4.1. При наличии в семье лиц, указанных в </w:t>
      </w:r>
      <w:hyperlink w:anchor="P66" w:history="1">
        <w:r>
          <w:rPr>
            <w:color w:val="0000FF"/>
          </w:rPr>
          <w:t>пункте 2.2</w:t>
        </w:r>
      </w:hyperlink>
      <w:r>
        <w:t xml:space="preserve"> настоящего Положения, дополнительно к документам, указанным в </w:t>
      </w:r>
      <w:hyperlink w:anchor="P74" w:history="1">
        <w:r>
          <w:rPr>
            <w:color w:val="0000FF"/>
          </w:rPr>
          <w:t>пункте 4</w:t>
        </w:r>
      </w:hyperlink>
      <w:r>
        <w:t xml:space="preserve"> настоящего Положения, родитель (законный представитель) представляет: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копию свидетельства о заключении брака, либо копию решения органа опеки и попечительства, либо копию решения суда (в отношении детей, </w:t>
      </w:r>
      <w:proofErr w:type="gramStart"/>
      <w:r>
        <w:t>указанных</w:t>
      </w:r>
      <w:proofErr w:type="gramEnd"/>
      <w:r>
        <w:t xml:space="preserve"> в </w:t>
      </w:r>
      <w:hyperlink w:anchor="P67" w:history="1">
        <w:r>
          <w:rPr>
            <w:color w:val="0000FF"/>
          </w:rPr>
          <w:t>абзаце втором пункта 2.2</w:t>
        </w:r>
      </w:hyperlink>
      <w:r>
        <w:t xml:space="preserve"> настоящего Порядка);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копию решения суда (в отношении детей, </w:t>
      </w:r>
      <w:proofErr w:type="gramStart"/>
      <w:r>
        <w:t>указанных</w:t>
      </w:r>
      <w:proofErr w:type="gramEnd"/>
      <w:r>
        <w:t xml:space="preserve"> в </w:t>
      </w:r>
      <w:hyperlink w:anchor="P68" w:history="1">
        <w:r>
          <w:rPr>
            <w:color w:val="0000FF"/>
          </w:rPr>
          <w:t>абзаце третьем пункта 2.2</w:t>
        </w:r>
      </w:hyperlink>
      <w:r>
        <w:t xml:space="preserve"> настоящего Порядка);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справку из организации, в которой ребенок находится на полном государственном </w:t>
      </w:r>
      <w:r>
        <w:lastRenderedPageBreak/>
        <w:t xml:space="preserve">обеспечении (в отношении детей, </w:t>
      </w:r>
      <w:proofErr w:type="gramStart"/>
      <w:r>
        <w:t>указанных</w:t>
      </w:r>
      <w:proofErr w:type="gramEnd"/>
      <w:r>
        <w:t xml:space="preserve"> в </w:t>
      </w:r>
      <w:hyperlink w:anchor="P69" w:history="1">
        <w:r>
          <w:rPr>
            <w:color w:val="0000FF"/>
          </w:rPr>
          <w:t>абзаце четвертом пункта 2.2</w:t>
        </w:r>
      </w:hyperlink>
      <w:r>
        <w:t xml:space="preserve"> настоящего Порядка);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справку из военного комиссариата по месту призыва (в отношении лиц, указанных в </w:t>
      </w:r>
      <w:hyperlink w:anchor="P70" w:history="1">
        <w:r>
          <w:rPr>
            <w:color w:val="0000FF"/>
          </w:rPr>
          <w:t>абзаце пятом пункта 2.2</w:t>
        </w:r>
      </w:hyperlink>
      <w:r>
        <w:t xml:space="preserve"> настоящего Порядка) (представляется родителем (законным представителем) по собственной инициативе);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копию решения суда или постановления следственных органов (в отношении лиц, указанных в </w:t>
      </w:r>
      <w:hyperlink w:anchor="P71" w:history="1">
        <w:r>
          <w:rPr>
            <w:color w:val="0000FF"/>
          </w:rPr>
          <w:t>абзаце шестом пункта 2.2</w:t>
        </w:r>
      </w:hyperlink>
      <w:r>
        <w:t xml:space="preserve"> настоящего Порядка).</w:t>
      </w:r>
    </w:p>
    <w:p w:rsidR="00F46920" w:rsidRDefault="00F46920">
      <w:pPr>
        <w:pStyle w:val="ConsPlusNormal"/>
        <w:jc w:val="both"/>
      </w:pPr>
      <w:r>
        <w:t xml:space="preserve">(п. 4.1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4.2. При исчислении дохода семьи учитываются доходы каждого члена семьи до удержания налогов, уплаты сборов и других обязательных платежей в соответствии с законодательством Российской Федерации.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Исчисление величины среднедушевого дохода семьи производится на основании документов о составе семьи и размере доходов каждого члена семьи, представленных родителем (законным представителем).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Величина среднедушевого дохода семьи определяется путем деления общей суммы дохода семьи за расчетный период на 3 и на число членов семьи.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3" w:name="P114"/>
      <w:bookmarkEnd w:id="13"/>
      <w:r>
        <w:t xml:space="preserve">Документы, указанные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представляются родителем (законным представителем) в образовательную организацию с периодичностью 1 раз в год.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В случае представления документа, указанного в </w:t>
      </w:r>
      <w:hyperlink w:anchor="P92" w:history="1">
        <w:r>
          <w:rPr>
            <w:color w:val="0000FF"/>
          </w:rPr>
          <w:t>абзаце тринадцатом пункта 4</w:t>
        </w:r>
      </w:hyperlink>
      <w:r>
        <w:t xml:space="preserve"> настоящего Порядка, ежегодное представление документов,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не требуется.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jc w:val="both"/>
      </w:pPr>
      <w:r>
        <w:t xml:space="preserve">(п. 4.2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5. Образовательная организация формирует в отношении каждого родителя (законного представителя) личное дело, в которое брошюруются документы, необходимые для принятия решения о выплате компенсации.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6. Личное дело родителя (законного представителя), сформированное в областной государственной образовательной организации, реализующей образовательную программу дошкольного образования (далее - областная государственная образовательная организация), хранится в указанной образовательной организации.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7. Выплата компенсации родителю (законному представителю) ребенка, посещающего областную государственную образовательную организацию, осуществляется указанной образовательной организацией.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8. Личное дело родителя (законного представителя), сформированное в муниципальной образовательной организации, реализующей образовательную программу дошкольного образования, или иной образовательной организации, реализующей образовательную программу дошкольного образования, в течение 3 дней передается в уполномоченный орган, определяемый органами местного самоуправления муниципальных образований Смоленской области (далее - уполномоченный орган), для его хранения и выплаты компенсации.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9. Образовательная организация (за исключением областной государственной образовательной организации) ежемесячно до 10-го числа текущего месяца представляет в уполномоченный орган информацию о днях фактического посещения каждым ребенком образовательной организации.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lastRenderedPageBreak/>
        <w:t xml:space="preserve">10. Уполномоченный орган или областная государственная образовательная организация в течение 10 дней с момента получения всех необходимых документов,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принимает решение о выплате компенсации или об отказе в ее выплате.</w:t>
      </w:r>
    </w:p>
    <w:p w:rsidR="00F46920" w:rsidRDefault="00F4692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Решение о выплате компенсации либо об отказе в ее выплате принимается уполномоченным органом или областной государственной образовательной организацией на основании всестороннего, полного и объективного рассмотрения всех представленных документов.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Решение об отказе в выплате компенсации принимается по следующим основаниям:</w:t>
      </w:r>
    </w:p>
    <w:p w:rsidR="00F46920" w:rsidRDefault="00F4692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отсутствие у заявителя права на получение компенсации;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представление документов с недостоверными сведениями;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- представление документов,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не в полном объеме.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В случае отказа в выплате компенсации уполномоченный орган или областная государственная образовательная организация не позднее чем через 5 дней со дня вынесения соответствующего решения в письменной форме извещает родителя (законного представителя) об отказе в выплате компенсации с указанием причин отказа.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Отказ в выплате компенсации может быть обжалован в Департамент Смоленской области по образованию и науке и (или) в судебном порядке.</w:t>
      </w:r>
    </w:p>
    <w:p w:rsidR="00F46920" w:rsidRDefault="00F4692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31.03.2017 N 185)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11. Компенсация </w:t>
      </w:r>
      <w:proofErr w:type="gramStart"/>
      <w:r>
        <w:t>выплачивается уполномоченным органом или областной государственной образовательной организацией начиная</w:t>
      </w:r>
      <w:proofErr w:type="gramEnd"/>
      <w:r>
        <w:t xml:space="preserve"> с месяца подачи в образовательную организацию документов,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В случае представления родителем (законным представителем) документа, указанного в </w:t>
      </w:r>
      <w:hyperlink w:anchor="P92" w:history="1">
        <w:r>
          <w:rPr>
            <w:color w:val="0000FF"/>
          </w:rPr>
          <w:t>абзаце тринадцатом пункта 4</w:t>
        </w:r>
      </w:hyperlink>
      <w:r>
        <w:t xml:space="preserve"> настоящего Порядка, компенсация выплачивается в течение срока, не превышающего срок, на который назначено пособие.</w:t>
      </w:r>
    </w:p>
    <w:p w:rsidR="00F46920" w:rsidRDefault="00F46920">
      <w:pPr>
        <w:pStyle w:val="ConsPlusNormal"/>
        <w:jc w:val="both"/>
      </w:pPr>
      <w:r>
        <w:t xml:space="preserve">(п. 11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12. Сумма компенсации, излишне выплаченная родителю (законному представителю) (в случае представления документов с заведомо неверными сведениями, сокрытия данных, влияющих на выплату компенсации, исчисление ее размеров), взыскивается с родителя (законного представителя) в судебном порядке.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Сумма, излишне выплаченная родителю (законному представителю) по вине уполномоченного органа или областной государственной образовательной организации, удержанию с родителя (законного представителя) не подлежит, за исключением случая счетной ошибки.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lastRenderedPageBreak/>
        <w:t>13. Выплата компенсации производится ежемесячно путем перечисления денежных средств на лицевой банковский счет родителя (законного представителя).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13.1. В случае непредставления родителем (законным представителем) документов, указанных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в срок, установленный </w:t>
      </w:r>
      <w:hyperlink w:anchor="P114" w:history="1">
        <w:r>
          <w:rPr>
            <w:color w:val="0000FF"/>
          </w:rPr>
          <w:t>абзацем четвертым пункта 4.2</w:t>
        </w:r>
      </w:hyperlink>
      <w:r>
        <w:t xml:space="preserve"> настоящего Порядка, выплата компенсации приостанавливается.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Выплата компенсации возобновляется с месяца, в котором документы, указанные в </w:t>
      </w:r>
      <w:hyperlink w:anchor="P74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104" w:history="1">
        <w:r>
          <w:rPr>
            <w:color w:val="0000FF"/>
          </w:rPr>
          <w:t>4.1</w:t>
        </w:r>
      </w:hyperlink>
      <w:r>
        <w:t xml:space="preserve"> настоящего Порядка, представлены.</w:t>
      </w:r>
    </w:p>
    <w:p w:rsidR="00F46920" w:rsidRDefault="00F46920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bookmarkStart w:id="14" w:name="P148"/>
      <w:bookmarkEnd w:id="14"/>
      <w:r>
        <w:t>14. Выплата компенсации прекращается в случаях: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выбытия ребенка из образовательной организации по различным причинам;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ограничения родителя (законного представителя) ребенка в его родительских правах;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лишения родителя родительских прав;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если среднедушевой доход семьи превышает величину прожиточного минимума на душу населения, установленную в Смоленской области, или указанный среднедушевой доход не подтвержден;</w:t>
      </w:r>
    </w:p>
    <w:p w:rsidR="00F46920" w:rsidRDefault="00F4692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03.10.2017 N 657)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- если была установлена недостоверность сведений, содержащихся в представленных документах.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15. Выплата компенсации прекращается с месяца, следующего за месяцем, в котором возникли обстоятельства, указанные в </w:t>
      </w:r>
      <w:hyperlink w:anchor="P148" w:history="1">
        <w:r>
          <w:rPr>
            <w:color w:val="0000FF"/>
          </w:rPr>
          <w:t>пункте 14</w:t>
        </w:r>
      </w:hyperlink>
      <w:r>
        <w:t xml:space="preserve"> настоящего Порядка.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>16. В случае возникновения обстоятельств, влекущих за собой прекращение выплаты компенсации, родитель (законный представитель) обязан в 10-дневный срок сообщить о наступлении этих обстоятельств в образовательную организацию.</w:t>
      </w:r>
    </w:p>
    <w:p w:rsidR="00F46920" w:rsidRDefault="00F46920">
      <w:pPr>
        <w:pStyle w:val="ConsPlusNormal"/>
        <w:spacing w:before="220"/>
        <w:ind w:firstLine="540"/>
        <w:jc w:val="both"/>
      </w:pPr>
      <w:r>
        <w:t xml:space="preserve">17. Информация о предоставлении выплат в соответствии с настоящим Порядком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F46920" w:rsidRDefault="00F46920">
      <w:pPr>
        <w:pStyle w:val="ConsPlusNormal"/>
        <w:jc w:val="both"/>
      </w:pPr>
      <w:r>
        <w:t xml:space="preserve">(п. 17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06.07.2018 N 479)</w:t>
      </w: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jc w:val="both"/>
      </w:pPr>
    </w:p>
    <w:p w:rsidR="00F46920" w:rsidRDefault="00F4692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403E" w:rsidRDefault="00DD403E">
      <w:bookmarkStart w:id="15" w:name="_GoBack"/>
      <w:bookmarkEnd w:id="15"/>
    </w:p>
    <w:sectPr w:rsidR="00DD403E" w:rsidSect="00A0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20"/>
    <w:rsid w:val="00DD403E"/>
    <w:rsid w:val="00F4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9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9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9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3DEC4C4363357DD79D6045F5F1ED7C6B92E793D3EC6363436C9B9BB326E34B6BAF937B28EBFBC3A733E1CC6D548A6Dz3h4O" TargetMode="External"/><Relationship Id="rId18" Type="http://schemas.openxmlformats.org/officeDocument/2006/relationships/hyperlink" Target="consultantplus://offline/ref=C63DEC4C4363357DD79D6045F5F1ED7C6B92E793D9E6646F486C9B9BB326E34B6BAF936928B3F7C1A62DE1CC7802DB2B613815790239F184914765z8h1O" TargetMode="External"/><Relationship Id="rId26" Type="http://schemas.openxmlformats.org/officeDocument/2006/relationships/hyperlink" Target="consultantplus://offline/ref=C63DEC4C4363357DD79D6045F5F1ED7C6B92E793D9E6646F486C9B9BB326E34B6BAF936928B3F7C1A62DE3C17802DB2B613815790239F184914765z8h1O" TargetMode="External"/><Relationship Id="rId39" Type="http://schemas.openxmlformats.org/officeDocument/2006/relationships/hyperlink" Target="consultantplus://offline/ref=C63DEC4C4363357DD79D6045F5F1ED7C6B92E793D9E6646F486C9B9BB326E34B6BAF936928B3F7C1A62DE5CD7802DB2B613815790239F184914765z8h1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63DEC4C4363357DD79D6045F5F1ED7C6B92E793D9E6646F486C9B9BB326E34B6BAF936928B3F7C1A62DE1CF7802DB2B613815790239F184914765z8h1O" TargetMode="External"/><Relationship Id="rId34" Type="http://schemas.openxmlformats.org/officeDocument/2006/relationships/hyperlink" Target="consultantplus://offline/ref=C63DEC4C4363357DD79D6045F5F1ED7C6B92E793D9E6646F486C9B9BB326E34B6BAF936928B3F7C1A62DE2CF7802DB2B613815790239F184914765z8h1O" TargetMode="External"/><Relationship Id="rId42" Type="http://schemas.openxmlformats.org/officeDocument/2006/relationships/hyperlink" Target="consultantplus://offline/ref=C63DEC4C4363357DD79D6045F5F1ED7C6B92E793D9E6646F486C9B9BB326E34B6BAF936928B3F7C1A62DE4C97802DB2B613815790239F184914765z8h1O" TargetMode="External"/><Relationship Id="rId47" Type="http://schemas.openxmlformats.org/officeDocument/2006/relationships/hyperlink" Target="consultantplus://offline/ref=C63DEC4C4363357DD79D6045F5F1ED7C6B92E793D8EC636F4D6C9B9BB326E34B6BAF936928B3F7C1A62DE0CE7802DB2B613815790239F184914765z8h1O" TargetMode="External"/><Relationship Id="rId50" Type="http://schemas.openxmlformats.org/officeDocument/2006/relationships/hyperlink" Target="consultantplus://offline/ref=C63DEC4C4363357DD79D6045F5F1ED7C6B92E793D8EC636F4D6C9B9BB326E34B6BAF936928B3F7C1A62DE3CA7802DB2B613815790239F184914765z8h1O" TargetMode="External"/><Relationship Id="rId7" Type="http://schemas.openxmlformats.org/officeDocument/2006/relationships/hyperlink" Target="consultantplus://offline/ref=C63DEC4C4363357DD79D6045F5F1ED7C6B92E793D9E6646F486C9B9BB326E34B6BAF936928B3F7C1A62DE1CC7802DB2B613815790239F184914765z8h1O" TargetMode="External"/><Relationship Id="rId12" Type="http://schemas.openxmlformats.org/officeDocument/2006/relationships/hyperlink" Target="consultantplus://offline/ref=C63DEC4C4363357DD79D6045F5F1ED7C6B92E793D7EC626E4A6C9B9BB326E34B6BAF937B28EBFBC3A733E1CC6D548A6Dz3h4O" TargetMode="External"/><Relationship Id="rId17" Type="http://schemas.openxmlformats.org/officeDocument/2006/relationships/hyperlink" Target="consultantplus://offline/ref=C63DEC4C4363357DD79D6045F5F1ED7C6B92E793D7E7616D4E6C9B9BB326E34B6BAF936928B3F7C1A62DE1CC7802DB2B613815790239F184914765z8h1O" TargetMode="External"/><Relationship Id="rId25" Type="http://schemas.openxmlformats.org/officeDocument/2006/relationships/hyperlink" Target="consultantplus://offline/ref=C63DEC4C4363357DD79D6045F5F1ED7C6B92E793D9E6646F486C9B9BB326E34B6BAF936928B3F7C1A62DE3CE7802DB2B613815790239F184914765z8h1O" TargetMode="External"/><Relationship Id="rId33" Type="http://schemas.openxmlformats.org/officeDocument/2006/relationships/hyperlink" Target="consultantplus://offline/ref=C63DEC4C4363357DD79D6045F5F1ED7C6B92E793D9E6646F486C9B9BB326E34B6BAF936928B3F7C1A62DE2CC7802DB2B613815790239F184914765z8h1O" TargetMode="External"/><Relationship Id="rId38" Type="http://schemas.openxmlformats.org/officeDocument/2006/relationships/hyperlink" Target="consultantplus://offline/ref=C63DEC4C4363357DD79D6045F5F1ED7C6B92E793D8EC636F4D6C9B9BB326E34B6BAF936928B3F7C1A62DE0CB7802DB2B613815790239F184914765z8h1O" TargetMode="External"/><Relationship Id="rId46" Type="http://schemas.openxmlformats.org/officeDocument/2006/relationships/hyperlink" Target="consultantplus://offline/ref=C63DEC4C4363357DD79D6045F5F1ED7C6B92E793D8EC636F4D6C9B9BB326E34B6BAF936928B3F7C1A62DE0CD7802DB2B613815790239F184914765z8h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3DEC4C4363357DD79D6045F5F1ED7C6B92E793D7EC616E4B6C9B9BB326E34B6BAF937B28EBFBC3A733E1CC6D548A6Dz3h4O" TargetMode="External"/><Relationship Id="rId20" Type="http://schemas.openxmlformats.org/officeDocument/2006/relationships/hyperlink" Target="consultantplus://offline/ref=C63DEC4C4363357DD79D6045F5F1ED7C6B92E793D8E76662496C9B9BB326E34B6BAF936928B3F7C1A62DE1CC7802DB2B613815790239F184914765z8h1O" TargetMode="External"/><Relationship Id="rId29" Type="http://schemas.openxmlformats.org/officeDocument/2006/relationships/hyperlink" Target="consultantplus://offline/ref=C63DEC4C4363357DD79D6045F5F1ED7C6B92E793D9E6646F486C9B9BB326E34B6BAF936928B3F7C1A62DE2C87802DB2B613815790239F184914765z8h1O" TargetMode="External"/><Relationship Id="rId41" Type="http://schemas.openxmlformats.org/officeDocument/2006/relationships/hyperlink" Target="consultantplus://offline/ref=C63DEC4C4363357DD79D6045F5F1ED7C6B92E793D9E6646F486C9B9BB326E34B6BAF936928B3F7C1A62DE5C17802DB2B613815790239F184914765z8h1O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3DEC4C4363357DD79D6045F5F1ED7C6B92E793D7E7616D4E6C9B9BB326E34B6BAF936928B3F7C1A62DE1CC7802DB2B613815790239F184914765z8h1O" TargetMode="External"/><Relationship Id="rId11" Type="http://schemas.openxmlformats.org/officeDocument/2006/relationships/hyperlink" Target="consultantplus://offline/ref=C63DEC4C4363357DD79D6045F5F1ED7C6B92E793D8EC636F4D6C9B9BB326E34B6BAF936928B3F7C1A62DE1CF7802DB2B613815790239F184914765z8h1O" TargetMode="External"/><Relationship Id="rId24" Type="http://schemas.openxmlformats.org/officeDocument/2006/relationships/hyperlink" Target="consultantplus://offline/ref=C63DEC4C4363357DD79D6045F5F1ED7C6B92E793D9E6646F486C9B9BB326E34B6BAF936928B3F7C1A62DE3CC7802DB2B613815790239F184914765z8h1O" TargetMode="External"/><Relationship Id="rId32" Type="http://schemas.openxmlformats.org/officeDocument/2006/relationships/hyperlink" Target="consultantplus://offline/ref=C63DEC4C4363357DD79D6045F5F1ED7C6B92E793D9E6646F486C9B9BB326E34B6BAF936928B3F7C1A62DE2CA7802DB2B613815790239F184914765z8h1O" TargetMode="External"/><Relationship Id="rId37" Type="http://schemas.openxmlformats.org/officeDocument/2006/relationships/hyperlink" Target="consultantplus://offline/ref=C63DEC4C4363357DD79D6045F5F1ED7C6B92E793D8EC636F4D6C9B9BB326E34B6BAF936928B3F7C1A62DE0C97802DB2B613815790239F184914765z8h1O" TargetMode="External"/><Relationship Id="rId40" Type="http://schemas.openxmlformats.org/officeDocument/2006/relationships/hyperlink" Target="consultantplus://offline/ref=C63DEC4C4363357DD79D6045F5F1ED7C6B92E793D8EC636F4D6C9B9BB326E34B6BAF936928B3F7C1A62DE0CA7802DB2B613815790239F184914765z8h1O" TargetMode="External"/><Relationship Id="rId45" Type="http://schemas.openxmlformats.org/officeDocument/2006/relationships/hyperlink" Target="consultantplus://offline/ref=C63DEC4C4363357DD79D6045F5F1ED7C6B92E793D9E6646F486C9B9BB326E34B6BAF936928B3F7C1A62DE4CD7802DB2B613815790239F184914765z8h1O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3DEC4C4363357DD79D6045F5F1ED7C6B92E793D2E8606D426C9B9BB326E34B6BAF937B28EBFBC3A733E1CC6D548A6Dz3h4O" TargetMode="External"/><Relationship Id="rId23" Type="http://schemas.openxmlformats.org/officeDocument/2006/relationships/hyperlink" Target="consultantplus://offline/ref=C63DEC4C4363357DD79D6045F5F1ED7C6B92E793D9E6646F486C9B9BB326E34B6BAF936928B3F7C1A62DE0C17802DB2B613815790239F184914765z8h1O" TargetMode="External"/><Relationship Id="rId28" Type="http://schemas.openxmlformats.org/officeDocument/2006/relationships/hyperlink" Target="consultantplus://offline/ref=C63DEC4C4363357DD79D6045F5F1ED7C6B92E793D9E6646F486C9B9BB326E34B6BAF936928B3F7C1A62DE2C97802DB2B613815790239F184914765z8h1O" TargetMode="External"/><Relationship Id="rId36" Type="http://schemas.openxmlformats.org/officeDocument/2006/relationships/hyperlink" Target="consultantplus://offline/ref=C63DEC4C4363357DD79D6045F5F1ED7C6B92E793D9E6646F486C9B9BB326E34B6BAF936928B3F7C1A62DE2CE7802DB2B613815790239F184914765z8h1O" TargetMode="External"/><Relationship Id="rId49" Type="http://schemas.openxmlformats.org/officeDocument/2006/relationships/hyperlink" Target="consultantplus://offline/ref=C63DEC4C4363357DD79D6045F5F1ED7C6B92E793D8EC636F4D6C9B9BB326E34B6BAF936928B3F7C1A62DE3CB7802DB2B613815790239F184914765z8h1O" TargetMode="External"/><Relationship Id="rId10" Type="http://schemas.openxmlformats.org/officeDocument/2006/relationships/hyperlink" Target="consultantplus://offline/ref=C63DEC4C4363357DD79D7E48E39DB0766E9CB89CD8E86B3C1733C0C6E42FE91C2CE0CA2B6CBEFEC9A526B5983703876D352B177D023BF498z9h3O" TargetMode="External"/><Relationship Id="rId19" Type="http://schemas.openxmlformats.org/officeDocument/2006/relationships/hyperlink" Target="consultantplus://offline/ref=C63DEC4C4363357DD79D6045F5F1ED7C6B92E793D8EC636F4D6C9B9BB326E34B6BAF936928B3F7C1A62DE1C17802DB2B613815790239F184914765z8h1O" TargetMode="External"/><Relationship Id="rId31" Type="http://schemas.openxmlformats.org/officeDocument/2006/relationships/hyperlink" Target="consultantplus://offline/ref=C63DEC4C4363357DD79D6045F5F1ED7C6B92E793D7E7616D4E6C9B9BB326E34B6BAF936928B3F7C1A62DE1CC7802DB2B613815790239F184914765z8h1O" TargetMode="External"/><Relationship Id="rId44" Type="http://schemas.openxmlformats.org/officeDocument/2006/relationships/hyperlink" Target="consultantplus://offline/ref=C63DEC4C4363357DD79D6045F5F1ED7C6B92E793D9E6646F486C9B9BB326E34B6BAF936928B3F7C1A62DE4CA7802DB2B613815790239F184914765z8h1O" TargetMode="External"/><Relationship Id="rId52" Type="http://schemas.openxmlformats.org/officeDocument/2006/relationships/hyperlink" Target="consultantplus://offline/ref=C63DEC4C4363357DD79D6045F5F1ED7C6B92E793D8E76662496C9B9BB326E34B6BAF936928B3F7C1A62DE1CC7802DB2B613815790239F184914765z8h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3DEC4C4363357DD79D6045F5F1ED7C6B92E793D8E76662496C9B9BB326E34B6BAF936928B3F7C1A62DE1CC7802DB2B613815790239F184914765z8h1O" TargetMode="External"/><Relationship Id="rId14" Type="http://schemas.openxmlformats.org/officeDocument/2006/relationships/hyperlink" Target="consultantplus://offline/ref=C63DEC4C4363357DD79D6045F5F1ED7C6B92E793D3EB696F4B6C9B9BB326E34B6BAF937B28EBFBC3A733E1CC6D548A6Dz3h4O" TargetMode="External"/><Relationship Id="rId22" Type="http://schemas.openxmlformats.org/officeDocument/2006/relationships/hyperlink" Target="consultantplus://offline/ref=C63DEC4C4363357DD79D6045F5F1ED7C6B92E793D9E6646F486C9B9BB326E34B6BAF936928B3F7C1A62DE0C97802DB2B613815790239F184914765z8h1O" TargetMode="External"/><Relationship Id="rId27" Type="http://schemas.openxmlformats.org/officeDocument/2006/relationships/hyperlink" Target="consultantplus://offline/ref=C63DEC4C4363357DD79D6045F5F1ED7C6B92E793D9E6646F486C9B9BB326E34B6BAF936928B3F7C1A62DE3C07802DB2B613815790239F184914765z8h1O" TargetMode="External"/><Relationship Id="rId30" Type="http://schemas.openxmlformats.org/officeDocument/2006/relationships/hyperlink" Target="consultantplus://offline/ref=C63DEC4C4363357DD79D6045F5F1ED7C6B92E793D9E6646F486C9B9BB326E34B6BAF936928B3F7C1A62DE2CB7802DB2B613815790239F184914765z8h1O" TargetMode="External"/><Relationship Id="rId35" Type="http://schemas.openxmlformats.org/officeDocument/2006/relationships/hyperlink" Target="consultantplus://offline/ref=C63DEC4C4363357DD79D6045F5F1ED7C6B92E793D8EC636F4D6C9B9BB326E34B6BAF936928B3F7C1A62DE1C07802DB2B613815790239F184914765z8h1O" TargetMode="External"/><Relationship Id="rId43" Type="http://schemas.openxmlformats.org/officeDocument/2006/relationships/hyperlink" Target="consultantplus://offline/ref=C63DEC4C4363357DD79D6045F5F1ED7C6B92E793D9E6646F486C9B9BB326E34B6BAF936928B3F7C1A62DE4CB7802DB2B613815790239F184914765z8h1O" TargetMode="External"/><Relationship Id="rId48" Type="http://schemas.openxmlformats.org/officeDocument/2006/relationships/hyperlink" Target="consultantplus://offline/ref=C63DEC4C4363357DD79D6045F5F1ED7C6B92E793D8EC636F4D6C9B9BB326E34B6BAF936928B3F7C1A62DE3C97802DB2B613815790239F184914765z8h1O" TargetMode="External"/><Relationship Id="rId8" Type="http://schemas.openxmlformats.org/officeDocument/2006/relationships/hyperlink" Target="consultantplus://offline/ref=C63DEC4C4363357DD79D6045F5F1ED7C6B92E793D8EC636F4D6C9B9BB326E34B6BAF936928B3F7C1A62DE1CC7802DB2B613815790239F184914765z8h1O" TargetMode="External"/><Relationship Id="rId51" Type="http://schemas.openxmlformats.org/officeDocument/2006/relationships/hyperlink" Target="consultantplus://offline/ref=C63DEC4C4363357DD79D7E48E39DB0766E9DBF99D6EC6B3C1733C0C6E42FE91C3EE092276EBFE8C1A333E3C971z5h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4637</Words>
  <Characters>26432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2020-05-21T14:33:00Z</dcterms:created>
  <dcterms:modified xsi:type="dcterms:W3CDTF">2020-05-21T14:34:00Z</dcterms:modified>
</cp:coreProperties>
</file>