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82" w:rsidRDefault="00A31C8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31C82" w:rsidRDefault="00A31C82">
      <w:pPr>
        <w:pStyle w:val="ConsPlusNormal"/>
        <w:jc w:val="both"/>
        <w:outlineLvl w:val="0"/>
      </w:pPr>
    </w:p>
    <w:p w:rsidR="00A31C82" w:rsidRDefault="00A31C82">
      <w:pPr>
        <w:pStyle w:val="ConsPlusTitle"/>
        <w:jc w:val="center"/>
        <w:outlineLvl w:val="0"/>
      </w:pPr>
      <w:r>
        <w:t>АДМИНИСТРАЦИЯ СМОЛЕНСКОЙ ОБЛАСТИ</w:t>
      </w:r>
    </w:p>
    <w:p w:rsidR="00A31C82" w:rsidRDefault="00A31C82">
      <w:pPr>
        <w:pStyle w:val="ConsPlusTitle"/>
        <w:jc w:val="center"/>
      </w:pPr>
    </w:p>
    <w:p w:rsidR="00A31C82" w:rsidRDefault="00A31C82">
      <w:pPr>
        <w:pStyle w:val="ConsPlusTitle"/>
        <w:jc w:val="center"/>
      </w:pPr>
      <w:r>
        <w:t>ПОСТАНОВЛЕНИЕ</w:t>
      </w:r>
    </w:p>
    <w:p w:rsidR="00A31C82" w:rsidRDefault="00A31C82">
      <w:pPr>
        <w:pStyle w:val="ConsPlusTitle"/>
        <w:jc w:val="center"/>
      </w:pPr>
      <w:r>
        <w:t>от 11 апреля 2017 г. N 197</w:t>
      </w:r>
    </w:p>
    <w:p w:rsidR="00A31C82" w:rsidRDefault="00A31C82">
      <w:pPr>
        <w:pStyle w:val="ConsPlusTitle"/>
        <w:jc w:val="center"/>
      </w:pPr>
    </w:p>
    <w:p w:rsidR="00A31C82" w:rsidRDefault="00A31C82">
      <w:pPr>
        <w:pStyle w:val="ConsPlusTitle"/>
        <w:jc w:val="center"/>
      </w:pPr>
      <w:r>
        <w:t>ОБ УТВЕРЖДЕНИИ ПОЛОЖЕНИЯ О СЛУЧАЯХ И ПОРЯДКЕ ОБЕСПЕЧЕНИЯ</w:t>
      </w:r>
    </w:p>
    <w:p w:rsidR="00A31C82" w:rsidRDefault="00A31C82">
      <w:pPr>
        <w:pStyle w:val="ConsPlusTitle"/>
        <w:jc w:val="center"/>
      </w:pPr>
      <w:r>
        <w:t>ПИТАНИЕМ, ФОРМЕННОЙ ОДЕЖДОЙ И ИНЫМ ВЕЩЕВЫМ ИМУЩЕСТВОМ</w:t>
      </w:r>
    </w:p>
    <w:p w:rsidR="00A31C82" w:rsidRDefault="00A31C82">
      <w:pPr>
        <w:pStyle w:val="ConsPlusTitle"/>
        <w:jc w:val="center"/>
      </w:pPr>
      <w:r>
        <w:t xml:space="preserve">(ОБМУНДИРОВАНИЕМ) </w:t>
      </w:r>
      <w:proofErr w:type="gramStart"/>
      <w:r>
        <w:t>ОБУЧАЮЩИХСЯ</w:t>
      </w:r>
      <w:proofErr w:type="gramEnd"/>
      <w:r>
        <w:t xml:space="preserve"> ЗА СЧЕТ БЮДЖЕТНЫХ</w:t>
      </w:r>
    </w:p>
    <w:p w:rsidR="00A31C82" w:rsidRDefault="00A31C82">
      <w:pPr>
        <w:pStyle w:val="ConsPlusTitle"/>
        <w:jc w:val="center"/>
      </w:pPr>
      <w:r>
        <w:t>АССИГНОВАНИЙ ОБЛАСТНОГО БЮДЖЕТА</w:t>
      </w:r>
    </w:p>
    <w:p w:rsidR="00A31C82" w:rsidRDefault="00A31C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1C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C82" w:rsidRDefault="00A31C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C82" w:rsidRDefault="00A31C8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A31C82" w:rsidRDefault="00A31C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09.08.2018 </w:t>
            </w:r>
            <w:hyperlink r:id="rId6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10.12.2019 </w:t>
            </w:r>
            <w:hyperlink r:id="rId7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1C82" w:rsidRDefault="00A31C82">
      <w:pPr>
        <w:pStyle w:val="ConsPlusNormal"/>
        <w:jc w:val="both"/>
      </w:pPr>
    </w:p>
    <w:p w:rsidR="00A31C82" w:rsidRDefault="00A31C8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</w:t>
      </w:r>
      <w:hyperlink r:id="rId9" w:history="1">
        <w:r>
          <w:rPr>
            <w:color w:val="0000FF"/>
          </w:rPr>
          <w:t>Об образовании</w:t>
        </w:r>
      </w:hyperlink>
      <w:r>
        <w:t xml:space="preserve"> в Российской Федерации", областным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</w:t>
      </w:r>
      <w:hyperlink r:id="rId11" w:history="1">
        <w:r>
          <w:rPr>
            <w:color w:val="0000FF"/>
          </w:rPr>
          <w:t>Об образовании</w:t>
        </w:r>
      </w:hyperlink>
      <w:r>
        <w:t xml:space="preserve"> в Смоленской области" Администрация Смоленской области постановляет: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случаях и порядке обеспечения питанием, форменной одеждой и иным вещевым имуществом (обмундированием) обучающихся за счет бюджетных ассигнований областного бюджета.</w:t>
      </w:r>
    </w:p>
    <w:p w:rsidR="00A31C82" w:rsidRDefault="00A31C82">
      <w:pPr>
        <w:pStyle w:val="ConsPlusNormal"/>
        <w:jc w:val="both"/>
      </w:pPr>
    </w:p>
    <w:p w:rsidR="00A31C82" w:rsidRDefault="00A31C82">
      <w:pPr>
        <w:pStyle w:val="ConsPlusNormal"/>
        <w:jc w:val="right"/>
      </w:pPr>
      <w:r>
        <w:t>Губернатор</w:t>
      </w:r>
    </w:p>
    <w:p w:rsidR="00A31C82" w:rsidRDefault="00A31C82">
      <w:pPr>
        <w:pStyle w:val="ConsPlusNormal"/>
        <w:jc w:val="right"/>
      </w:pPr>
      <w:r>
        <w:t>Смоленской области</w:t>
      </w:r>
    </w:p>
    <w:p w:rsidR="00A31C82" w:rsidRDefault="00A31C82">
      <w:pPr>
        <w:pStyle w:val="ConsPlusNormal"/>
        <w:jc w:val="right"/>
      </w:pPr>
      <w:r>
        <w:t>А.В.ОСТРОВСКИЙ</w:t>
      </w:r>
    </w:p>
    <w:p w:rsidR="00A31C82" w:rsidRDefault="00A31C82">
      <w:pPr>
        <w:pStyle w:val="ConsPlusNormal"/>
        <w:jc w:val="both"/>
      </w:pPr>
    </w:p>
    <w:p w:rsidR="00A31C82" w:rsidRDefault="00A31C82">
      <w:pPr>
        <w:pStyle w:val="ConsPlusNormal"/>
        <w:jc w:val="both"/>
      </w:pPr>
    </w:p>
    <w:p w:rsidR="00A31C82" w:rsidRDefault="00A31C82">
      <w:pPr>
        <w:pStyle w:val="ConsPlusNormal"/>
        <w:jc w:val="both"/>
      </w:pPr>
    </w:p>
    <w:p w:rsidR="00A31C82" w:rsidRDefault="00A31C82">
      <w:pPr>
        <w:pStyle w:val="ConsPlusNormal"/>
        <w:jc w:val="both"/>
      </w:pPr>
    </w:p>
    <w:p w:rsidR="00A31C82" w:rsidRDefault="00A31C82">
      <w:pPr>
        <w:pStyle w:val="ConsPlusNormal"/>
        <w:jc w:val="both"/>
      </w:pPr>
    </w:p>
    <w:p w:rsidR="00A31C82" w:rsidRDefault="00A31C82">
      <w:pPr>
        <w:pStyle w:val="ConsPlusNormal"/>
        <w:jc w:val="right"/>
        <w:outlineLvl w:val="0"/>
      </w:pPr>
      <w:r>
        <w:t>Утверждено</w:t>
      </w:r>
    </w:p>
    <w:p w:rsidR="00A31C82" w:rsidRDefault="00A31C82">
      <w:pPr>
        <w:pStyle w:val="ConsPlusNormal"/>
        <w:jc w:val="right"/>
      </w:pPr>
      <w:r>
        <w:t>постановлением</w:t>
      </w:r>
    </w:p>
    <w:p w:rsidR="00A31C82" w:rsidRDefault="00A31C82">
      <w:pPr>
        <w:pStyle w:val="ConsPlusNormal"/>
        <w:jc w:val="right"/>
      </w:pPr>
      <w:r>
        <w:t>Администрации</w:t>
      </w:r>
    </w:p>
    <w:p w:rsidR="00A31C82" w:rsidRDefault="00A31C82">
      <w:pPr>
        <w:pStyle w:val="ConsPlusNormal"/>
        <w:jc w:val="right"/>
      </w:pPr>
      <w:r>
        <w:t>Смоленской области</w:t>
      </w:r>
    </w:p>
    <w:p w:rsidR="00A31C82" w:rsidRDefault="00A31C82">
      <w:pPr>
        <w:pStyle w:val="ConsPlusNormal"/>
        <w:jc w:val="right"/>
      </w:pPr>
      <w:r>
        <w:t>от 11.04.2017 N 197</w:t>
      </w:r>
    </w:p>
    <w:p w:rsidR="00A31C82" w:rsidRDefault="00A31C82">
      <w:pPr>
        <w:pStyle w:val="ConsPlusNormal"/>
        <w:jc w:val="both"/>
      </w:pPr>
    </w:p>
    <w:p w:rsidR="00A31C82" w:rsidRDefault="00A31C82">
      <w:pPr>
        <w:pStyle w:val="ConsPlusTitle"/>
        <w:jc w:val="center"/>
      </w:pPr>
      <w:bookmarkStart w:id="0" w:name="P31"/>
      <w:bookmarkEnd w:id="0"/>
      <w:r>
        <w:t>ПОЛОЖЕНИЕ</w:t>
      </w:r>
    </w:p>
    <w:p w:rsidR="00A31C82" w:rsidRDefault="00A31C82">
      <w:pPr>
        <w:pStyle w:val="ConsPlusTitle"/>
        <w:jc w:val="center"/>
      </w:pPr>
      <w:r>
        <w:t>О СЛУЧАЯХ И ПОРЯДКЕ ОБЕСПЕЧЕНИЯ ПИТАНИЕМ, ФОРМЕННОЙ ОДЕЖДОЙ</w:t>
      </w:r>
    </w:p>
    <w:p w:rsidR="00A31C82" w:rsidRDefault="00A31C82">
      <w:pPr>
        <w:pStyle w:val="ConsPlusTitle"/>
        <w:jc w:val="center"/>
      </w:pPr>
      <w:r>
        <w:t xml:space="preserve">И ИНЫМ ВЕЩЕВЫМ ИМУЩЕСТВОМ (ОБМУНДИРОВАНИЕМ) </w:t>
      </w:r>
      <w:proofErr w:type="gramStart"/>
      <w:r>
        <w:t>ОБУЧАЮЩИХСЯ</w:t>
      </w:r>
      <w:proofErr w:type="gramEnd"/>
    </w:p>
    <w:p w:rsidR="00A31C82" w:rsidRDefault="00A31C82">
      <w:pPr>
        <w:pStyle w:val="ConsPlusTitle"/>
        <w:jc w:val="center"/>
      </w:pPr>
      <w:r>
        <w:t>ЗА СЧЕТ БЮДЖЕТНЫХ АССИГНОВАНИЙ ОБЛАСТНОГО БЮДЖЕТА</w:t>
      </w:r>
    </w:p>
    <w:p w:rsidR="00A31C82" w:rsidRDefault="00A31C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1C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C82" w:rsidRDefault="00A31C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C82" w:rsidRDefault="00A31C8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A31C82" w:rsidRDefault="00A31C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09.08.2018 </w:t>
            </w:r>
            <w:hyperlink r:id="rId12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10.12.2019 </w:t>
            </w:r>
            <w:hyperlink r:id="rId13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1C82" w:rsidRDefault="00A31C82">
      <w:pPr>
        <w:pStyle w:val="ConsPlusNormal"/>
        <w:jc w:val="both"/>
      </w:pPr>
    </w:p>
    <w:p w:rsidR="00A31C82" w:rsidRDefault="00A31C82">
      <w:pPr>
        <w:pStyle w:val="ConsPlusTitle"/>
        <w:jc w:val="center"/>
        <w:outlineLvl w:val="1"/>
      </w:pPr>
      <w:r>
        <w:t>1. Общие положения</w:t>
      </w:r>
    </w:p>
    <w:p w:rsidR="00A31C82" w:rsidRDefault="00A31C82">
      <w:pPr>
        <w:pStyle w:val="ConsPlusNormal"/>
        <w:jc w:val="both"/>
      </w:pPr>
    </w:p>
    <w:p w:rsidR="00A31C82" w:rsidRDefault="00A31C82">
      <w:pPr>
        <w:pStyle w:val="ConsPlusNormal"/>
        <w:ind w:firstLine="540"/>
        <w:jc w:val="both"/>
      </w:pPr>
      <w:r>
        <w:t xml:space="preserve">1.1. Настоящее Положение определяет случаи и порядок обеспечения питанием, форменной одеждой и иным вещевым имуществом (обмундированием) обучающихся за счет </w:t>
      </w:r>
      <w:r>
        <w:lastRenderedPageBreak/>
        <w:t>бюджетных ассигнований областного бюджета (далее - обучающиеся).</w:t>
      </w:r>
    </w:p>
    <w:p w:rsidR="00A31C82" w:rsidRDefault="00A31C82">
      <w:pPr>
        <w:pStyle w:val="ConsPlusNormal"/>
        <w:spacing w:before="220"/>
        <w:ind w:firstLine="540"/>
        <w:jc w:val="both"/>
      </w:pPr>
      <w:proofErr w:type="gramStart"/>
      <w:r>
        <w:t xml:space="preserve">Обеспечение питанием обучающихся осуществляется в соответствии с </w:t>
      </w:r>
      <w:hyperlink r:id="rId14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от 23.07.2008 N 45 "Об утверждении СанПиН 2.4.5.2409-08", и </w:t>
      </w:r>
      <w:hyperlink r:id="rId15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утвержденными Постановлением</w:t>
      </w:r>
      <w:proofErr w:type="gramEnd"/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 xml:space="preserve">Обеспечение форменной одеждой и иным вещевым имуществом (обмундированием) </w:t>
      </w:r>
      <w:proofErr w:type="gramStart"/>
      <w:r>
        <w:t>обучающихся</w:t>
      </w:r>
      <w:proofErr w:type="gramEnd"/>
      <w:r>
        <w:t xml:space="preserve"> осуществляется по нормам, установленным нормативным правовым актом Администрации Смоленской области.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>1.2. Действие настоящего Положения не распространяется на детей-сирот, детей, оставшихся без попечения родителей, лиц из числа детей-сирот и детей, оставшихся без попечения родителей, обучающихся в областных государственных образовательных организациях и находящихся на полном государственном обеспечении.</w:t>
      </w:r>
    </w:p>
    <w:p w:rsidR="00A31C82" w:rsidRDefault="00A31C82">
      <w:pPr>
        <w:pStyle w:val="ConsPlusNormal"/>
        <w:jc w:val="both"/>
      </w:pPr>
    </w:p>
    <w:p w:rsidR="00A31C82" w:rsidRDefault="00A31C82">
      <w:pPr>
        <w:pStyle w:val="ConsPlusTitle"/>
        <w:jc w:val="center"/>
        <w:outlineLvl w:val="1"/>
      </w:pPr>
      <w:bookmarkStart w:id="1" w:name="P46"/>
      <w:bookmarkEnd w:id="1"/>
      <w:r>
        <w:t xml:space="preserve">2. Случаи обеспечения питанием </w:t>
      </w:r>
      <w:proofErr w:type="gramStart"/>
      <w:r>
        <w:t>обучающихся</w:t>
      </w:r>
      <w:proofErr w:type="gramEnd"/>
    </w:p>
    <w:p w:rsidR="00A31C82" w:rsidRDefault="00A31C82">
      <w:pPr>
        <w:pStyle w:val="ConsPlusNormal"/>
        <w:jc w:val="both"/>
      </w:pPr>
    </w:p>
    <w:p w:rsidR="00A31C82" w:rsidRDefault="00A31C82">
      <w:pPr>
        <w:pStyle w:val="ConsPlusNormal"/>
        <w:ind w:firstLine="540"/>
        <w:jc w:val="both"/>
      </w:pPr>
      <w:r>
        <w:t xml:space="preserve">2.1. За счет бюджетных ассигнований областного бюджета обучающийся обеспечивается питанием в случае отнесения его к одной из категорий обучающихся, указанных в </w:t>
      </w:r>
      <w:hyperlink w:anchor="P49" w:history="1">
        <w:r>
          <w:rPr>
            <w:color w:val="0000FF"/>
          </w:rPr>
          <w:t>пунктах 2.2</w:t>
        </w:r>
      </w:hyperlink>
      <w:r>
        <w:t xml:space="preserve"> - </w:t>
      </w:r>
      <w:hyperlink w:anchor="P63" w:history="1">
        <w:r>
          <w:rPr>
            <w:color w:val="0000FF"/>
          </w:rPr>
          <w:t>2.4</w:t>
        </w:r>
      </w:hyperlink>
      <w:r>
        <w:t xml:space="preserve"> настоящего раздела.</w:t>
      </w:r>
    </w:p>
    <w:p w:rsidR="00A31C82" w:rsidRDefault="00A31C82">
      <w:pPr>
        <w:pStyle w:val="ConsPlusNormal"/>
        <w:spacing w:before="220"/>
        <w:ind w:firstLine="540"/>
        <w:jc w:val="both"/>
      </w:pPr>
      <w:bookmarkStart w:id="2" w:name="P49"/>
      <w:bookmarkEnd w:id="2"/>
      <w:r>
        <w:t>2.2. Двухразовым питанием (завтрак и обед) обеспечиваются: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 xml:space="preserve">- обучающиеся с ограниченными возможностями здоровья, зачисленные в областные государственные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и не проживающие в них;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 xml:space="preserve">- обучающиеся с ограниченными возможностями здоровья, зачисленные в областные государственные профессиональные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профессиональным образовательным программам или программам профессиональной подготовки по профессиям рабочих, должностям служащих и не проживающие в них;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>- обучающиеся, зачисленные в смоленское областное государственное бюджетное общеобразовательное учреждение "Лицей-интернат "Феникс" и не проживающие в нем.</w:t>
      </w:r>
    </w:p>
    <w:p w:rsidR="00A31C82" w:rsidRDefault="00A31C8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10.12.2019 N 752)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>2.3. Пятиразовым питанием обеспечиваются: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 xml:space="preserve">- обучающиеся с ограниченными возможностями здоровья и нуждающиеся в длительном лечении, зачисленные в областные государственные общеобразовательные организации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и не проживающие в них;</w:t>
      </w:r>
    </w:p>
    <w:p w:rsidR="00A31C82" w:rsidRDefault="00A31C8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10.12.2019 N 752)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 xml:space="preserve">- обучающиеся с ограниченными возможностями здоровья, зачисленные в областные государственные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и проживающие в них;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 xml:space="preserve">- обучающиеся с ограниченными возможностями здоровья, зачисленные в областные </w:t>
      </w:r>
      <w:r>
        <w:lastRenderedPageBreak/>
        <w:t xml:space="preserve">государственные профессиональные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профессиональным образовательным программам или программам профессиональной подготовки по профессиям рабочих, должностям служащих и проживающие в них;</w:t>
      </w:r>
    </w:p>
    <w:p w:rsidR="00A31C82" w:rsidRDefault="00A31C82">
      <w:pPr>
        <w:pStyle w:val="ConsPlusNormal"/>
        <w:spacing w:before="220"/>
        <w:ind w:firstLine="540"/>
        <w:jc w:val="both"/>
      </w:pPr>
      <w:proofErr w:type="gramStart"/>
      <w:r>
        <w:t>- обучающиеся, нуждающиеся в длительном лечении, зачисленные в областные государственные общеобразовательные организации на обучение по основным общеобразовательным программам и проживающие в них;</w:t>
      </w:r>
      <w:proofErr w:type="gramEnd"/>
    </w:p>
    <w:p w:rsidR="00A31C82" w:rsidRDefault="00A31C8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10.12.2019 N 752)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>- обучающиеся, зачисленные в смоленское областное государственное бюджетное общеобразовательное учреждение "Лицей-интернат "Феникс" и проживающие в нем.</w:t>
      </w:r>
    </w:p>
    <w:p w:rsidR="00A31C82" w:rsidRDefault="00A31C8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10.12.2019 N 752)</w:t>
      </w:r>
    </w:p>
    <w:p w:rsidR="00A31C82" w:rsidRDefault="00A31C82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2.4. Шестиразовым питанием обеспечиваются обучающиеся с ограниченными возможностями здоровья и нуждающиеся в длительном лечении, зачисленные в областные государственные общеобразовательные организации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и проживающие в них.</w:t>
      </w:r>
    </w:p>
    <w:p w:rsidR="00A31C82" w:rsidRDefault="00A31C82">
      <w:pPr>
        <w:pStyle w:val="ConsPlusNormal"/>
        <w:jc w:val="both"/>
      </w:pPr>
      <w:r>
        <w:t xml:space="preserve">(п. 2.4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09.08.2018 N 530;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10.12.2019 N 752)</w:t>
      </w:r>
    </w:p>
    <w:p w:rsidR="00A31C82" w:rsidRDefault="00A31C82">
      <w:pPr>
        <w:pStyle w:val="ConsPlusNormal"/>
        <w:jc w:val="both"/>
      </w:pPr>
    </w:p>
    <w:p w:rsidR="00A31C82" w:rsidRDefault="00A31C82">
      <w:pPr>
        <w:pStyle w:val="ConsPlusTitle"/>
        <w:jc w:val="center"/>
        <w:outlineLvl w:val="1"/>
      </w:pPr>
      <w:bookmarkStart w:id="4" w:name="P66"/>
      <w:bookmarkEnd w:id="4"/>
      <w:r>
        <w:t>3. Случаи обеспечения форменной одеждой и иным вещевым</w:t>
      </w:r>
    </w:p>
    <w:p w:rsidR="00A31C82" w:rsidRDefault="00A31C82">
      <w:pPr>
        <w:pStyle w:val="ConsPlusTitle"/>
        <w:jc w:val="center"/>
      </w:pPr>
      <w:r>
        <w:t xml:space="preserve">имуществом (обмундированием) </w:t>
      </w:r>
      <w:proofErr w:type="gramStart"/>
      <w:r>
        <w:t>обучающихся</w:t>
      </w:r>
      <w:proofErr w:type="gramEnd"/>
    </w:p>
    <w:p w:rsidR="00A31C82" w:rsidRDefault="00A31C82">
      <w:pPr>
        <w:pStyle w:val="ConsPlusNormal"/>
        <w:jc w:val="both"/>
      </w:pPr>
    </w:p>
    <w:p w:rsidR="00A31C82" w:rsidRDefault="00A31C82">
      <w:pPr>
        <w:pStyle w:val="ConsPlusNormal"/>
        <w:ind w:firstLine="540"/>
        <w:jc w:val="both"/>
      </w:pPr>
      <w:bookmarkStart w:id="5" w:name="P69"/>
      <w:bookmarkEnd w:id="5"/>
      <w:r>
        <w:t>3.1. За счет бюджетных ассигнований областного бюджета обучающийся обеспечивается форменной одеждой в случае, если он обучается в областном государственном бюджетном общеобразовательном учреждении с интернатом "Смоленский фельдмаршала Кутузова кадетский корпус" (далее - кадетский корпус).</w:t>
      </w:r>
    </w:p>
    <w:p w:rsidR="00A31C82" w:rsidRDefault="00A31C8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09.08.2018 N 530)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>3.2. За счет бюджетных ассигнований областного бюджета обучающийся обеспечивается иным вещевым имуществом (обмундированием) в случае отнесения его к одной из следующих категорий:</w:t>
      </w:r>
    </w:p>
    <w:p w:rsidR="00A31C82" w:rsidRDefault="00A31C82">
      <w:pPr>
        <w:pStyle w:val="ConsPlusNormal"/>
        <w:spacing w:before="220"/>
        <w:ind w:firstLine="540"/>
        <w:jc w:val="both"/>
      </w:pPr>
      <w:proofErr w:type="gramStart"/>
      <w:r>
        <w:t>- обучающиеся с ограниченными возможностями здоровья, зачисленные в областные государственные общеобразовательные организации на обучение по основным общеобразовательным программам и проживающие в них;</w:t>
      </w:r>
      <w:proofErr w:type="gramEnd"/>
    </w:p>
    <w:p w:rsidR="00A31C82" w:rsidRDefault="00A31C82">
      <w:pPr>
        <w:pStyle w:val="ConsPlusNormal"/>
        <w:spacing w:before="220"/>
        <w:ind w:firstLine="540"/>
        <w:jc w:val="both"/>
      </w:pPr>
      <w:r>
        <w:t xml:space="preserve">- обучающиеся с ограниченными возможностями здоровья, зачисленные в областные государственные профессиональные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профессиональным образовательным программам или программам профессиональной подготовки по профессиям рабочих, должностям служащих и проживающие в них;</w:t>
      </w:r>
    </w:p>
    <w:p w:rsidR="00A31C82" w:rsidRDefault="00A31C82">
      <w:pPr>
        <w:pStyle w:val="ConsPlusNormal"/>
        <w:spacing w:before="220"/>
        <w:ind w:firstLine="540"/>
        <w:jc w:val="both"/>
      </w:pPr>
      <w:proofErr w:type="gramStart"/>
      <w:r>
        <w:t>- обучающиеся, нуждающиеся в длительном лечении, зачисленные в областные государственные общеобразовательные организации на обучение по основным общеобразовательным программам и проживающие в них.</w:t>
      </w:r>
      <w:proofErr w:type="gramEnd"/>
    </w:p>
    <w:p w:rsidR="00A31C82" w:rsidRDefault="00A31C82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10.12.2019 N 752)</w:t>
      </w:r>
    </w:p>
    <w:p w:rsidR="00A31C82" w:rsidRDefault="00A31C82">
      <w:pPr>
        <w:pStyle w:val="ConsPlusNormal"/>
        <w:jc w:val="both"/>
      </w:pPr>
    </w:p>
    <w:p w:rsidR="00A31C82" w:rsidRDefault="00A31C82">
      <w:pPr>
        <w:pStyle w:val="ConsPlusTitle"/>
        <w:jc w:val="center"/>
        <w:outlineLvl w:val="1"/>
      </w:pPr>
      <w:r>
        <w:t>4. Порядок обеспечения за счет бюджетных ассигнований</w:t>
      </w:r>
    </w:p>
    <w:p w:rsidR="00A31C82" w:rsidRDefault="00A31C82">
      <w:pPr>
        <w:pStyle w:val="ConsPlusTitle"/>
        <w:jc w:val="center"/>
      </w:pPr>
      <w:r>
        <w:t>областного бюджета питанием, форменной одеждой и иным</w:t>
      </w:r>
    </w:p>
    <w:p w:rsidR="00A31C82" w:rsidRDefault="00A31C82">
      <w:pPr>
        <w:pStyle w:val="ConsPlusTitle"/>
        <w:jc w:val="center"/>
      </w:pPr>
      <w:r>
        <w:t xml:space="preserve">вещевым имуществом (обмундированием) </w:t>
      </w:r>
      <w:proofErr w:type="gramStart"/>
      <w:r>
        <w:t>обучающихся</w:t>
      </w:r>
      <w:proofErr w:type="gramEnd"/>
    </w:p>
    <w:p w:rsidR="00A31C82" w:rsidRDefault="00A31C82">
      <w:pPr>
        <w:pStyle w:val="ConsPlusNormal"/>
        <w:jc w:val="both"/>
      </w:pPr>
    </w:p>
    <w:p w:rsidR="00A31C82" w:rsidRDefault="00A31C82">
      <w:pPr>
        <w:pStyle w:val="ConsPlusNormal"/>
        <w:ind w:firstLine="540"/>
        <w:jc w:val="both"/>
      </w:pPr>
      <w:r>
        <w:t>4.1. За счет бюджетных ассигнований областного бюджета организацию питания, обеспечение форменной одеждой и иным вещевым имуществом (обмундированием) обучающихся осуществляют областные государственные образовательные организации (далее - организации), в которые зачислены обучающиеся.</w:t>
      </w:r>
    </w:p>
    <w:p w:rsidR="00A31C82" w:rsidRDefault="00A31C82">
      <w:pPr>
        <w:pStyle w:val="ConsPlusNormal"/>
        <w:spacing w:before="220"/>
        <w:ind w:firstLine="540"/>
        <w:jc w:val="both"/>
      </w:pPr>
      <w:bookmarkStart w:id="6" w:name="P82"/>
      <w:bookmarkEnd w:id="6"/>
      <w:r>
        <w:lastRenderedPageBreak/>
        <w:t xml:space="preserve">4.2. </w:t>
      </w:r>
      <w:proofErr w:type="gramStart"/>
      <w:r>
        <w:t>Для обеспечения питанием и (или) иным вещевым имуществом (обмундированием) обучающийся или его законный представитель (в отношении несовершеннолетнего обучающегося), доверенное лицо (в отношении совершеннолетнего обучающегося) (далее - заявитель) ежегодно в срок до 1 сентября текущего года или с момента возникновения у обучающегося права на получение питания и (или) иного вещевого имущества (обмундирования) в течение учебного года представляет в организацию следующие документы:</w:t>
      </w:r>
      <w:proofErr w:type="gramEnd"/>
    </w:p>
    <w:p w:rsidR="00A31C82" w:rsidRDefault="00A31C82">
      <w:pPr>
        <w:pStyle w:val="ConsPlusNormal"/>
        <w:spacing w:before="220"/>
        <w:ind w:firstLine="540"/>
        <w:jc w:val="both"/>
      </w:pPr>
      <w:r>
        <w:t>- письменное заявление (в произвольной форме);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>- копию документа, удостоверяющего личность обучающегося;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>- копию документа, удостоверяющего личность законного представителя (доверенного лица) обучающегося, и документ, подтверждающий его полномочия (в случае подачи заявления и документов законным представителем (доверенным лицом) обучающегося);</w:t>
      </w:r>
    </w:p>
    <w:p w:rsidR="00A31C82" w:rsidRDefault="00A31C82">
      <w:pPr>
        <w:pStyle w:val="ConsPlusNormal"/>
        <w:spacing w:before="220"/>
        <w:ind w:firstLine="540"/>
        <w:jc w:val="both"/>
      </w:pPr>
      <w:proofErr w:type="gramStart"/>
      <w:r>
        <w:t xml:space="preserve">- справку, выданную федеральным государственным учреждением медико-социальной экспертизы, подтверждающую факт установления инвалидности, либо заключение психолого-медико-педагогической комиссии, либо медицинскую </w:t>
      </w:r>
      <w:hyperlink r:id="rId24" w:history="1">
        <w:r>
          <w:rPr>
            <w:color w:val="0000FF"/>
          </w:rPr>
          <w:t>карту</w:t>
        </w:r>
      </w:hyperlink>
      <w:r>
        <w:t xml:space="preserve">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 по форме N 026/у-2000, утвержденной Приказом Министерства здравоохранения Российской Федерации от 03.07.2000 N 241 "Об утверждении "Медицинской карты</w:t>
      </w:r>
      <w:proofErr w:type="gramEnd"/>
      <w:r>
        <w:t xml:space="preserve"> ребенка для образовательных учреждений".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 xml:space="preserve">4.3. Организация осуществляет регистрацию документов, указанных в </w:t>
      </w:r>
      <w:hyperlink w:anchor="P82" w:history="1">
        <w:r>
          <w:rPr>
            <w:color w:val="0000FF"/>
          </w:rPr>
          <w:t>пункте 4.2</w:t>
        </w:r>
      </w:hyperlink>
      <w:r>
        <w:t xml:space="preserve"> настоящего Положения, в специальном журнале. Форма специального журнала и порядок его ведения устанавливаются организацией.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>4.4. Организация в течение одного рабочего дня со дня регистрации документов, представленных заявителем, направляет их на рассмотрение в комиссию, созданную приказом руководителя организации, состав и порядок деятельности которой утверждаются организацией.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 xml:space="preserve">4.5. Комиссия в течение десяти рабочих дней со дня поступления документов, представленных заявителем, </w:t>
      </w:r>
      <w:proofErr w:type="gramStart"/>
      <w:r>
        <w:t>рассматривает их и принимает</w:t>
      </w:r>
      <w:proofErr w:type="gramEnd"/>
      <w:r>
        <w:t xml:space="preserve"> решение об обеспечении питанием и (или) иным вещевым имуществом (обмундированием) обучающегося или об отказе в обеспечении питанием и (или) иным вещевым имуществом (обмундированием) обучающегося. Решение комиссии оформляется протоколом. Протокол в течение одного рабочего дня со дня принятия соответствующего решения направляется в организацию.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>4.6. Основаниями для отказа в обеспечении питанием и (или) иным вещевым имуществом (обмундированием) обучающегося являются: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 xml:space="preserve">а) несоответствие обучающегося установленным </w:t>
      </w:r>
      <w:hyperlink w:anchor="P46" w:history="1">
        <w:r>
          <w:rPr>
            <w:color w:val="0000FF"/>
          </w:rPr>
          <w:t>разделами 2</w:t>
        </w:r>
      </w:hyperlink>
      <w:r>
        <w:t xml:space="preserve">, </w:t>
      </w:r>
      <w:hyperlink w:anchor="P66" w:history="1">
        <w:r>
          <w:rPr>
            <w:color w:val="0000FF"/>
          </w:rPr>
          <w:t>3</w:t>
        </w:r>
      </w:hyperlink>
      <w:r>
        <w:t xml:space="preserve"> настоящего Положения категориям </w:t>
      </w:r>
      <w:proofErr w:type="gramStart"/>
      <w:r>
        <w:t>обучающихся</w:t>
      </w:r>
      <w:proofErr w:type="gramEnd"/>
      <w:r>
        <w:t>;</w:t>
      </w:r>
    </w:p>
    <w:p w:rsidR="00A31C82" w:rsidRDefault="00A31C82">
      <w:pPr>
        <w:pStyle w:val="ConsPlusNormal"/>
        <w:spacing w:before="220"/>
        <w:ind w:firstLine="540"/>
        <w:jc w:val="both"/>
      </w:pPr>
      <w:bookmarkStart w:id="7" w:name="P92"/>
      <w:bookmarkEnd w:id="7"/>
      <w:r>
        <w:t xml:space="preserve">б) непредставление или представление не в полном объеме документов, указанных в </w:t>
      </w:r>
      <w:hyperlink w:anchor="P82" w:history="1">
        <w:r>
          <w:rPr>
            <w:color w:val="0000FF"/>
          </w:rPr>
          <w:t>пункте 4.2</w:t>
        </w:r>
      </w:hyperlink>
      <w:r>
        <w:t xml:space="preserve"> настоящего Положения;</w:t>
      </w:r>
    </w:p>
    <w:p w:rsidR="00A31C82" w:rsidRDefault="00A31C82">
      <w:pPr>
        <w:pStyle w:val="ConsPlusNormal"/>
        <w:spacing w:before="220"/>
        <w:ind w:firstLine="540"/>
        <w:jc w:val="both"/>
      </w:pPr>
      <w:bookmarkStart w:id="8" w:name="P93"/>
      <w:bookmarkEnd w:id="8"/>
      <w:r>
        <w:t>в) выявление недостоверных сведений в представленных документах.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иными способами, разрешенными федеральным законодательством.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 xml:space="preserve">В случае отказа в обеспечении питанием и (или) иным вещевым имуществом (обмундированием) по основаниям, указанным в </w:t>
      </w:r>
      <w:hyperlink w:anchor="P9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3" w:history="1">
        <w:r>
          <w:rPr>
            <w:color w:val="0000FF"/>
          </w:rPr>
          <w:t>"в"</w:t>
        </w:r>
      </w:hyperlink>
      <w:r>
        <w:t xml:space="preserve"> настоящего пункта, </w:t>
      </w:r>
      <w:r>
        <w:lastRenderedPageBreak/>
        <w:t>заявитель имеет право на повторное обращение с заявлением и документами после устранения оснований, послуживших причиной отказа.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>4.7. Организация в течение трех рабочих дней со дня принятия комиссией решения об отказе в обеспечении питанием и (или) иным вещевым имуществом (обмундированием) обучающегося направляет заявителю письменное уведомление об отказе в обеспечении питанием и (или) иным вещевым имуществом (обмундированием) обучающегося с указанием причин отказа.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>4.8. Организация в течение двух рабочих дней со дня принятия комиссией решения об обеспечении питанием и (или) иным вещевым имуществом (обмундированием) обучающегося издает приказ об обеспечении питанием и (или) иным вещевым имуществом (обмундированием) обучающегося.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 xml:space="preserve">4.9. Обучающиеся, указанные в </w:t>
      </w:r>
      <w:hyperlink w:anchor="P69" w:history="1">
        <w:r>
          <w:rPr>
            <w:color w:val="0000FF"/>
          </w:rPr>
          <w:t>пункте 3.1 раздела 3</w:t>
        </w:r>
      </w:hyperlink>
      <w:r>
        <w:t xml:space="preserve"> настоящего Положения, обеспечиваются форменной одеждой на основании приказа о зачислении в кадетский корпус.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 xml:space="preserve">4.10. Обучающиеся, указанные в </w:t>
      </w:r>
      <w:hyperlink w:anchor="P46" w:history="1">
        <w:r>
          <w:rPr>
            <w:color w:val="0000FF"/>
          </w:rPr>
          <w:t>разделе 2</w:t>
        </w:r>
      </w:hyperlink>
      <w:r>
        <w:t xml:space="preserve"> настоящего Положения, обеспечиваются питанием ежедневно в дни посещения ими теоретических и практических занятий, включая учебную и производственную практику, за исключением каникулярных, праздничных, выходных дней, сессии, нахождения в академическом отпуске, в отпуске по уходу за ребенком, болезни, карантина в организации.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 xml:space="preserve">4.11. В случае отсутствия у областной государственной профессиональной образовательной организации возможности организации питания </w:t>
      </w:r>
      <w:proofErr w:type="gramStart"/>
      <w:r>
        <w:t>обучающихся</w:t>
      </w:r>
      <w:proofErr w:type="gramEnd"/>
      <w:r>
        <w:t xml:space="preserve"> осуществляется замена питания денежной компенсацией. Денежная компенсация выплачивается обучающимся ежемесячно на основании приказа руководителя областной государственной профессиональной образовательной организации в размере, устанавливаемом приказом руководителя органа исполнительной власти Смоленской области, осуществляющего исполнительно-распорядительные функции в сфере образования. Денежная компенсация перечисляется на счет </w:t>
      </w:r>
      <w:proofErr w:type="gramStart"/>
      <w:r>
        <w:t>обучающегося</w:t>
      </w:r>
      <w:proofErr w:type="gramEnd"/>
      <w:r>
        <w:t>, открытый в банке или иной кредитной организации.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>4.12. Замена обеспечения форменной одеждой и иным вещевым имуществом (обмундированием) денежной компенсацией не допускается.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>4.13. Организация вправе увеличивать размер денежных средств, необходимых для обеспечения питанием (выплаты денежной компенсации), форменной одеждой и иным вещевым имуществом (обмундированием) обучающихся, за счет иных источников в соответствии с бюджетным законодательством.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>4.14. Обеспечение питанием (выплата денежной компенсации), форменной одеждой и иным вещевым имуществом (обмундированием) обучающегося прекращается со дня отчисления обучающегося из организации.</w:t>
      </w:r>
    </w:p>
    <w:p w:rsidR="00A31C82" w:rsidRDefault="00A31C82">
      <w:pPr>
        <w:pStyle w:val="ConsPlusNormal"/>
        <w:spacing w:before="220"/>
        <w:ind w:firstLine="540"/>
        <w:jc w:val="both"/>
      </w:pPr>
      <w:r>
        <w:t xml:space="preserve">4.15. При завершении обучения обучающимся, указанным в </w:t>
      </w:r>
      <w:hyperlink w:anchor="P69" w:history="1">
        <w:r>
          <w:rPr>
            <w:color w:val="0000FF"/>
          </w:rPr>
          <w:t>пункте 3.1 раздела 3</w:t>
        </w:r>
      </w:hyperlink>
      <w:r>
        <w:t xml:space="preserve"> настоящего Положения, бесплатно выдается форменная одежда, находившаяся в их пользовании в период обучения.</w:t>
      </w:r>
    </w:p>
    <w:p w:rsidR="00A31C82" w:rsidRDefault="00A31C82">
      <w:pPr>
        <w:pStyle w:val="ConsPlusNormal"/>
        <w:jc w:val="both"/>
      </w:pPr>
    </w:p>
    <w:p w:rsidR="00A31C82" w:rsidRDefault="00A31C82">
      <w:pPr>
        <w:pStyle w:val="ConsPlusNormal"/>
        <w:jc w:val="both"/>
      </w:pPr>
    </w:p>
    <w:p w:rsidR="00A31C82" w:rsidRDefault="00A31C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6976" w:rsidRDefault="00C86976">
      <w:bookmarkStart w:id="9" w:name="_GoBack"/>
      <w:bookmarkEnd w:id="9"/>
    </w:p>
    <w:sectPr w:rsidR="00C86976" w:rsidSect="00FF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82"/>
    <w:rsid w:val="00A31C82"/>
    <w:rsid w:val="00C8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C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C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3721D6A89E118D2F403C38CB4225F2FEBD52AAF82F26084C6758A5BE0C9270644FA6F2B9D37329781381553423CE356D66DE0B0D61412BCV4O" TargetMode="External"/><Relationship Id="rId13" Type="http://schemas.openxmlformats.org/officeDocument/2006/relationships/hyperlink" Target="consultantplus://offline/ref=ADA3721D6A89E118D2F41DCE9AD87F552AE58A25A785F03FDA9173DD04B0CF724604FC3A68D93F36928A6C44121C65B0139D60E7AFCA1415DAC23A2FB5V9O" TargetMode="External"/><Relationship Id="rId18" Type="http://schemas.openxmlformats.org/officeDocument/2006/relationships/hyperlink" Target="consultantplus://offline/ref=ADA3721D6A89E118D2F41DCE9AD87F552AE58A25A785F03FDA9173DD04B0CF724604FC3A68D93F36928A6C45171C65B0139D60E7AFCA1415DAC23A2FB5V9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A3721D6A89E118D2F41DCE9AD87F552AE58A25A785F03FDA9173DD04B0CF724604FC3A68D93F36928A6C45141C65B0139D60E7AFCA1415DAC23A2FB5V9O" TargetMode="External"/><Relationship Id="rId7" Type="http://schemas.openxmlformats.org/officeDocument/2006/relationships/hyperlink" Target="consultantplus://offline/ref=ADA3721D6A89E118D2F41DCE9AD87F552AE58A25A785F03FDA9173DD04B0CF724604FC3A68D93F36928A6C44121C65B0139D60E7AFCA1415DAC23A2FB5V9O" TargetMode="External"/><Relationship Id="rId12" Type="http://schemas.openxmlformats.org/officeDocument/2006/relationships/hyperlink" Target="consultantplus://offline/ref=ADA3721D6A89E118D2F41DCE9AD87F552AE58A25AF8CFB30D1992ED70CE9C370410BA32D6F903337928A6C411C4360A502C56FE4B0D4110EC6C038B2VDO" TargetMode="External"/><Relationship Id="rId17" Type="http://schemas.openxmlformats.org/officeDocument/2006/relationships/hyperlink" Target="consultantplus://offline/ref=ADA3721D6A89E118D2F41DCE9AD87F552AE58A25A785F03FDA9173DD04B0CF724604FC3A68D93F36928A6C441E1C65B0139D60E7AFCA1415DAC23A2FB5V9O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A3721D6A89E118D2F41DCE9AD87F552AE58A25A785F03FDA9173DD04B0CF724604FC3A68D93F36928A6C44101C65B0139D60E7AFCA1415DAC23A2FB5V9O" TargetMode="External"/><Relationship Id="rId20" Type="http://schemas.openxmlformats.org/officeDocument/2006/relationships/hyperlink" Target="consultantplus://offline/ref=ADA3721D6A89E118D2F41DCE9AD87F552AE58A25AF8CFB30D1992ED70CE9C370410BA32D6F903337928A6C421C4360A502C56FE4B0D4110EC6C038B2V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A3721D6A89E118D2F41DCE9AD87F552AE58A25AF8CFB30D1992ED70CE9C370410BA32D6F903337928A6C411C4360A502C56FE4B0D4110EC6C038B2VDO" TargetMode="External"/><Relationship Id="rId11" Type="http://schemas.openxmlformats.org/officeDocument/2006/relationships/hyperlink" Target="consultantplus://offline/ref=ADA3721D6A89E118D2F41DCE9AD87F552AE58A25A784F830DC9473DD04B0CF724604FC3A68D93F36928A6C47131C65B0139D60E7AFCA1415DAC23A2FB5V9O" TargetMode="External"/><Relationship Id="rId24" Type="http://schemas.openxmlformats.org/officeDocument/2006/relationships/hyperlink" Target="consultantplus://offline/ref=ADA3721D6A89E118D2F403C38CB4225F24E8D12AA38EAF6A8C9F79885CEF9630010DF66E2B9D303499DE3D00421A33E049C868FBACD416B1V0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DA3721D6A89E118D2F403C38CB4225F2DE6D12FA282F26084C6758A5BE0C9270644FA6F2B9D32369681381553423CE356D66DE0B0D61412BCV4O" TargetMode="External"/><Relationship Id="rId23" Type="http://schemas.openxmlformats.org/officeDocument/2006/relationships/hyperlink" Target="consultantplus://offline/ref=ADA3721D6A89E118D2F41DCE9AD87F552AE58A25A785F03FDA9173DD04B0CF724604FC3A68D93F36928A6C45131C65B0139D60E7AFCA1415DAC23A2FB5V9O" TargetMode="External"/><Relationship Id="rId10" Type="http://schemas.openxmlformats.org/officeDocument/2006/relationships/hyperlink" Target="consultantplus://offline/ref=ADA3721D6A89E118D2F41DCE9AD87F552AE58A25A784F830DC9473DD04B0CF724604FC3A68D93F36928A6D45101C65B0139D60E7AFCA1415DAC23A2FB5V9O" TargetMode="External"/><Relationship Id="rId19" Type="http://schemas.openxmlformats.org/officeDocument/2006/relationships/hyperlink" Target="consultantplus://offline/ref=ADA3721D6A89E118D2F41DCE9AD87F552AE58A25A785F03FDA9173DD04B0CF724604FC3A68D93F36928A6C45151C65B0139D60E7AFCA1415DAC23A2FB5V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A3721D6A89E118D2F403C38CB4225F2FEBD52AAF82F26084C6758A5BE0C9270644FA6C22966666D6DF6146160931E449CA6DE7BAVEO" TargetMode="External"/><Relationship Id="rId14" Type="http://schemas.openxmlformats.org/officeDocument/2006/relationships/hyperlink" Target="consultantplus://offline/ref=ADA3721D6A89E118D2F403C38CB4225F2FECD320AF8CF26084C6758A5BE0C9270644FA6F2B9D32369781381553423CE356D66DE0B0D61412BCV4O" TargetMode="External"/><Relationship Id="rId22" Type="http://schemas.openxmlformats.org/officeDocument/2006/relationships/hyperlink" Target="consultantplus://offline/ref=ADA3721D6A89E118D2F41DCE9AD87F552AE58A25AF8CFB30D1992ED70CE9C370410BA32D6F903337928A6C4C1C4360A502C56FE4B0D4110EC6C038B2V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2020-05-21T14:21:00Z</dcterms:created>
  <dcterms:modified xsi:type="dcterms:W3CDTF">2020-05-21T14:21:00Z</dcterms:modified>
</cp:coreProperties>
</file>