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3A" w:rsidRDefault="00DA033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A033A" w:rsidRDefault="00DA033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A033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A033A" w:rsidRDefault="00DA033A">
            <w:pPr>
              <w:pStyle w:val="ConsPlusNormal"/>
              <w:outlineLvl w:val="0"/>
            </w:pPr>
            <w:r>
              <w:t>15 ноября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A033A" w:rsidRDefault="00DA033A">
            <w:pPr>
              <w:pStyle w:val="ConsPlusNormal"/>
              <w:jc w:val="right"/>
              <w:outlineLvl w:val="0"/>
            </w:pPr>
            <w:r>
              <w:t>N 120-з</w:t>
            </w:r>
          </w:p>
        </w:tc>
      </w:tr>
    </w:tbl>
    <w:p w:rsidR="00DA033A" w:rsidRDefault="00DA03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033A" w:rsidRDefault="00DA033A">
      <w:pPr>
        <w:pStyle w:val="ConsPlusNormal"/>
        <w:jc w:val="both"/>
      </w:pPr>
    </w:p>
    <w:p w:rsidR="00DA033A" w:rsidRDefault="00DA033A">
      <w:pPr>
        <w:pStyle w:val="ConsPlusTitle"/>
        <w:jc w:val="center"/>
      </w:pPr>
      <w:r>
        <w:t>РОССИЙСКАЯ ФЕДЕРАЦИЯ</w:t>
      </w:r>
    </w:p>
    <w:p w:rsidR="00DA033A" w:rsidRDefault="00DA033A">
      <w:pPr>
        <w:pStyle w:val="ConsPlusTitle"/>
        <w:jc w:val="center"/>
      </w:pPr>
      <w:r>
        <w:t>СМОЛЕНСКАЯ ОБЛАСТЬ</w:t>
      </w:r>
    </w:p>
    <w:p w:rsidR="00DA033A" w:rsidRDefault="00DA033A">
      <w:pPr>
        <w:pStyle w:val="ConsPlusTitle"/>
        <w:jc w:val="center"/>
      </w:pPr>
    </w:p>
    <w:p w:rsidR="00DA033A" w:rsidRDefault="00DA033A">
      <w:pPr>
        <w:pStyle w:val="ConsPlusTitle"/>
        <w:jc w:val="center"/>
      </w:pPr>
      <w:r>
        <w:t>ОБЛАСТНОЙ ЗАКОН</w:t>
      </w:r>
    </w:p>
    <w:p w:rsidR="00DA033A" w:rsidRDefault="00DA033A">
      <w:pPr>
        <w:pStyle w:val="ConsPlusTitle"/>
        <w:jc w:val="center"/>
      </w:pPr>
    </w:p>
    <w:p w:rsidR="00DA033A" w:rsidRDefault="00DA033A">
      <w:pPr>
        <w:pStyle w:val="ConsPlusTitle"/>
        <w:jc w:val="center"/>
      </w:pPr>
      <w:r>
        <w:t>О НАДЕЛЕНИИ ОРГАНОВ МЕСТНОГО САМОУПРАВЛЕНИЯ МУНИЦИПАЛЬНЫХ</w:t>
      </w:r>
    </w:p>
    <w:p w:rsidR="00DA033A" w:rsidRDefault="00DA033A">
      <w:pPr>
        <w:pStyle w:val="ConsPlusTitle"/>
        <w:jc w:val="center"/>
      </w:pPr>
      <w:r>
        <w:t>РАЙОНОВ И ГОРОДСКИХ ОКРУГОВ СМОЛЕНСКОЙ ОБЛАСТИ</w:t>
      </w:r>
    </w:p>
    <w:p w:rsidR="00DA033A" w:rsidRDefault="00DA033A">
      <w:pPr>
        <w:pStyle w:val="ConsPlusTitle"/>
        <w:jc w:val="center"/>
      </w:pPr>
      <w:r>
        <w:t>ГОСУДАРСТВЕННЫМИ ПОЛНОМОЧИЯМИ ПО ОБЕСПЕЧЕНИЮ ОТДЫХА</w:t>
      </w:r>
    </w:p>
    <w:p w:rsidR="00DA033A" w:rsidRDefault="00DA033A">
      <w:pPr>
        <w:pStyle w:val="ConsPlusTitle"/>
        <w:jc w:val="center"/>
      </w:pPr>
      <w:r>
        <w:t>И ОЗДОРОВЛЕНИЯ ДЕТЕЙ, ПРОЖИВАЮЩИХ НА ТЕРРИТОРИИ СМОЛЕНСКОЙ</w:t>
      </w:r>
    </w:p>
    <w:p w:rsidR="00DA033A" w:rsidRDefault="00DA033A">
      <w:pPr>
        <w:pStyle w:val="ConsPlusTitle"/>
        <w:jc w:val="center"/>
      </w:pPr>
      <w:proofErr w:type="gramStart"/>
      <w:r>
        <w:t>ОБЛАСТИ, НАХОДЯЩИХСЯ В КАНИКУЛЯРНОЕ ВРЕМЯ (ЛЕТНЕЕ) В ЛАГЕРЯХ</w:t>
      </w:r>
      <w:proofErr w:type="gramEnd"/>
    </w:p>
    <w:p w:rsidR="00DA033A" w:rsidRDefault="00DA033A">
      <w:pPr>
        <w:pStyle w:val="ConsPlusTitle"/>
        <w:jc w:val="center"/>
      </w:pPr>
      <w:r>
        <w:t xml:space="preserve">ДНЕВНОГО ПРЕБЫВАНИЯ, </w:t>
      </w:r>
      <w:proofErr w:type="gramStart"/>
      <w:r>
        <w:t>ОРГАНИЗОВАННЫХ</w:t>
      </w:r>
      <w:proofErr w:type="gramEnd"/>
      <w:r>
        <w:t xml:space="preserve"> НА БАЗЕ МУНИЦИПАЛЬНЫХ</w:t>
      </w:r>
    </w:p>
    <w:p w:rsidR="00DA033A" w:rsidRDefault="00DA033A">
      <w:pPr>
        <w:pStyle w:val="ConsPlusTitle"/>
        <w:jc w:val="center"/>
      </w:pPr>
      <w:r>
        <w:t xml:space="preserve">ОБРАЗОВАТЕЛЬНЫХ ОРГАНИЗАЦИЙ, РЕАЛИЗУЮЩИХ </w:t>
      </w:r>
      <w:proofErr w:type="gramStart"/>
      <w:r>
        <w:t>ОБРАЗОВАТЕЛЬНЫЕ</w:t>
      </w:r>
      <w:proofErr w:type="gramEnd"/>
    </w:p>
    <w:p w:rsidR="00DA033A" w:rsidRDefault="00DA033A">
      <w:pPr>
        <w:pStyle w:val="ConsPlusTitle"/>
        <w:jc w:val="center"/>
      </w:pPr>
      <w:r>
        <w:t>ПРОГРАММЫ НАЧАЛЬНОГО ОБЩЕГО, ОСНОВНОГО ОБЩЕГО, СРЕДНЕГО</w:t>
      </w:r>
    </w:p>
    <w:p w:rsidR="00DA033A" w:rsidRDefault="00DA033A">
      <w:pPr>
        <w:pStyle w:val="ConsPlusTitle"/>
        <w:jc w:val="center"/>
      </w:pPr>
      <w:r>
        <w:t>ОБЩЕГО ОБРАЗОВАНИЯ, И МУНИЦИПАЛЬНЫХ ОРГАНИЗАЦИЙ</w:t>
      </w:r>
    </w:p>
    <w:p w:rsidR="00DA033A" w:rsidRDefault="00DA033A">
      <w:pPr>
        <w:pStyle w:val="ConsPlusTitle"/>
        <w:jc w:val="center"/>
      </w:pPr>
      <w:r>
        <w:t>ДОПОЛНИТЕЛЬНОГО ОБРАЗОВАНИЯ</w:t>
      </w:r>
    </w:p>
    <w:p w:rsidR="00DA033A" w:rsidRDefault="00DA033A">
      <w:pPr>
        <w:pStyle w:val="ConsPlusNormal"/>
        <w:jc w:val="both"/>
      </w:pPr>
    </w:p>
    <w:p w:rsidR="00DA033A" w:rsidRDefault="00DA033A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Смоленской областной Думой</w:t>
      </w:r>
    </w:p>
    <w:p w:rsidR="00DA033A" w:rsidRDefault="00DA033A">
      <w:pPr>
        <w:pStyle w:val="ConsPlusNormal"/>
        <w:jc w:val="right"/>
      </w:pPr>
      <w:r>
        <w:t>15 ноября 2018 года</w:t>
      </w:r>
    </w:p>
    <w:p w:rsidR="00DA033A" w:rsidRDefault="00DA03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A03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033A" w:rsidRDefault="00DA03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033A" w:rsidRDefault="00DA03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Смоленской области</w:t>
            </w:r>
            <w:proofErr w:type="gramEnd"/>
          </w:p>
          <w:p w:rsidR="00DA033A" w:rsidRDefault="00DA033A">
            <w:pPr>
              <w:pStyle w:val="ConsPlusNormal"/>
              <w:jc w:val="center"/>
            </w:pPr>
            <w:r>
              <w:rPr>
                <w:color w:val="392C69"/>
              </w:rPr>
              <w:t>от 30.04.2020 N 47-з)</w:t>
            </w:r>
          </w:p>
        </w:tc>
      </w:tr>
    </w:tbl>
    <w:p w:rsidR="00DA033A" w:rsidRDefault="00DA033A">
      <w:pPr>
        <w:pStyle w:val="ConsPlusNormal"/>
        <w:jc w:val="both"/>
      </w:pPr>
    </w:p>
    <w:p w:rsidR="00DA033A" w:rsidRDefault="00DA033A">
      <w:pPr>
        <w:pStyle w:val="ConsPlusTitle"/>
        <w:ind w:firstLine="540"/>
        <w:jc w:val="both"/>
        <w:outlineLvl w:val="1"/>
      </w:pPr>
      <w:r>
        <w:t>Статья 1</w:t>
      </w:r>
    </w:p>
    <w:p w:rsidR="00DA033A" w:rsidRDefault="00DA033A">
      <w:pPr>
        <w:pStyle w:val="ConsPlusNormal"/>
        <w:jc w:val="both"/>
      </w:pPr>
    </w:p>
    <w:p w:rsidR="00DA033A" w:rsidRDefault="00DA033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областной закон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наделяет органы местного самоуправления муниципальных районов и городских округов Смоленской области (далее также</w:t>
      </w:r>
      <w:proofErr w:type="gramEnd"/>
      <w:r>
        <w:t xml:space="preserve"> - </w:t>
      </w:r>
      <w:proofErr w:type="gramStart"/>
      <w:r>
        <w:t>органы местного самоуправления) на неограниченный срок государственными полномочиями по обеспечению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 (далее также - государственные полномочия).</w:t>
      </w:r>
      <w:proofErr w:type="gramEnd"/>
    </w:p>
    <w:p w:rsidR="00DA033A" w:rsidRDefault="00DA033A">
      <w:pPr>
        <w:pStyle w:val="ConsPlusNormal"/>
        <w:spacing w:before="220"/>
        <w:ind w:firstLine="540"/>
        <w:jc w:val="both"/>
      </w:pPr>
      <w:r>
        <w:t>2. Порядок осуществления органами местного самоуправления государственных полномочий определяется нормативным правовым актом Администрации Смоленской области.</w:t>
      </w:r>
    </w:p>
    <w:p w:rsidR="00DA033A" w:rsidRDefault="00DA033A">
      <w:pPr>
        <w:pStyle w:val="ConsPlusNormal"/>
        <w:jc w:val="both"/>
      </w:pPr>
    </w:p>
    <w:p w:rsidR="00DA033A" w:rsidRDefault="00DA033A">
      <w:pPr>
        <w:pStyle w:val="ConsPlusTitle"/>
        <w:ind w:firstLine="540"/>
        <w:jc w:val="both"/>
        <w:outlineLvl w:val="1"/>
      </w:pPr>
      <w:r>
        <w:t>Статья 2</w:t>
      </w:r>
    </w:p>
    <w:p w:rsidR="00DA033A" w:rsidRDefault="00DA033A">
      <w:pPr>
        <w:pStyle w:val="ConsPlusNormal"/>
        <w:jc w:val="both"/>
      </w:pPr>
    </w:p>
    <w:p w:rsidR="00DA033A" w:rsidRDefault="00DA033A">
      <w:pPr>
        <w:pStyle w:val="ConsPlusNormal"/>
        <w:ind w:firstLine="540"/>
        <w:jc w:val="both"/>
      </w:pPr>
      <w:r>
        <w:t>1. Органы местного самоуправления при осуществлении государственных полномочий вправе:</w:t>
      </w:r>
    </w:p>
    <w:p w:rsidR="00DA033A" w:rsidRDefault="00DA033A">
      <w:pPr>
        <w:pStyle w:val="ConsPlusNormal"/>
        <w:spacing w:before="220"/>
        <w:ind w:firstLine="540"/>
        <w:jc w:val="both"/>
      </w:pPr>
      <w:r>
        <w:t xml:space="preserve">1) получать финансовое обеспечение осуществления государственных полномочий за счет </w:t>
      </w:r>
      <w:r>
        <w:lastRenderedPageBreak/>
        <w:t>субвенции, предоставляемой из областного бюджета;</w:t>
      </w:r>
    </w:p>
    <w:p w:rsidR="00DA033A" w:rsidRDefault="00DA033A">
      <w:pPr>
        <w:pStyle w:val="ConsPlusNormal"/>
        <w:spacing w:before="220"/>
        <w:ind w:firstLine="540"/>
        <w:jc w:val="both"/>
      </w:pPr>
      <w:r>
        <w:t>2) получать материальное обеспечение осуществления государственных полномочий;</w:t>
      </w:r>
    </w:p>
    <w:p w:rsidR="00DA033A" w:rsidRDefault="00DA033A">
      <w:pPr>
        <w:pStyle w:val="ConsPlusNormal"/>
        <w:spacing w:before="220"/>
        <w:ind w:firstLine="540"/>
        <w:jc w:val="both"/>
      </w:pPr>
      <w:r>
        <w:t>3) получать от органа исполнительной власти Смоленской области, участвующего в организации и обеспечении отдыха и оздоровления детей, проживающих на территории Смоленской области (далее - уполномоченный орган), консультативную и методическую помощь по вопросам осуществления государственных полномочий;</w:t>
      </w:r>
    </w:p>
    <w:p w:rsidR="00DA033A" w:rsidRDefault="00DA033A">
      <w:pPr>
        <w:pStyle w:val="ConsPlusNormal"/>
        <w:spacing w:before="220"/>
        <w:ind w:firstLine="540"/>
        <w:jc w:val="both"/>
      </w:pPr>
      <w:r>
        <w:t xml:space="preserve">4) </w:t>
      </w:r>
      <w:proofErr w:type="gramStart"/>
      <w:r>
        <w:t>запрашивать у уполномоченного органа и получать</w:t>
      </w:r>
      <w:proofErr w:type="gramEnd"/>
      <w:r>
        <w:t xml:space="preserve"> от него документы, информацию и материалы, необходимые для осуществления государственных полномочий.</w:t>
      </w:r>
    </w:p>
    <w:p w:rsidR="00DA033A" w:rsidRDefault="00DA033A">
      <w:pPr>
        <w:pStyle w:val="ConsPlusNormal"/>
        <w:spacing w:before="220"/>
        <w:ind w:firstLine="540"/>
        <w:jc w:val="both"/>
      </w:pPr>
      <w:r>
        <w:t>2. Органы местного самоуправления при осуществлении государственных полномочий обязаны:</w:t>
      </w:r>
    </w:p>
    <w:p w:rsidR="00DA033A" w:rsidRDefault="00DA033A">
      <w:pPr>
        <w:pStyle w:val="ConsPlusNormal"/>
        <w:spacing w:before="220"/>
        <w:ind w:firstLine="540"/>
        <w:jc w:val="both"/>
      </w:pPr>
      <w:r>
        <w:t>1) осуществлять государственные полномочия в соответствии с требованиями федерального и областного законодательства;</w:t>
      </w:r>
    </w:p>
    <w:p w:rsidR="00DA033A" w:rsidRDefault="00DA033A">
      <w:pPr>
        <w:pStyle w:val="ConsPlusNormal"/>
        <w:spacing w:before="220"/>
        <w:ind w:firstLine="540"/>
        <w:jc w:val="both"/>
      </w:pPr>
      <w:r>
        <w:t>2) использовать по целевому назначению финансовые и материальные средства, переданные для осуществления государственных полномочий;</w:t>
      </w:r>
    </w:p>
    <w:p w:rsidR="00DA033A" w:rsidRDefault="00DA033A">
      <w:pPr>
        <w:pStyle w:val="ConsPlusNormal"/>
        <w:spacing w:before="220"/>
        <w:ind w:firstLine="540"/>
        <w:jc w:val="both"/>
      </w:pPr>
      <w:r>
        <w:t>3) определить в соответствии с уставом соответствующего муниципального района, городского округа Смоленской области орган, уполномоченный осуществлять государственные полномочия;</w:t>
      </w:r>
    </w:p>
    <w:p w:rsidR="00DA033A" w:rsidRDefault="00DA033A">
      <w:pPr>
        <w:pStyle w:val="ConsPlusNormal"/>
        <w:spacing w:before="220"/>
        <w:ind w:firstLine="540"/>
        <w:jc w:val="both"/>
      </w:pPr>
      <w:r>
        <w:t>4) представлять органам государственной власти Смоленской области по их запросам документы, информацию и материалы по вопросам, связанным с осуществлением государственных полномочий;</w:t>
      </w:r>
    </w:p>
    <w:p w:rsidR="00DA033A" w:rsidRDefault="00DA033A">
      <w:pPr>
        <w:pStyle w:val="ConsPlusNormal"/>
        <w:spacing w:before="220"/>
        <w:ind w:firstLine="540"/>
        <w:jc w:val="both"/>
      </w:pPr>
      <w:r>
        <w:t xml:space="preserve">5) представлять отчетность об осуществлении государственных полномочий в порядке, установленном </w:t>
      </w:r>
      <w:hyperlink w:anchor="P58" w:history="1">
        <w:r>
          <w:rPr>
            <w:color w:val="0000FF"/>
          </w:rPr>
          <w:t>статьей 5</w:t>
        </w:r>
      </w:hyperlink>
      <w:r>
        <w:t xml:space="preserve"> настоящего областного закона.</w:t>
      </w:r>
    </w:p>
    <w:p w:rsidR="00DA033A" w:rsidRDefault="00DA033A">
      <w:pPr>
        <w:pStyle w:val="ConsPlusNormal"/>
        <w:jc w:val="both"/>
      </w:pPr>
    </w:p>
    <w:p w:rsidR="00DA033A" w:rsidRDefault="00DA033A">
      <w:pPr>
        <w:pStyle w:val="ConsPlusTitle"/>
        <w:ind w:firstLine="540"/>
        <w:jc w:val="both"/>
        <w:outlineLvl w:val="1"/>
      </w:pPr>
      <w:r>
        <w:t>Статья 3</w:t>
      </w:r>
    </w:p>
    <w:p w:rsidR="00DA033A" w:rsidRDefault="00DA033A">
      <w:pPr>
        <w:pStyle w:val="ConsPlusNormal"/>
        <w:jc w:val="both"/>
      </w:pPr>
    </w:p>
    <w:p w:rsidR="00DA033A" w:rsidRDefault="00DA033A">
      <w:pPr>
        <w:pStyle w:val="ConsPlusNormal"/>
        <w:ind w:firstLine="540"/>
        <w:jc w:val="both"/>
      </w:pPr>
      <w:r>
        <w:t>Уполномоченный орган в пределах своей компетенции, установленной областным законодательством, обязан:</w:t>
      </w:r>
    </w:p>
    <w:p w:rsidR="00DA033A" w:rsidRDefault="00DA033A">
      <w:pPr>
        <w:pStyle w:val="ConsPlusNormal"/>
        <w:spacing w:before="220"/>
        <w:ind w:firstLine="540"/>
        <w:jc w:val="both"/>
      </w:pPr>
      <w:r>
        <w:t>1) оказывать органам местного самоуправления консультативную и методическую помощь по вопросам осуществления государственных полномочий;</w:t>
      </w:r>
    </w:p>
    <w:p w:rsidR="00DA033A" w:rsidRDefault="00DA033A">
      <w:pPr>
        <w:pStyle w:val="ConsPlusNormal"/>
        <w:spacing w:before="220"/>
        <w:ind w:firstLine="540"/>
        <w:jc w:val="both"/>
      </w:pPr>
      <w:r>
        <w:t>2) представлять органам местного самоуправления документы, информацию и материалы, необходимые для осуществления государственных полномочий;</w:t>
      </w:r>
    </w:p>
    <w:p w:rsidR="00DA033A" w:rsidRDefault="00DA033A">
      <w:pPr>
        <w:pStyle w:val="ConsPlusNormal"/>
        <w:spacing w:before="220"/>
        <w:ind w:firstLine="540"/>
        <w:jc w:val="both"/>
      </w:pPr>
      <w:r>
        <w:t>3) обеспечивать органы местного самоуправления финансовыми и материальными ресурсами для осуществления государственных полномочий.</w:t>
      </w:r>
    </w:p>
    <w:p w:rsidR="00DA033A" w:rsidRDefault="00DA033A">
      <w:pPr>
        <w:pStyle w:val="ConsPlusNormal"/>
        <w:jc w:val="both"/>
      </w:pPr>
    </w:p>
    <w:p w:rsidR="00DA033A" w:rsidRDefault="00DA033A">
      <w:pPr>
        <w:pStyle w:val="ConsPlusTitle"/>
        <w:ind w:firstLine="540"/>
        <w:jc w:val="both"/>
        <w:outlineLvl w:val="1"/>
      </w:pPr>
      <w:r>
        <w:t>Статья 4</w:t>
      </w:r>
    </w:p>
    <w:p w:rsidR="00DA033A" w:rsidRDefault="00DA033A">
      <w:pPr>
        <w:pStyle w:val="ConsPlusNormal"/>
        <w:jc w:val="both"/>
      </w:pPr>
    </w:p>
    <w:p w:rsidR="00DA033A" w:rsidRDefault="00DA033A">
      <w:pPr>
        <w:pStyle w:val="ConsPlusNormal"/>
        <w:ind w:firstLine="540"/>
        <w:jc w:val="both"/>
      </w:pPr>
      <w:r>
        <w:t xml:space="preserve">1. </w:t>
      </w:r>
      <w:hyperlink w:anchor="P117" w:history="1">
        <w:proofErr w:type="gramStart"/>
        <w:r>
          <w:rPr>
            <w:color w:val="0000FF"/>
          </w:rPr>
          <w:t>Порядок</w:t>
        </w:r>
      </w:hyperlink>
      <w:r>
        <w:t xml:space="preserve"> определения общего объема субвенции, предоставляемой бюджетам муниципальных районов Смоленской области и бюджетам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обеспечению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</w:t>
      </w:r>
      <w:proofErr w:type="gramEnd"/>
      <w:r>
        <w:t xml:space="preserve">, реализующих образовательные программы начального общего, основного общего, среднего общего </w:t>
      </w:r>
      <w:r>
        <w:lastRenderedPageBreak/>
        <w:t>образования, и муниципальных организаций дополнительного образования, включая способ (методику) расчета нормативов для определения общего объема данной субвенции, устанавливается приложением к настоящему областному закону.</w:t>
      </w:r>
    </w:p>
    <w:p w:rsidR="00DA033A" w:rsidRDefault="00DA033A">
      <w:pPr>
        <w:pStyle w:val="ConsPlusNormal"/>
        <w:jc w:val="both"/>
      </w:pPr>
      <w:r>
        <w:t xml:space="preserve">(часть 1 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Смоленской области от 30.04.2020 N 47-з)</w:t>
      </w:r>
    </w:p>
    <w:p w:rsidR="00DA033A" w:rsidRDefault="00DA033A">
      <w:pPr>
        <w:pStyle w:val="ConsPlusNormal"/>
        <w:spacing w:before="220"/>
        <w:ind w:firstLine="540"/>
        <w:jc w:val="both"/>
      </w:pPr>
      <w:r>
        <w:t>2. Перечень подлежащих передаче в пользование и (или) управление либо в собственность муниципального района, городского округа Смоленской области материальных средств, необходимых для осуществления органами местного самоуправления государственных полномочий, определяется правовым актом Администрации Смоленской области.</w:t>
      </w:r>
    </w:p>
    <w:p w:rsidR="00DA033A" w:rsidRDefault="00DA033A">
      <w:pPr>
        <w:pStyle w:val="ConsPlusNormal"/>
        <w:jc w:val="both"/>
      </w:pPr>
    </w:p>
    <w:p w:rsidR="00DA033A" w:rsidRDefault="00DA033A">
      <w:pPr>
        <w:pStyle w:val="ConsPlusTitle"/>
        <w:ind w:firstLine="540"/>
        <w:jc w:val="both"/>
        <w:outlineLvl w:val="1"/>
      </w:pPr>
      <w:bookmarkStart w:id="0" w:name="P58"/>
      <w:bookmarkEnd w:id="0"/>
      <w:r>
        <w:t>Статья 5</w:t>
      </w:r>
    </w:p>
    <w:p w:rsidR="00DA033A" w:rsidRDefault="00DA033A">
      <w:pPr>
        <w:pStyle w:val="ConsPlusNormal"/>
        <w:jc w:val="both"/>
      </w:pPr>
    </w:p>
    <w:p w:rsidR="00DA033A" w:rsidRDefault="00DA033A">
      <w:pPr>
        <w:pStyle w:val="ConsPlusNormal"/>
        <w:ind w:firstLine="540"/>
        <w:jc w:val="both"/>
      </w:pPr>
      <w:r>
        <w:t>Органами местного самоуправления представляется в уполномоченный орган отчетность об осуществлении переданных им государственных полномочий. Состав и формы указанной отчетности, а также сроки ее представления определяются правовым актом Администрации Смоленской области.</w:t>
      </w:r>
    </w:p>
    <w:p w:rsidR="00DA033A" w:rsidRDefault="00DA033A">
      <w:pPr>
        <w:pStyle w:val="ConsPlusNormal"/>
        <w:jc w:val="both"/>
      </w:pPr>
    </w:p>
    <w:p w:rsidR="00DA033A" w:rsidRDefault="00DA033A">
      <w:pPr>
        <w:pStyle w:val="ConsPlusTitle"/>
        <w:ind w:firstLine="540"/>
        <w:jc w:val="both"/>
        <w:outlineLvl w:val="1"/>
      </w:pPr>
      <w:r>
        <w:t>Статья 6</w:t>
      </w:r>
    </w:p>
    <w:p w:rsidR="00DA033A" w:rsidRDefault="00DA033A">
      <w:pPr>
        <w:pStyle w:val="ConsPlusNormal"/>
        <w:jc w:val="both"/>
      </w:pPr>
    </w:p>
    <w:p w:rsidR="00DA033A" w:rsidRDefault="00DA033A">
      <w:pPr>
        <w:pStyle w:val="ConsPlusNormal"/>
        <w:ind w:firstLine="540"/>
        <w:jc w:val="both"/>
      </w:pPr>
      <w:r>
        <w:t xml:space="preserve">1.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государственных полномочий, а также за использованием переданных на эти цели финансовых и материальных средств осуществляется Администрацией Смоленской области, уполномоченным органом и Смоленской областной Думой (далее - контролирующие органы) в пределах компетенции указанных органов, установленной федеральным законодательством, настоящим областным законом и иными областными нормативными правовыми актами.</w:t>
      </w:r>
    </w:p>
    <w:p w:rsidR="00DA033A" w:rsidRDefault="00DA033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государственных полномочий осуществляется контролирующими органами в следующих формах:</w:t>
      </w:r>
    </w:p>
    <w:p w:rsidR="00DA033A" w:rsidRDefault="00DA033A">
      <w:pPr>
        <w:pStyle w:val="ConsPlusNormal"/>
        <w:spacing w:before="220"/>
        <w:ind w:firstLine="540"/>
        <w:jc w:val="both"/>
      </w:pPr>
      <w:r>
        <w:t>1) заслушивание руководителей и иных должностных лиц органов местного самоуправления по вопросам осуществления государственных полномочий;</w:t>
      </w:r>
    </w:p>
    <w:p w:rsidR="00DA033A" w:rsidRDefault="00DA033A">
      <w:pPr>
        <w:pStyle w:val="ConsPlusNormal"/>
        <w:spacing w:before="220"/>
        <w:ind w:firstLine="540"/>
        <w:jc w:val="both"/>
      </w:pPr>
      <w:r>
        <w:t>2) проведение проверок деятельности органов местного самоуправления по осуществлению государственных полномочий, в том числе проверок целевого использования финансовых и материальных средств, переданных для осуществления государственных полномочий;</w:t>
      </w:r>
    </w:p>
    <w:p w:rsidR="00DA033A" w:rsidRDefault="00DA033A">
      <w:pPr>
        <w:pStyle w:val="ConsPlusNormal"/>
        <w:spacing w:before="220"/>
        <w:ind w:firstLine="540"/>
        <w:jc w:val="both"/>
      </w:pPr>
      <w:r>
        <w:t>3) запрос документов, информации и материалов по вопросам, связанным с осуществлением государственных полномочий;</w:t>
      </w:r>
    </w:p>
    <w:p w:rsidR="00DA033A" w:rsidRDefault="00DA033A">
      <w:pPr>
        <w:pStyle w:val="ConsPlusNormal"/>
        <w:spacing w:before="220"/>
        <w:ind w:firstLine="540"/>
        <w:jc w:val="both"/>
      </w:pPr>
      <w:r>
        <w:t>4) направление органам местного самоуправления письменных предписаний об устранении нарушений настоящего областного закона и иных областных правовых актов, допущенных при осуществлении органами местного самоуправления или их должностными лицами государственных полномочий.</w:t>
      </w:r>
    </w:p>
    <w:p w:rsidR="00DA033A" w:rsidRDefault="00DA033A">
      <w:pPr>
        <w:pStyle w:val="ConsPlusNormal"/>
        <w:jc w:val="both"/>
      </w:pPr>
    </w:p>
    <w:p w:rsidR="00DA033A" w:rsidRDefault="00DA033A">
      <w:pPr>
        <w:pStyle w:val="ConsPlusTitle"/>
        <w:ind w:firstLine="540"/>
        <w:jc w:val="both"/>
        <w:outlineLvl w:val="1"/>
      </w:pPr>
      <w:r>
        <w:t>Статья 7</w:t>
      </w:r>
    </w:p>
    <w:p w:rsidR="00DA033A" w:rsidRDefault="00DA033A">
      <w:pPr>
        <w:pStyle w:val="ConsPlusNormal"/>
        <w:jc w:val="both"/>
      </w:pPr>
    </w:p>
    <w:p w:rsidR="00DA033A" w:rsidRDefault="00DA033A">
      <w:pPr>
        <w:pStyle w:val="ConsPlusNormal"/>
        <w:ind w:firstLine="540"/>
        <w:jc w:val="both"/>
      </w:pPr>
      <w:r>
        <w:t xml:space="preserve">1. </w:t>
      </w:r>
      <w:proofErr w:type="gramStart"/>
      <w:r>
        <w:t>Осуществление органами местного самоуправления отдельных муниципальных районов и городских округов Смоленской области государственных полномочий прекращается при принятии областного закона о внесении изменений в настоящий областной закон, предусматривающих прекращение осуществления государственных полномочий органами местного самоуправления этих муниципальных районов и городских округов Смоленской области и непосредственное осуществление указанных полномочий органами государственной власти Смоленской области.</w:t>
      </w:r>
      <w:proofErr w:type="gramEnd"/>
      <w:r>
        <w:t xml:space="preserve"> </w:t>
      </w:r>
      <w:proofErr w:type="gramStart"/>
      <w:r>
        <w:t xml:space="preserve">В случае если проект областного закона о внесении изменений в настоящий областной закон предусматривает прекращение осуществления органами местного самоуправления отдельных муниципальных районов и городских округов Смоленской области государственных полномочий в </w:t>
      </w:r>
      <w:r>
        <w:lastRenderedPageBreak/>
        <w:t>текущем финансовом году, указанный проект областного закона вносится в Смоленскую областную Думу одновременно с проектом областного закона о внесении соответствующих изменений в областной закон об областном бюджете.</w:t>
      </w:r>
      <w:proofErr w:type="gramEnd"/>
    </w:p>
    <w:p w:rsidR="00DA033A" w:rsidRDefault="00DA033A">
      <w:pPr>
        <w:pStyle w:val="ConsPlusNormal"/>
        <w:spacing w:before="220"/>
        <w:ind w:firstLine="540"/>
        <w:jc w:val="both"/>
      </w:pPr>
      <w:r>
        <w:t xml:space="preserve">2. Осуществление органами местного самоуправления всех муниципальных районов и городских округов Смоленской области государственных полномочий прекращается путем принятия областного </w:t>
      </w:r>
      <w:proofErr w:type="gramStart"/>
      <w:r>
        <w:t>закона</w:t>
      </w:r>
      <w:proofErr w:type="gramEnd"/>
      <w:r>
        <w:t xml:space="preserve"> о признании утратившим силу настоящего областного закона. </w:t>
      </w:r>
      <w:proofErr w:type="gramStart"/>
      <w:r>
        <w:t>В случае если проект областного закона о признании утратившим силу настоящего областного закона предусматривает прекращение осуществления органами местного самоуправления всех муниципальных районов и городских округов Смоленской области государственных полномочий в текущем финансовом году, указанный проект областного закона вносится в Смоленскую областную Думу одновременно с проектом областного закона о внесении соответствующих изменений в областной закон об областном бюджете.</w:t>
      </w:r>
      <w:proofErr w:type="gramEnd"/>
    </w:p>
    <w:p w:rsidR="00DA033A" w:rsidRDefault="00DA033A">
      <w:pPr>
        <w:pStyle w:val="ConsPlusNormal"/>
        <w:spacing w:before="220"/>
        <w:ind w:firstLine="540"/>
        <w:jc w:val="both"/>
      </w:pPr>
      <w:r>
        <w:t>3. Основаниями прекращения органами местного самоуправления всех муниципальных районов и городских округов Смоленской области осуществления государственных полномочий являются:</w:t>
      </w:r>
    </w:p>
    <w:p w:rsidR="00DA033A" w:rsidRDefault="00DA033A">
      <w:pPr>
        <w:pStyle w:val="ConsPlusNormal"/>
        <w:spacing w:before="220"/>
        <w:ind w:firstLine="540"/>
        <w:jc w:val="both"/>
      </w:pPr>
      <w:r>
        <w:t>1) необходимость приведения настоящего областного закона в соответствие с федеральными и областными законами, согласно которым Смоленская область как субъект Российской Федерации утрачивает государственные полномочия либо компетенцию по их передаче органам местного самоуправления;</w:t>
      </w:r>
    </w:p>
    <w:p w:rsidR="00DA033A" w:rsidRDefault="00DA033A">
      <w:pPr>
        <w:pStyle w:val="ConsPlusNormal"/>
        <w:spacing w:before="220"/>
        <w:ind w:firstLine="540"/>
        <w:jc w:val="both"/>
      </w:pPr>
      <w:r>
        <w:t>2) неэффективность осуществления органами местного самоуправления муниципальных районов и городских округов Смоленской области государственных полномочий.</w:t>
      </w:r>
    </w:p>
    <w:p w:rsidR="00DA033A" w:rsidRDefault="00DA033A">
      <w:pPr>
        <w:pStyle w:val="ConsPlusNormal"/>
        <w:spacing w:before="220"/>
        <w:ind w:firstLine="540"/>
        <w:jc w:val="both"/>
      </w:pPr>
      <w:r>
        <w:t>4. Основанием прекращения осуществления государственных полномочий в отношении органов местного самоуправления отдельных муниципальных районов и городских округов Смоленской области является неисполнение либо ненадлежащее исполнение государственных полномочий, в том числе нецелевое использование финансовых и материальных средств, переданных для осуществления государственных полномочий.</w:t>
      </w:r>
    </w:p>
    <w:p w:rsidR="00DA033A" w:rsidRDefault="00DA033A">
      <w:pPr>
        <w:pStyle w:val="ConsPlusNormal"/>
        <w:jc w:val="both"/>
      </w:pPr>
    </w:p>
    <w:p w:rsidR="00DA033A" w:rsidRDefault="00DA033A">
      <w:pPr>
        <w:pStyle w:val="ConsPlusTitle"/>
        <w:ind w:firstLine="540"/>
        <w:jc w:val="both"/>
        <w:outlineLvl w:val="1"/>
      </w:pPr>
      <w:r>
        <w:t>Статья 8</w:t>
      </w:r>
    </w:p>
    <w:p w:rsidR="00DA033A" w:rsidRDefault="00DA033A">
      <w:pPr>
        <w:pStyle w:val="ConsPlusNormal"/>
        <w:jc w:val="both"/>
      </w:pPr>
    </w:p>
    <w:p w:rsidR="00DA033A" w:rsidRDefault="00DA033A">
      <w:pPr>
        <w:pStyle w:val="ConsPlusNormal"/>
        <w:ind w:firstLine="540"/>
        <w:jc w:val="both"/>
      </w:pPr>
      <w:r>
        <w:t>Настоящий областной закон вступает в силу с 1 января 2019 года.</w:t>
      </w:r>
    </w:p>
    <w:p w:rsidR="00DA033A" w:rsidRDefault="00DA033A">
      <w:pPr>
        <w:pStyle w:val="ConsPlusNormal"/>
        <w:jc w:val="both"/>
      </w:pPr>
    </w:p>
    <w:p w:rsidR="00DA033A" w:rsidRDefault="00DA033A">
      <w:pPr>
        <w:pStyle w:val="ConsPlusNormal"/>
        <w:jc w:val="right"/>
      </w:pPr>
      <w:r>
        <w:t>Губернатор</w:t>
      </w:r>
    </w:p>
    <w:p w:rsidR="00DA033A" w:rsidRDefault="00DA033A">
      <w:pPr>
        <w:pStyle w:val="ConsPlusNormal"/>
        <w:jc w:val="right"/>
      </w:pPr>
      <w:r>
        <w:t>Смоленской области</w:t>
      </w:r>
    </w:p>
    <w:p w:rsidR="00DA033A" w:rsidRDefault="00DA033A">
      <w:pPr>
        <w:pStyle w:val="ConsPlusNormal"/>
        <w:jc w:val="right"/>
      </w:pPr>
      <w:r>
        <w:t>А.В.ОСТРОВСКИЙ</w:t>
      </w:r>
    </w:p>
    <w:p w:rsidR="00DA033A" w:rsidRDefault="00DA033A">
      <w:pPr>
        <w:pStyle w:val="ConsPlusNormal"/>
      </w:pPr>
      <w:r>
        <w:t>15 ноября 2018 года</w:t>
      </w:r>
    </w:p>
    <w:p w:rsidR="00DA033A" w:rsidRDefault="00DA033A">
      <w:pPr>
        <w:pStyle w:val="ConsPlusNormal"/>
        <w:spacing w:before="220"/>
      </w:pPr>
      <w:r>
        <w:t>N 120-з</w:t>
      </w:r>
    </w:p>
    <w:p w:rsidR="00DA033A" w:rsidRDefault="00DA033A">
      <w:pPr>
        <w:pStyle w:val="ConsPlusNormal"/>
        <w:jc w:val="both"/>
      </w:pPr>
    </w:p>
    <w:p w:rsidR="00DA033A" w:rsidRDefault="00DA033A">
      <w:pPr>
        <w:pStyle w:val="ConsPlusNormal"/>
        <w:jc w:val="both"/>
      </w:pPr>
    </w:p>
    <w:p w:rsidR="00DA033A" w:rsidRDefault="00DA033A">
      <w:pPr>
        <w:pStyle w:val="ConsPlusNormal"/>
        <w:jc w:val="both"/>
      </w:pPr>
    </w:p>
    <w:p w:rsidR="00DA033A" w:rsidRDefault="00DA033A">
      <w:pPr>
        <w:pStyle w:val="ConsPlusNormal"/>
        <w:jc w:val="both"/>
      </w:pPr>
    </w:p>
    <w:p w:rsidR="00DA033A" w:rsidRDefault="00DA033A">
      <w:pPr>
        <w:pStyle w:val="ConsPlusNormal"/>
        <w:jc w:val="both"/>
      </w:pPr>
    </w:p>
    <w:p w:rsidR="00DA033A" w:rsidRDefault="00DA033A">
      <w:pPr>
        <w:pStyle w:val="ConsPlusNormal"/>
        <w:jc w:val="right"/>
        <w:outlineLvl w:val="0"/>
      </w:pPr>
      <w:r>
        <w:t>Приложение</w:t>
      </w:r>
    </w:p>
    <w:p w:rsidR="00DA033A" w:rsidRDefault="00DA033A">
      <w:pPr>
        <w:pStyle w:val="ConsPlusNormal"/>
        <w:jc w:val="right"/>
      </w:pPr>
      <w:r>
        <w:t>к областному закону</w:t>
      </w:r>
    </w:p>
    <w:p w:rsidR="00DA033A" w:rsidRDefault="00DA033A">
      <w:pPr>
        <w:pStyle w:val="ConsPlusNormal"/>
        <w:jc w:val="right"/>
      </w:pPr>
      <w:r>
        <w:t>"О наделении органов местного</w:t>
      </w:r>
    </w:p>
    <w:p w:rsidR="00DA033A" w:rsidRDefault="00DA033A">
      <w:pPr>
        <w:pStyle w:val="ConsPlusNormal"/>
        <w:jc w:val="right"/>
      </w:pPr>
      <w:r>
        <w:t xml:space="preserve">самоуправления </w:t>
      </w:r>
      <w:proofErr w:type="gramStart"/>
      <w:r>
        <w:t>муниципальных</w:t>
      </w:r>
      <w:proofErr w:type="gramEnd"/>
    </w:p>
    <w:p w:rsidR="00DA033A" w:rsidRDefault="00DA033A">
      <w:pPr>
        <w:pStyle w:val="ConsPlusNormal"/>
        <w:jc w:val="right"/>
      </w:pPr>
      <w:r>
        <w:t>районов и городских округов</w:t>
      </w:r>
    </w:p>
    <w:p w:rsidR="00DA033A" w:rsidRDefault="00DA033A">
      <w:pPr>
        <w:pStyle w:val="ConsPlusNormal"/>
        <w:jc w:val="right"/>
      </w:pPr>
      <w:r>
        <w:t>Смоленской области</w:t>
      </w:r>
    </w:p>
    <w:p w:rsidR="00DA033A" w:rsidRDefault="00DA033A">
      <w:pPr>
        <w:pStyle w:val="ConsPlusNormal"/>
        <w:jc w:val="right"/>
      </w:pPr>
      <w:r>
        <w:t>государственными полномочиями</w:t>
      </w:r>
    </w:p>
    <w:p w:rsidR="00DA033A" w:rsidRDefault="00DA033A">
      <w:pPr>
        <w:pStyle w:val="ConsPlusNormal"/>
        <w:jc w:val="right"/>
      </w:pPr>
      <w:r>
        <w:t>по обеспечению отдыха</w:t>
      </w:r>
    </w:p>
    <w:p w:rsidR="00DA033A" w:rsidRDefault="00DA033A">
      <w:pPr>
        <w:pStyle w:val="ConsPlusNormal"/>
        <w:jc w:val="right"/>
      </w:pPr>
      <w:r>
        <w:lastRenderedPageBreak/>
        <w:t>и оздоровления детей,</w:t>
      </w:r>
    </w:p>
    <w:p w:rsidR="00DA033A" w:rsidRDefault="00DA033A">
      <w:pPr>
        <w:pStyle w:val="ConsPlusNormal"/>
        <w:jc w:val="right"/>
      </w:pPr>
      <w:proofErr w:type="gramStart"/>
      <w:r>
        <w:t>проживающих</w:t>
      </w:r>
      <w:proofErr w:type="gramEnd"/>
      <w:r>
        <w:t xml:space="preserve"> на территории</w:t>
      </w:r>
    </w:p>
    <w:p w:rsidR="00DA033A" w:rsidRDefault="00DA033A">
      <w:pPr>
        <w:pStyle w:val="ConsPlusNormal"/>
        <w:jc w:val="right"/>
      </w:pPr>
      <w:r>
        <w:t xml:space="preserve">Смоленской области, </w:t>
      </w:r>
      <w:proofErr w:type="gramStart"/>
      <w:r>
        <w:t>находящихся</w:t>
      </w:r>
      <w:proofErr w:type="gramEnd"/>
    </w:p>
    <w:p w:rsidR="00DA033A" w:rsidRDefault="00DA033A">
      <w:pPr>
        <w:pStyle w:val="ConsPlusNormal"/>
        <w:jc w:val="right"/>
      </w:pPr>
      <w:r>
        <w:t>в каникулярное время (летнее)</w:t>
      </w:r>
    </w:p>
    <w:p w:rsidR="00DA033A" w:rsidRDefault="00DA033A">
      <w:pPr>
        <w:pStyle w:val="ConsPlusNormal"/>
        <w:jc w:val="right"/>
      </w:pPr>
      <w:r>
        <w:t>в лагерях дневного пребывания,</w:t>
      </w:r>
    </w:p>
    <w:p w:rsidR="00DA033A" w:rsidRDefault="00DA033A">
      <w:pPr>
        <w:pStyle w:val="ConsPlusNormal"/>
        <w:jc w:val="right"/>
      </w:pPr>
      <w:proofErr w:type="gramStart"/>
      <w:r>
        <w:t>организованных</w:t>
      </w:r>
      <w:proofErr w:type="gramEnd"/>
      <w:r>
        <w:t xml:space="preserve"> на базе</w:t>
      </w:r>
    </w:p>
    <w:p w:rsidR="00DA033A" w:rsidRDefault="00DA033A">
      <w:pPr>
        <w:pStyle w:val="ConsPlusNormal"/>
        <w:jc w:val="right"/>
      </w:pPr>
      <w:r>
        <w:t>муниципальных образовательных</w:t>
      </w:r>
    </w:p>
    <w:p w:rsidR="00DA033A" w:rsidRDefault="00DA033A">
      <w:pPr>
        <w:pStyle w:val="ConsPlusNormal"/>
        <w:jc w:val="right"/>
      </w:pPr>
      <w:r>
        <w:t>организаций, реализующих</w:t>
      </w:r>
    </w:p>
    <w:p w:rsidR="00DA033A" w:rsidRDefault="00DA033A">
      <w:pPr>
        <w:pStyle w:val="ConsPlusNormal"/>
        <w:jc w:val="right"/>
      </w:pPr>
      <w:r>
        <w:t>образовательные программы</w:t>
      </w:r>
    </w:p>
    <w:p w:rsidR="00DA033A" w:rsidRDefault="00DA033A">
      <w:pPr>
        <w:pStyle w:val="ConsPlusNormal"/>
        <w:jc w:val="right"/>
      </w:pPr>
      <w:r>
        <w:t>начального общего, основного</w:t>
      </w:r>
    </w:p>
    <w:p w:rsidR="00DA033A" w:rsidRDefault="00DA033A">
      <w:pPr>
        <w:pStyle w:val="ConsPlusNormal"/>
        <w:jc w:val="right"/>
      </w:pPr>
      <w:r>
        <w:t>общего, среднего общего</w:t>
      </w:r>
    </w:p>
    <w:p w:rsidR="00DA033A" w:rsidRDefault="00DA033A">
      <w:pPr>
        <w:pStyle w:val="ConsPlusNormal"/>
        <w:jc w:val="right"/>
      </w:pPr>
      <w:r>
        <w:t xml:space="preserve">образования, и </w:t>
      </w:r>
      <w:proofErr w:type="gramStart"/>
      <w:r>
        <w:t>муниципальных</w:t>
      </w:r>
      <w:proofErr w:type="gramEnd"/>
    </w:p>
    <w:p w:rsidR="00DA033A" w:rsidRDefault="00DA033A">
      <w:pPr>
        <w:pStyle w:val="ConsPlusNormal"/>
        <w:jc w:val="right"/>
      </w:pPr>
      <w:r>
        <w:t xml:space="preserve">организаций </w:t>
      </w:r>
      <w:proofErr w:type="gramStart"/>
      <w:r>
        <w:t>дополнительного</w:t>
      </w:r>
      <w:proofErr w:type="gramEnd"/>
    </w:p>
    <w:p w:rsidR="00DA033A" w:rsidRDefault="00DA033A">
      <w:pPr>
        <w:pStyle w:val="ConsPlusNormal"/>
        <w:jc w:val="right"/>
      </w:pPr>
      <w:r>
        <w:t>образования"</w:t>
      </w:r>
    </w:p>
    <w:p w:rsidR="00DA033A" w:rsidRDefault="00DA033A">
      <w:pPr>
        <w:pStyle w:val="ConsPlusNormal"/>
        <w:jc w:val="both"/>
      </w:pPr>
    </w:p>
    <w:p w:rsidR="00DA033A" w:rsidRDefault="00DA033A">
      <w:pPr>
        <w:pStyle w:val="ConsPlusTitle"/>
        <w:jc w:val="center"/>
      </w:pPr>
      <w:bookmarkStart w:id="1" w:name="P117"/>
      <w:bookmarkEnd w:id="1"/>
      <w:r>
        <w:t>ПОРЯДОК</w:t>
      </w:r>
    </w:p>
    <w:p w:rsidR="00DA033A" w:rsidRDefault="00DA033A">
      <w:pPr>
        <w:pStyle w:val="ConsPlusTitle"/>
        <w:jc w:val="center"/>
      </w:pPr>
      <w:r>
        <w:t>ОПРЕДЕЛЕНИЯ ОБЩЕГО ОБЪЕМА СУБВЕНЦИИ, ПРЕДОСТАВЛЯЕМОЙ</w:t>
      </w:r>
    </w:p>
    <w:p w:rsidR="00DA033A" w:rsidRDefault="00DA033A">
      <w:pPr>
        <w:pStyle w:val="ConsPlusTitle"/>
        <w:jc w:val="center"/>
      </w:pPr>
      <w:r>
        <w:t>БЮДЖЕТАМ МУНИЦИПАЛЬНЫХ РАЙОНОВ СМОЛЕНСКОЙ ОБЛАСТИ И БЮДЖЕТАМ</w:t>
      </w:r>
    </w:p>
    <w:p w:rsidR="00DA033A" w:rsidRDefault="00DA033A">
      <w:pPr>
        <w:pStyle w:val="ConsPlusTitle"/>
        <w:jc w:val="center"/>
      </w:pPr>
      <w:r>
        <w:t>ГОРОДСКИХ ОКРУГОВ СМОЛЕНСКОЙ ОБЛАСТИ ИЗ ОБЛАСТНОГО БЮДЖЕТА</w:t>
      </w:r>
    </w:p>
    <w:p w:rsidR="00DA033A" w:rsidRDefault="00DA033A">
      <w:pPr>
        <w:pStyle w:val="ConsPlusTitle"/>
        <w:jc w:val="center"/>
      </w:pPr>
      <w:r>
        <w:t>НА ОСУЩЕСТВЛЕНИЕ ОРГАНАМИ МЕСТНОГО САМОУПРАВЛЕНИЯ</w:t>
      </w:r>
    </w:p>
    <w:p w:rsidR="00DA033A" w:rsidRDefault="00DA033A">
      <w:pPr>
        <w:pStyle w:val="ConsPlusTitle"/>
        <w:jc w:val="center"/>
      </w:pPr>
      <w:r>
        <w:t>МУНИЦИПАЛЬНЫХ РАЙОНОВ И ГОРОДСКИХ ОКРУГОВ СМОЛЕНСКОЙ ОБЛАСТИ</w:t>
      </w:r>
    </w:p>
    <w:p w:rsidR="00DA033A" w:rsidRDefault="00DA033A">
      <w:pPr>
        <w:pStyle w:val="ConsPlusTitle"/>
        <w:jc w:val="center"/>
      </w:pPr>
      <w:r>
        <w:t>ГОСУДАРСТВЕННЫХ ПОЛНОМОЧИЙ ПО ОБЕСПЕЧЕНИЮ ОТДЫХА</w:t>
      </w:r>
    </w:p>
    <w:p w:rsidR="00DA033A" w:rsidRDefault="00DA033A">
      <w:pPr>
        <w:pStyle w:val="ConsPlusTitle"/>
        <w:jc w:val="center"/>
      </w:pPr>
      <w:r>
        <w:t>И ОЗДОРОВЛЕНИЯ ДЕТЕЙ, ПРОЖИВАЮЩИХ НА ТЕРРИТОРИИ СМОЛЕНСКОЙ</w:t>
      </w:r>
    </w:p>
    <w:p w:rsidR="00DA033A" w:rsidRDefault="00DA033A">
      <w:pPr>
        <w:pStyle w:val="ConsPlusTitle"/>
        <w:jc w:val="center"/>
      </w:pPr>
      <w:proofErr w:type="gramStart"/>
      <w:r>
        <w:t>ОБЛАСТИ, НАХОДЯЩИХСЯ В КАНИКУЛЯРНОЕ ВРЕМЯ (ЛЕТНЕЕ) В ЛАГЕРЯХ</w:t>
      </w:r>
      <w:proofErr w:type="gramEnd"/>
    </w:p>
    <w:p w:rsidR="00DA033A" w:rsidRDefault="00DA033A">
      <w:pPr>
        <w:pStyle w:val="ConsPlusTitle"/>
        <w:jc w:val="center"/>
      </w:pPr>
      <w:r>
        <w:t xml:space="preserve">ДНЕВНОГО ПРЕБЫВАНИЯ, </w:t>
      </w:r>
      <w:proofErr w:type="gramStart"/>
      <w:r>
        <w:t>ОРГАНИЗОВАННЫХ</w:t>
      </w:r>
      <w:proofErr w:type="gramEnd"/>
      <w:r>
        <w:t xml:space="preserve"> НА БАЗЕ МУНИЦИПАЛЬНЫХ</w:t>
      </w:r>
    </w:p>
    <w:p w:rsidR="00DA033A" w:rsidRDefault="00DA033A">
      <w:pPr>
        <w:pStyle w:val="ConsPlusTitle"/>
        <w:jc w:val="center"/>
      </w:pPr>
      <w:r>
        <w:t xml:space="preserve">ОБРАЗОВАТЕЛЬНЫХ ОРГАНИЗАЦИЙ, РЕАЛИЗУЮЩИХ </w:t>
      </w:r>
      <w:proofErr w:type="gramStart"/>
      <w:r>
        <w:t>ОБРАЗОВАТЕЛЬНЫЕ</w:t>
      </w:r>
      <w:proofErr w:type="gramEnd"/>
    </w:p>
    <w:p w:rsidR="00DA033A" w:rsidRDefault="00DA033A">
      <w:pPr>
        <w:pStyle w:val="ConsPlusTitle"/>
        <w:jc w:val="center"/>
      </w:pPr>
      <w:r>
        <w:t>ПРОГРАММЫ НАЧАЛЬНОГО ОБЩЕГО, ОСНОВНОГО ОБЩЕГО, СРЕДНЕГО</w:t>
      </w:r>
    </w:p>
    <w:p w:rsidR="00DA033A" w:rsidRDefault="00DA033A">
      <w:pPr>
        <w:pStyle w:val="ConsPlusTitle"/>
        <w:jc w:val="center"/>
      </w:pPr>
      <w:r>
        <w:t>ОБЩЕГО ОБРАЗОВАНИЯ, И МУНИЦИПАЛЬНЫХ ОРГАНИЗАЦИЙ</w:t>
      </w:r>
    </w:p>
    <w:p w:rsidR="00DA033A" w:rsidRDefault="00DA033A">
      <w:pPr>
        <w:pStyle w:val="ConsPlusTitle"/>
        <w:jc w:val="center"/>
      </w:pPr>
      <w:r>
        <w:t>ДОПОЛНИТЕЛЬНОГО ОБРАЗОВАНИЯ, ВКЛЮЧАЯ СПОСОБ (МЕТОДИКУ)</w:t>
      </w:r>
    </w:p>
    <w:p w:rsidR="00DA033A" w:rsidRDefault="00DA033A">
      <w:pPr>
        <w:pStyle w:val="ConsPlusTitle"/>
        <w:jc w:val="center"/>
      </w:pPr>
      <w:r>
        <w:t>РАСЧЕТА НОРМАТИВОВ ДЛЯ ОПРЕДЕЛЕНИЯ ОБЩЕГО ОБЪЕМА</w:t>
      </w:r>
    </w:p>
    <w:p w:rsidR="00DA033A" w:rsidRDefault="00DA033A">
      <w:pPr>
        <w:pStyle w:val="ConsPlusTitle"/>
        <w:jc w:val="center"/>
      </w:pPr>
      <w:r>
        <w:t>ДАННОЙ СУБВЕНЦИИ</w:t>
      </w:r>
    </w:p>
    <w:p w:rsidR="00DA033A" w:rsidRDefault="00DA033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A033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033A" w:rsidRDefault="00DA03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033A" w:rsidRDefault="00DA03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Смоленской области</w:t>
            </w:r>
            <w:proofErr w:type="gramEnd"/>
          </w:p>
          <w:p w:rsidR="00DA033A" w:rsidRDefault="00DA033A">
            <w:pPr>
              <w:pStyle w:val="ConsPlusNormal"/>
              <w:jc w:val="center"/>
            </w:pPr>
            <w:r>
              <w:rPr>
                <w:color w:val="392C69"/>
              </w:rPr>
              <w:t>от 30.04.2020 N 47-з)</w:t>
            </w:r>
          </w:p>
        </w:tc>
      </w:tr>
    </w:tbl>
    <w:p w:rsidR="00DA033A" w:rsidRDefault="00DA033A">
      <w:pPr>
        <w:pStyle w:val="ConsPlusNormal"/>
        <w:jc w:val="both"/>
      </w:pPr>
    </w:p>
    <w:p w:rsidR="00DA033A" w:rsidRDefault="00DA033A">
      <w:pPr>
        <w:pStyle w:val="ConsPlusNormal"/>
        <w:ind w:firstLine="540"/>
        <w:jc w:val="both"/>
      </w:pPr>
      <w:r>
        <w:t>Общий объем субвенции, предоставляемой бюджетам муниципальных районов Смоленской области и бюджетам городских округов Смоленской области из областного бюджета на осуществление органами местного самоуправления государственных полномочий, определяется по следующей формуле:</w:t>
      </w:r>
    </w:p>
    <w:p w:rsidR="00DA033A" w:rsidRDefault="00DA033A">
      <w:pPr>
        <w:pStyle w:val="ConsPlusNormal"/>
        <w:jc w:val="both"/>
      </w:pPr>
    </w:p>
    <w:p w:rsidR="00DA033A" w:rsidRDefault="00DA033A">
      <w:pPr>
        <w:pStyle w:val="ConsPlusNormal"/>
        <w:jc w:val="center"/>
      </w:pPr>
      <w:r>
        <w:t>ООС = SUM (N1 x К1j + N2 x К2j), где:</w:t>
      </w:r>
    </w:p>
    <w:p w:rsidR="00DA033A" w:rsidRDefault="00DA033A">
      <w:pPr>
        <w:pStyle w:val="ConsPlusNormal"/>
        <w:jc w:val="both"/>
      </w:pPr>
    </w:p>
    <w:p w:rsidR="00DA033A" w:rsidRDefault="00DA033A">
      <w:pPr>
        <w:pStyle w:val="ConsPlusNormal"/>
        <w:ind w:firstLine="540"/>
        <w:jc w:val="both"/>
      </w:pPr>
      <w:r>
        <w:t>ООС - общий объем субвенции, предоставляемой бюджетам муниципальных районов Смоленской области и бюджетам городских округов Смоленской области из областного бюджета на осуществление органами местного самоуправления государственных полномочий;</w:t>
      </w:r>
    </w:p>
    <w:p w:rsidR="00DA033A" w:rsidRDefault="00DA033A">
      <w:pPr>
        <w:pStyle w:val="ConsPlusNormal"/>
        <w:spacing w:before="220"/>
        <w:ind w:firstLine="540"/>
        <w:jc w:val="both"/>
      </w:pPr>
      <w:proofErr w:type="gramStart"/>
      <w:r>
        <w:t>N1 - норматив расходов по обеспечению отдыха и оздоровления детей в возрасте от 6 лет 6 месяцев до 10 лет включительно,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образования, в расчете на одного ребенка</w:t>
      </w:r>
      <w:proofErr w:type="gramEnd"/>
      <w:r>
        <w:t xml:space="preserve"> в год, который </w:t>
      </w:r>
      <w:r>
        <w:lastRenderedPageBreak/>
        <w:t>определяется по следующей формуле:</w:t>
      </w:r>
    </w:p>
    <w:p w:rsidR="00DA033A" w:rsidRDefault="00DA033A">
      <w:pPr>
        <w:pStyle w:val="ConsPlusNormal"/>
        <w:jc w:val="both"/>
      </w:pPr>
    </w:p>
    <w:p w:rsidR="00DA033A" w:rsidRDefault="00DA033A">
      <w:pPr>
        <w:pStyle w:val="ConsPlusNormal"/>
        <w:jc w:val="center"/>
      </w:pPr>
      <w:r>
        <w:t>N1 = СП</w:t>
      </w:r>
      <w:proofErr w:type="gramStart"/>
      <w:r>
        <w:t>1</w:t>
      </w:r>
      <w:proofErr w:type="gramEnd"/>
      <w:r>
        <w:t xml:space="preserve"> x 21 + М1, где:</w:t>
      </w:r>
    </w:p>
    <w:p w:rsidR="00DA033A" w:rsidRDefault="00DA033A">
      <w:pPr>
        <w:pStyle w:val="ConsPlusNormal"/>
        <w:jc w:val="both"/>
      </w:pPr>
    </w:p>
    <w:p w:rsidR="00DA033A" w:rsidRDefault="00DA033A">
      <w:pPr>
        <w:pStyle w:val="ConsPlusNormal"/>
        <w:ind w:firstLine="540"/>
        <w:jc w:val="both"/>
      </w:pPr>
      <w:r>
        <w:t>СП</w:t>
      </w:r>
      <w:proofErr w:type="gramStart"/>
      <w:r>
        <w:t>1</w:t>
      </w:r>
      <w:proofErr w:type="gramEnd"/>
      <w:r>
        <w:t xml:space="preserve"> - стоимость набора продуктов питания для детей в возрасте от 6 лет 6 месяцев до 10 лет включительно, проживающих на территории Смоленской области, в период их пребывания,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образования, с двухразовым питанием, в расчете на одного ребенка в день, </w:t>
      </w:r>
      <w:proofErr w:type="gramStart"/>
      <w:r>
        <w:t>определяемая</w:t>
      </w:r>
      <w:proofErr w:type="gramEnd"/>
      <w:r>
        <w:t xml:space="preserve"> нормативным правовым актом Администрации Смоленской области;</w:t>
      </w:r>
    </w:p>
    <w:p w:rsidR="00DA033A" w:rsidRDefault="00DA033A">
      <w:pPr>
        <w:pStyle w:val="ConsPlusNormal"/>
        <w:spacing w:before="220"/>
        <w:ind w:firstLine="540"/>
        <w:jc w:val="both"/>
      </w:pPr>
      <w:proofErr w:type="gramStart"/>
      <w:r>
        <w:t>21 - количество дней (период пребывания детей в возрасте от 6 лет 6 месяцев до 10 лет включительно,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образования);</w:t>
      </w:r>
      <w:proofErr w:type="gramEnd"/>
    </w:p>
    <w:p w:rsidR="00DA033A" w:rsidRDefault="00DA033A">
      <w:pPr>
        <w:pStyle w:val="ConsPlusNormal"/>
        <w:spacing w:before="220"/>
        <w:ind w:firstLine="540"/>
        <w:jc w:val="both"/>
      </w:pPr>
      <w:r>
        <w:t>М</w:t>
      </w:r>
      <w:proofErr w:type="gramStart"/>
      <w:r>
        <w:t>1</w:t>
      </w:r>
      <w:proofErr w:type="gramEnd"/>
      <w:r>
        <w:t xml:space="preserve"> - годовой норматив объема материальных затрат, связанных с осуществлением органами местного самоуправления государственных полномочий, который определяется в соответствии с правовым актом Администрации Смоленской области;</w:t>
      </w:r>
    </w:p>
    <w:p w:rsidR="00DA033A" w:rsidRDefault="00DA033A">
      <w:pPr>
        <w:pStyle w:val="ConsPlusNormal"/>
        <w:spacing w:before="220"/>
        <w:ind w:firstLine="540"/>
        <w:jc w:val="both"/>
      </w:pPr>
      <w:proofErr w:type="gramStart"/>
      <w:r>
        <w:t>К1j - численность детей в возрасте от 6 лет 6 месяцев до 10 лет включительно,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образования, j-го муниципального района Смоленской области, j-го городского округа Смоленской области, определяемая</w:t>
      </w:r>
      <w:proofErr w:type="gramEnd"/>
      <w:r>
        <w:t xml:space="preserve"> на основании заявки органа местного самоуправления муниципального района Смоленской области, городского округа Смоленской области;</w:t>
      </w:r>
    </w:p>
    <w:p w:rsidR="00DA033A" w:rsidRDefault="00DA033A">
      <w:pPr>
        <w:pStyle w:val="ConsPlusNormal"/>
        <w:spacing w:before="220"/>
        <w:ind w:firstLine="540"/>
        <w:jc w:val="both"/>
      </w:pPr>
      <w:proofErr w:type="gramStart"/>
      <w:r>
        <w:t>N2 - норматив расходов по обеспечению отдыха и оздоровления детей в возрасте от 11 до 17 лет включительно,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образования, в расчете на одного ребенка в год, который</w:t>
      </w:r>
      <w:proofErr w:type="gramEnd"/>
      <w:r>
        <w:t xml:space="preserve"> определяется по следующей формуле:</w:t>
      </w:r>
    </w:p>
    <w:p w:rsidR="00DA033A" w:rsidRDefault="00DA033A">
      <w:pPr>
        <w:pStyle w:val="ConsPlusNormal"/>
        <w:jc w:val="both"/>
      </w:pPr>
    </w:p>
    <w:p w:rsidR="00DA033A" w:rsidRDefault="00DA033A">
      <w:pPr>
        <w:pStyle w:val="ConsPlusNormal"/>
        <w:jc w:val="center"/>
      </w:pPr>
      <w:r>
        <w:t>N2 = СП</w:t>
      </w:r>
      <w:proofErr w:type="gramStart"/>
      <w:r>
        <w:t>2</w:t>
      </w:r>
      <w:proofErr w:type="gramEnd"/>
      <w:r>
        <w:t xml:space="preserve"> x 21 + М2, где:</w:t>
      </w:r>
    </w:p>
    <w:p w:rsidR="00DA033A" w:rsidRDefault="00DA033A">
      <w:pPr>
        <w:pStyle w:val="ConsPlusNormal"/>
        <w:jc w:val="both"/>
      </w:pPr>
    </w:p>
    <w:p w:rsidR="00DA033A" w:rsidRDefault="00DA033A">
      <w:pPr>
        <w:pStyle w:val="ConsPlusNormal"/>
        <w:ind w:firstLine="540"/>
        <w:jc w:val="both"/>
      </w:pPr>
      <w:r>
        <w:t>СП</w:t>
      </w:r>
      <w:proofErr w:type="gramStart"/>
      <w:r>
        <w:t>2</w:t>
      </w:r>
      <w:proofErr w:type="gramEnd"/>
      <w:r>
        <w:t xml:space="preserve"> - стоимость набора продуктов питания для детей в возрасте от 11 до 17 лет включительно, проживающих на территории Смоленской области, в период их пребывания,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образования, с двухразовым питанием, в расчете на одного ребенка в день, </w:t>
      </w:r>
      <w:proofErr w:type="gramStart"/>
      <w:r>
        <w:t>определяемая</w:t>
      </w:r>
      <w:proofErr w:type="gramEnd"/>
      <w:r>
        <w:t xml:space="preserve"> нормативным правовым актом Администрации Смоленской области;</w:t>
      </w:r>
    </w:p>
    <w:p w:rsidR="00DA033A" w:rsidRDefault="00DA033A">
      <w:pPr>
        <w:pStyle w:val="ConsPlusNormal"/>
        <w:spacing w:before="220"/>
        <w:ind w:firstLine="540"/>
        <w:jc w:val="both"/>
      </w:pPr>
      <w:r>
        <w:t xml:space="preserve">21 - количество дней (период пребывания детей в возрасте от 11 до 17 лет включительно,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</w:t>
      </w:r>
      <w:r>
        <w:lastRenderedPageBreak/>
        <w:t>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образования);</w:t>
      </w:r>
    </w:p>
    <w:p w:rsidR="00DA033A" w:rsidRDefault="00DA033A">
      <w:pPr>
        <w:pStyle w:val="ConsPlusNormal"/>
        <w:spacing w:before="220"/>
        <w:ind w:firstLine="540"/>
        <w:jc w:val="both"/>
      </w:pPr>
      <w:r>
        <w:t>М</w:t>
      </w:r>
      <w:proofErr w:type="gramStart"/>
      <w:r>
        <w:t>2</w:t>
      </w:r>
      <w:proofErr w:type="gramEnd"/>
      <w:r>
        <w:t xml:space="preserve"> - годовой норматив объема материальных затрат, связанных с осуществлением органами местного самоуправления государственных полномочий, который определяется в соответствии с правовым актом Администрации Смоленской области;</w:t>
      </w:r>
    </w:p>
    <w:p w:rsidR="00DA033A" w:rsidRDefault="00DA033A">
      <w:pPr>
        <w:pStyle w:val="ConsPlusNormal"/>
        <w:spacing w:before="220"/>
        <w:ind w:firstLine="540"/>
        <w:jc w:val="both"/>
      </w:pPr>
      <w:proofErr w:type="gramStart"/>
      <w:r>
        <w:t>K2j - численность детей в возрасте от 11 до 17 лет включительно,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образования, j-го муниципального района Смоленской области, j-го городского округа Смоленской области, определяемая на основании заявки</w:t>
      </w:r>
      <w:proofErr w:type="gramEnd"/>
      <w:r>
        <w:t xml:space="preserve"> органа местного самоуправления муниципального района Смоленской области, городского округа Смоленской области.</w:t>
      </w:r>
    </w:p>
    <w:p w:rsidR="00DA033A" w:rsidRDefault="00DA033A">
      <w:pPr>
        <w:pStyle w:val="ConsPlusNormal"/>
        <w:jc w:val="both"/>
      </w:pPr>
    </w:p>
    <w:p w:rsidR="00DA033A" w:rsidRDefault="00DA033A">
      <w:pPr>
        <w:pStyle w:val="ConsPlusNormal"/>
        <w:jc w:val="both"/>
      </w:pPr>
    </w:p>
    <w:p w:rsidR="00DA033A" w:rsidRDefault="00DA03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4BD3" w:rsidRDefault="00244BD3">
      <w:bookmarkStart w:id="2" w:name="_GoBack"/>
      <w:bookmarkEnd w:id="2"/>
    </w:p>
    <w:sectPr w:rsidR="00244BD3" w:rsidSect="00C03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3A"/>
    <w:rsid w:val="00244BD3"/>
    <w:rsid w:val="00DA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0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03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0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03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2E7D02AD17639706B2A107BB2F9C7A01443F966F76E3868CBFCAA29DAAC9AF1CD2E6B70638C24D810C0334FFA958B1622B300E4FC97848y0n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2E7D02AD17639706B2A107BB2F9C7A01443B906C75E3868CBFCAA29DAAC9AF1CD2E6B4063EC81AD4430268B9FE4BB3652B320B53yCnB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2E7D02AD17639706B2BF0AAD43C170044B639B6D70EAD8D2EFCCF5C2FACFFA5C92E0E2457DCE4F85075765B3F701E224603D0953D5784F1BD006F3y5n6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722E7D02AD17639706B2BF0AAD43C170044B639B6D70EAD8D2EFCCF5C2FACFFA5C92E0E2457DCE4F85075764BAF701E224603D0953D5784F1BD006F3y5n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2E7D02AD17639706B2BF0AAD43C170044B639B6D70EAD8D2EFCCF5C2FACFFA5C92E0E2457DCE4F85075765B2F701E224603D0953D5784F1BD006F3y5n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2662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Елена Рудольфовна</dc:creator>
  <cp:lastModifiedBy>Сергеева Елена Рудольфовна</cp:lastModifiedBy>
  <cp:revision>1</cp:revision>
  <dcterms:created xsi:type="dcterms:W3CDTF">2020-05-22T11:39:00Z</dcterms:created>
  <dcterms:modified xsi:type="dcterms:W3CDTF">2020-05-22T11:40:00Z</dcterms:modified>
</cp:coreProperties>
</file>