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10.04.2025 N 215</w:t>
              <w:br/>
              <w:t xml:space="preserve">"Об утверждении Административного регламента предоставления Министерством образования и науки Смоленской области государственной услуги "Предоставление информации об организации среднего и дополнительного профессионального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апреля 2025 г. N 215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МИНИСТЕРСТВОМ ОБРАЗОВАНИЯ И НАУКИ СМОЛЕНСКОЙ ОБЛАСТИ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"ПРЕДОСТАВЛЕНИЕ ИНФОРМАЦИИ</w:t>
      </w:r>
    </w:p>
    <w:p>
      <w:pPr>
        <w:pStyle w:val="2"/>
        <w:jc w:val="center"/>
      </w:pPr>
      <w:r>
        <w:rPr>
          <w:sz w:val="20"/>
        </w:rPr>
        <w:t xml:space="preserve">ОБ ОРГАНИЗАЦИИ СРЕДНЕГО И ДОПОЛНИТЕЛЬНОГО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Администрации Смоленской области от 18.04.2011 N 224 (ред. от 12.07.2021) &quot;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N 224, Правительство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3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Министерством образования и науки Смоленской области государственной услуги "Предоставление информации об организации среднего и дополнительного профессионального образования" (далее также -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образования и науки Смоленской области (Д.С. Хнычева) обеспечить исполнение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" w:tooltip="Постановление Администрации Смоленской области от 01.08.2012 N 506 (ред. от 19.04.2016) &quot;Об утверждении Административного регламента предоставления Департаментом Смоленской области по образованию и науке государственной услуги &quot;Предоставление информации об организации начального, среднего и дополнительного профессионально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01.08.2012 N 506 "Об утверждении Административного регламента предоставления Департаментом Смоленской области по образованию и науке государственной услуги "Предоставление информации об организации начального, среднего и дополнительного профессионального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Постановление Администрации Смоленской области от 19.04.2016 N 228 (ред. от 11.03.2025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постановления Администрации Смоленской области от 19.04.2016 N 228 "О внесении изменений в отдельные постановления Администрации Смоленской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10.04.2025 N 215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МИНИСТЕРСТВОМ ОБРАЗОВАНИЯ И НАУКИ СМОЛЕНСКОЙ</w:t>
      </w:r>
    </w:p>
    <w:p>
      <w:pPr>
        <w:pStyle w:val="2"/>
        <w:jc w:val="center"/>
      </w:pPr>
      <w:r>
        <w:rPr>
          <w:sz w:val="20"/>
        </w:rPr>
        <w:t xml:space="preserve">ОБЛАСТИ ГОСУДАРСТВЕННОЙ УСЛУГИ "ПРЕДОСТАВЛЕНИЕ ИНФОРМАЦИИ</w:t>
      </w:r>
    </w:p>
    <w:p>
      <w:pPr>
        <w:pStyle w:val="2"/>
        <w:jc w:val="center"/>
      </w:pPr>
      <w:r>
        <w:rPr>
          <w:sz w:val="20"/>
        </w:rPr>
        <w:t xml:space="preserve">ОБ ОРГАНИЗАЦИИ СРЕДНЕГО И ДОПОЛНИТЕЛЬНОГО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 настоящего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Министерства образования и науки Смоленской области (далее также - Министерство) по предоставлению государственной услуги "Предоставление информации об организации среднего и дополнительного профессионального образования" (далее также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 Заявителями являются физические и юридические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От имени заявителя за предоставлением государственной услуги вправе обратиться его представитель, обладающий полномочиями, оформленными в порядке, предусмотренном федеральным законодательством (далее - представитель заявителя).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outlineLvl w:val="2"/>
        <w:jc w:val="center"/>
      </w:pPr>
      <w:r>
        <w:rPr>
          <w:sz w:val="20"/>
        </w:rPr>
        <w:t xml:space="preserve">1.3. Требования к порядку информирования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Информирование заявителей (представителей заявителей) по вопросам предоставления государственной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 или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публичном устном информировании;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федеральной государственной информационной системы "Единый портал государственных и муниципальных услуг (функций)" (далее также - Единый портал) и (или) региональной государственной информационной системы "Портал государственных и муниципальных услуг (функций) Смоленской области" (далее также - Региональный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Министерства размещаются на официальном сайте Министерства в информационно-телекоммуникационной сети "Интернет" по адресу: </w:t>
      </w:r>
      <w:hyperlink w:history="0" r:id="rId10">
        <w:r>
          <w:rPr>
            <w:sz w:val="20"/>
            <w:color w:val="0000ff"/>
          </w:rPr>
          <w:t xml:space="preserve">http://edu67.ru</w:t>
        </w:r>
      </w:hyperlink>
      <w:r>
        <w:rPr>
          <w:sz w:val="20"/>
        </w:rPr>
        <w:t xml:space="preserve">, региональной государственной информационной системе "Реестр государственных и муниципальных услуг (функций) Смоленской области" (далее также - Реестр) с последующим размещением сведений в региональной государственной информационной системе "Портал государственных и муниципальных услуг (функций) Смоленской области" и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официальном сайте Министерства по адресу: </w:t>
      </w:r>
      <w:hyperlink w:history="0" r:id="rId11">
        <w:r>
          <w:rPr>
            <w:sz w:val="20"/>
            <w:color w:val="0000ff"/>
          </w:rPr>
          <w:t xml:space="preserve">https://edu.admin-smolensk.ru/deiatelnost/professionalnoe-obrazovanie/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информационных стендах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Едином портале (электронный адрес: </w:t>
      </w:r>
      <w:hyperlink w:history="0" r:id="rId12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) и Региональном портале (электронный адрес: </w:t>
      </w:r>
      <w:hyperlink w:history="0" r:id="rId13">
        <w:r>
          <w:rPr>
            <w:sz w:val="20"/>
            <w:color w:val="0000ff"/>
          </w:rPr>
          <w:t xml:space="preserve">http://pgu.admin-smolensk.ru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Размещаемая информация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извлечения из нормативных правовых актов,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порядок обращения за получением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информирования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На информационных стендах в месте нахождения Министерства, на официальном сайте Министерства в информационно-телекоммуникационной сети "Интернет" размещаются следующие информационные материалы: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информация о порядке предоставления государственной услуги, в том числе информация о месте приема заявителей (представителей заявителей) и установленных для приема заявителей (представителей заявителей) днях и часах;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нормативных правовых актов, регламентирующих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Для получения информации по вопросам предоставления государственной услуги, сведений о ходе предоставления государственной услуги заявители (представители заявителей) обращаются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Консультации по процедуре предоставления государственной услуги осуществляются: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форме на основании письменного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консультации являются бесплатными.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1.3.8. Требования к форме и характеру взаимодействия должностных лиц Министерства при предоставлении консультации по вопросам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 в письменной форме предоставляются должностными лицами Министерства на основании письменного запроса, в том числе поступившего в электронной форме, в течение 30 дней со дня получения указанного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консультировании по телефону должностные лица Министерства представляются, назвав свои фамилию, имя, отчество (последнее - при наличии),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завершении консультации должностные лица Министерства должны кратко подвести итог разговора и перечислить действия, которые следует предпринять заявителям (представителям заявителей);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должностные лица Министерства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государственной услуги - "Предоставление информации об организации среднего и дополнительного профессионального образования".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исполнительного органа Смоленской области,</w:t>
      </w:r>
    </w:p>
    <w:p>
      <w:pPr>
        <w:pStyle w:val="2"/>
        <w:jc w:val="center"/>
      </w:pPr>
      <w:r>
        <w:rPr>
          <w:sz w:val="20"/>
        </w:rPr>
        <w:t xml:space="preserve">непосредственно 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Предоставление государственной услуги осуществляется Министерством. Непосредственное предоставление государственной услуги осуществляется отделом профессионального образования и науки департамента среднего профессионального образования и науки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Запрещено требовать от заявителя (представителя заявителя)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организациями, участвующими в предоставлении государственных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Результатом предоставления государственной услуги является информирование заявителей (представителей заявителей):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отношении организации предоставления в целом среднего профессионального образования (далее - СПО) на территории Смоленской области о нижеследующем: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наименовании образовательных организаций, реализующих программы СПО, подведомственных Министерству (далее также - образовательные организации СПО), с указанием их организационно-правовой формы, типа, а также вида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адресе места нахождения и контактных телефонах образовательных организаций СПО, в том числе адресе официальных сайтов в информационно-телекоммуникационной сети "Интернет", адресе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перечне специальностей, по которым осуществляется подготовка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образовательных программах СПО базовой подготовки,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образовательных программах СПО углубленной подготовки,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сокращенных и ускоренных образовательных программах СПО,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образовательных программах СПО, реализуемых в форме дистанционного обучения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общеобразовательных программах,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дополнительных образовательных программах,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программах профессиональной подготовки,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формах получения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порядке приема лиц в образовательные организации СПО на обучение;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сроках приема документов в образовательные организации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федеральных государственных образовательных стандартах СПО (в соответствии с перечнем специальностей, по которым осуществляется подготовка);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примерных образовательных программах СПО, реализуемых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санитарно-эпидемиологических требованиях к организации учебно-производственного процесса в образовательных организациях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положении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положении об итоговой аттестации выпускников образовательных организаций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отношении каждой образовательной организации СПО, подведомственной Министерству, расположенной на территории Смоленской области, о нижеследующем: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почтовом, юридическом адресе и контактных телефонах образовательной организации, схеме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адресе официального сайта в информационно-телекоммуникационной сети "Интернет", адресе электронной почты образовательной организации СПО; контактных телефонах администрации образовательной организации, расписании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объеме и структуре приема лиц на обучение за счет ассигнований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предлагаемых формах получения образования, перечне реализуемых образовательных программ в образовательной организации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наличии доступа к электронным и информационным ресурсам, в том числе на основе широкоформатных телекоммуникационных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объеме и структуре приема студентов в образовательную организацию СПО, обучающихся за счет средств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формах, требованиях и порядке проведения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порядке присвоения специальности, выдачи документов по окончании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отношении организации предоставления в целом дополнительного профессионального образования (далее также - ДПО) на территории Смоленской области о нижеследующем: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наименовании образовательных организаций, реализующих программы ДПО, подведомственных Министерству (далее также - образовательные организации ДПО), с указанием их организационно-правовой формы и вида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адресе места нахождения и контактных телефонах образовательных организаций ДПО, в том числе адресах официальных сайтов в информационно-телекоммуникационной сети "Интернет", адресе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перечне направлений обучения специалистов в образовательных организациях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присваиваемых квалификациях в разрезе отдельных специальностей;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видах дополнительного профессионального образования, реализуемых в образовательных организациях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программах дополнительного профессионального образования, реализуемых в образовательных организациях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требованиях к минимуму содержания дополнительных профессиональных образовательных программ и уровням профессиональной переподготовки, которые реализуются в образовательных организациях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правилах приема лиц на обучение в образовательные организации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формах обучения по программам дополнительного профессионального образования, предлагаемых образовательными организациями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отношении каждой образовательной организации ДПО, о нижеследующем: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почтовом, юридическом адресе и контактных телефонах образовательной организации ДПО, схеме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адресе официального сайта образовательной организации ДПО в информационно-телекоммуникационной сети "Интернет",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контактных телефонах администрации образовательной организации ДПО, расписании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правилах приема лиц на обучение в образовательную организацию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предлагаемых формах получения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перечне специальностей, по которым осуществляется профессиональная подготовка и переподготовка;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перечне реализуемых образовательных программ в образовательной организации ДПО;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программах ДПО, реализуемых в форме дистанционного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формах, требованиях и порядке проведения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порядке присвоения квалификаций, выдачи документов по окончании обучения.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 с учетом</w:t>
      </w:r>
    </w:p>
    <w:p>
      <w:pPr>
        <w:pStyle w:val="2"/>
        <w:jc w:val="center"/>
      </w:pPr>
      <w:r>
        <w:rPr>
          <w:sz w:val="20"/>
        </w:rPr>
        <w:t xml:space="preserve">необходимости обращения в организации, участвующие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 срок</w:t>
      </w:r>
    </w:p>
    <w:p>
      <w:pPr>
        <w:pStyle w:val="2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2"/>
        <w:jc w:val="center"/>
      </w:pPr>
      <w:r>
        <w:rPr>
          <w:sz w:val="20"/>
        </w:rPr>
        <w:t xml:space="preserve">федеральным и (или) областным законодательством, сроки</w:t>
      </w:r>
    </w:p>
    <w:p>
      <w:pPr>
        <w:pStyle w:val="2"/>
        <w:jc w:val="center"/>
      </w:pPr>
      <w:r>
        <w:rPr>
          <w:sz w:val="20"/>
        </w:rPr>
        <w:t xml:space="preserve">выдачи (направления) документов, являющихся результатом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предоставления государственной услуги со дня регистрации заявления составляет не более 15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В случае предоставления государственной услуги в устной форме заявитель (представитель заявителя) должен получить результат в течение дня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2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с указанием их реквизитов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года N 152-ФЗ "О персональных данных";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29 декабря 2012 года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областным </w:t>
      </w:r>
      <w:hyperlink w:history="0" r:id="rId18" w:tooltip="Закон Смоленской области от 31.10.2013 N 122-з (ред. от 03.04.2025) &quot;Об образовании в Смоленской области&quot; (принят Смоленской областной Думой 31.10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октября 2013 года N 122-з "Об образовании 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остановление Правительства Смоленской области от 10.10.2023 N 20 (ред. от 23.04.2024) &quot;О переименовании Департамента Смоленской области по образованию и науке в Министерство образования и науки Смоленской области и об утверждении Положения о Министерстве образования и науки Смоленской област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образования и науки Смоленской области, утвержденным постановлением Правительства Смоленской области от 10.10.2023 N 20.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и (или) областным</w:t>
      </w:r>
    </w:p>
    <w:p>
      <w:pPr>
        <w:pStyle w:val="2"/>
        <w:jc w:val="center"/>
      </w:pPr>
      <w:r>
        <w:rPr>
          <w:sz w:val="20"/>
        </w:rPr>
        <w:t xml:space="preserve">законодательством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и информация о способах их получения заявителями, в том</w:t>
      </w:r>
    </w:p>
    <w:p>
      <w:pPr>
        <w:pStyle w:val="2"/>
        <w:jc w:val="center"/>
      </w:pPr>
      <w:r>
        <w:rPr>
          <w:sz w:val="20"/>
        </w:rPr>
        <w:t xml:space="preserve">числе в электронной форме, и порядке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2.6.1. Для получения государственной услуги заявитель (представитель заявителя) может обратиться в Министерство с заявлением (в произвольной форме) в письменной форме или в форме электронного документа, а также с устным обращением или посредством Единого портала и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указываются фамилия, имя, отчество (при наличии) заявителя, почтовый адрес заявителя, адрес электронной почты (при наличии), предмет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обращение заявителя осуществляется при его обращении за получением государственной услуги в Министерство лично или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необходимые и обязательные для предоставления государственной услуги, подлежащие представлению заявителем (представителем заявителя) вместе с заявлением,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В случае обращения за предоставлением государственной услуги представителя заявителя вместе с заявлением представляется документ, подтверждающий его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федеральными и областными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 находятся</w:t>
      </w:r>
    </w:p>
    <w:p>
      <w:pPr>
        <w:pStyle w:val="2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и иных организаций и которые заявитель вправе</w:t>
      </w:r>
    </w:p>
    <w:p>
      <w:pPr>
        <w:pStyle w:val="2"/>
        <w:jc w:val="center"/>
      </w:pPr>
      <w:r>
        <w:rPr>
          <w:sz w:val="20"/>
        </w:rPr>
        <w:t xml:space="preserve">представить по собственной инициативе, и информация</w:t>
      </w:r>
    </w:p>
    <w:p>
      <w:pPr>
        <w:pStyle w:val="2"/>
        <w:jc w:val="center"/>
      </w:pPr>
      <w:r>
        <w:rPr>
          <w:sz w:val="20"/>
        </w:rPr>
        <w:t xml:space="preserve">о способах их получения заявителями, в том числе</w:t>
      </w:r>
    </w:p>
    <w:p>
      <w:pPr>
        <w:pStyle w:val="2"/>
        <w:jc w:val="center"/>
      </w:pPr>
      <w:r>
        <w:rPr>
          <w:sz w:val="20"/>
        </w:rPr>
        <w:t xml:space="preserve">в электронной форме, и порядке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Исчерпывающий перечень документов отсутствует.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bookmarkStart w:id="210" w:name="P210"/>
    <w:bookmarkEnd w:id="210"/>
    <w:p>
      <w:pPr>
        <w:pStyle w:val="2"/>
        <w:outlineLvl w:val="2"/>
        <w:jc w:val="center"/>
      </w:pPr>
      <w:r>
        <w:rPr>
          <w:sz w:val="20"/>
        </w:rPr>
        <w:t xml:space="preserve">2.9.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 (или)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2.9.1. 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содержание в заявлении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в заявлении неоговоренных исправлений, серьезных повреждений, не позволяющих однозначно истолковать его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в заявлении фамилии, имени, отчества (при наличии) заявителя - физического лица, почтового адреса и (или) адреса электронной почты заявителя (представителя заявителя), по которым необходимо направить ответ;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документов, подтверждающих полномочия представителя заявителя (в случае обращения представителя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Основания для приостановления предоставления государственной услуги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Перечень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сведения о документе (документах), выдаваемом (выдаваемых)</w:t>
      </w:r>
    </w:p>
    <w:p>
      <w:pPr>
        <w:pStyle w:val="2"/>
        <w:jc w:val="center"/>
      </w:pPr>
      <w:r>
        <w:rPr>
          <w:sz w:val="20"/>
        </w:rPr>
        <w:t xml:space="preserve">организациями,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Порядок, размер и основания взимания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Порядок, размер и основания взимания 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включая</w:t>
      </w:r>
    </w:p>
    <w:p>
      <w:pPr>
        <w:pStyle w:val="2"/>
        <w:jc w:val="center"/>
      </w:pPr>
      <w:r>
        <w:rPr>
          <w:sz w:val="20"/>
        </w:rPr>
        <w:t xml:space="preserve">информацию о методиках расчета размера такой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Плата за предоставление услуг, необходимых и обязательных для предоставления государственной услуги, не взимается.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услуги, услуги</w:t>
      </w:r>
    </w:p>
    <w:p>
      <w:pPr>
        <w:pStyle w:val="2"/>
        <w:jc w:val="center"/>
      </w:pPr>
      <w:r>
        <w:rPr>
          <w:sz w:val="20"/>
        </w:rPr>
        <w:t xml:space="preserve">организации, участвующей в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 при получении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Максимальный срок ожидания в очереди при подаче, регистрации письменного заявления о предоставлении государственной услуги и при получении результата предоставления государственной услуги составляет не более 20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Срок и порядок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2"/>
        <w:jc w:val="center"/>
      </w:pPr>
      <w:r>
        <w:rPr>
          <w:sz w:val="20"/>
        </w:rPr>
        <w:t xml:space="preserve">предоставляемой организацией, участвующей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регистрации заявления о предоставлении государственной услуги в Министерстве - в течение 3 рабочих дней со дня получения заявления.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2.15. 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 каждой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2"/>
        <w:jc w:val="center"/>
      </w:pPr>
      <w:r>
        <w:rPr>
          <w:sz w:val="20"/>
        </w:rPr>
        <w:t xml:space="preserve">с законодательством Российской Федерации о социальной</w:t>
      </w:r>
    </w:p>
    <w:p>
      <w:pPr>
        <w:pStyle w:val="2"/>
        <w:jc w:val="center"/>
      </w:pPr>
      <w:r>
        <w:rPr>
          <w:sz w:val="20"/>
        </w:rPr>
        <w:t xml:space="preserve">защите 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2.15.1. Помещения для предоставления государственной услуги размещаются в здании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Помещение, в котором предоставляется государственная услуга, оборудуется стульями, столами (стойками), обеспечивается канцелярскими принадлежностями для написания письменных заявлений, информационными стендами.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Информационные стенды содержат следующую обязательную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перечне предоставляемых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(принятых)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почтовый адрес, в том числе адрес сайта в информационно-телекоммуникационной сети "Интернет", номера телефонов, адрес электронной почты, график работы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которые заявитель (представитель заявителя) должен представить для получения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оснований для отказа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настоящий Административный регламент.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2.15.4. Информирование о ходе предоставления государственной услуги осуществляется сотрудниками Министерства при личном контакте с заявителями (представителями заявителей) или с использованием средств почтовой, телефонной связи, посредством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2.15.5.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2.15.6.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сурдопереводчика и тифлосурдопереводчика при оказании инвалиду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оказанием специалистами Министерства помощи инвалидам в преодолении барьеров, мешающих получению ими государственной услуги наравне с другими заявителями.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2.16.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2.16.1. Показателями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транспортная доступность мест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беспрепятственного доступа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информации о порядке предоставления государственной услуги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исполнительного органа, предоставляющего государственную услугу, по выбору заявителя (экстерриториальный принцип).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Показателями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 (количество оценок "хорошо" и "очень хорошо"), к общему количеству обслуженных по государственной услуге заявителей);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доля обоснованных жалоб к общему количеству обслуженных заявителей по данному виду государственной услуги (показатель определяется как отношение количества обоснованных жалоб к общему количеству обслуженных заявителей по данному виду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соблюдение сроков предоставления государственной услуги (определяется как отношение количества запросов о предоставлении государственной услуги, исполненных с нарушением сроков, к общему количеству рассмотренных запросов за отчетный период);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w:history="0" r:id="rId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N 210-ФЗ (далее - комплексный запрос).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2.17. 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2"/>
        <w:jc w:val="center"/>
      </w:pPr>
      <w:r>
        <w:rPr>
          <w:sz w:val="20"/>
        </w:rPr>
        <w:t xml:space="preserve">центрах предоставления государственных и муниципальных</w:t>
      </w:r>
    </w:p>
    <w:p>
      <w:pPr>
        <w:pStyle w:val="2"/>
        <w:jc w:val="center"/>
      </w:pPr>
      <w:r>
        <w:rPr>
          <w:sz w:val="20"/>
        </w:rPr>
        <w:t xml:space="preserve">услуг,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 (в случае если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 предоставляется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принципу)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2.17.1. Обеспечение возможности получения заявителем (представителем заявителя) информации и обеспечение доступа заявителя (представителя заявителя) к сведениям о государственной услуге, размещаемым на Едином портале,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Возможность осуществления оценки качества предоставления государственной услуги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2.17.3. Досудебное (внесудебное) обжалование заявителем действий (бездействия) и решений, принятых (осуществляемых) в ходе предоставления государственной услуги должностным лицом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2.17.4. Министерство не осуществляет взаимодействие с многофункциональным центром предоставления государственных и муниципальных услуг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2.17.5. Предоставление государственной услуги посредством комплексного запроса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2.17.6.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 их</w:t>
      </w:r>
    </w:p>
    <w:p>
      <w:pPr>
        <w:pStyle w:val="2"/>
        <w:jc w:val="center"/>
      </w:pPr>
      <w:r>
        <w:rPr>
          <w:sz w:val="20"/>
        </w:rPr>
        <w:t xml:space="preserve">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информации заявителю (представителю заявителя) в устной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и регистрация письменного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рассмотрение письменного заявления и подготовка ответа на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письменного ответа на заявление.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Предоставление информации заявителю (представителю</w:t>
      </w:r>
    </w:p>
    <w:p>
      <w:pPr>
        <w:pStyle w:val="2"/>
        <w:jc w:val="center"/>
      </w:pPr>
      <w:r>
        <w:rPr>
          <w:sz w:val="20"/>
        </w:rPr>
        <w:t xml:space="preserve">заявителя) в устной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начала административной процедуры предоставления информации заявителю (представителю заявителя) в устной форме является непосредственное обращение заявителя (представителя заявителя) в Министерство лично либо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При индивидуальном информировании заявителя (представителя заявителя) на основании обращения в устной форме по телефону либо лично ответ предоставляется в момент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Время индивидуального информирования по телефону либо лично складывается из времени ожидания ответа и времени предоставления ответа.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время ожидания ответа по телефону составляет 1 минуту, максимальное время предоставления ответа по телефону составляет 10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время предоставления государственной услуги при личном обращении не должно превышать 20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Должностное лицо при индивидуальном информировании заявителя (представителя заявителя) по телефону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назвать структурное подразделение Министерства, в которое поступило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представиться лично, назвав свои фамилию, имя, отчество (последнее - при наличии),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предложить абоненту представиться, назвав фамилию, имя, отчество (последнее - 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ввести информацию об обращении заявителя в соответствующий информационный ресурс. Форма информационного ресурса и порядок его ведения утверждаются приказом министра образования и науки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выслушать обращение и при необходимости уточнить поставленные в нем вопросы;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предоставить в устной форме информацию по существу вопроса в пределах своей компетенции в соответствии с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Министерства уточняет, какую информацию хочет получить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Министерства предоставляет возможность заявителю ознакомиться с информацией на бумажном носителе (информационные стенды, брошюры, буклеты и т.д.), в электронном виде (официальный сайт в информационно-телекоммуникационной сети "Интернет") либо отвечает на поставленные заявителем вопросы об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В случае если рассмотрение поставленных в обращении вопросов не входит в компетенцию структурного подразделения Министерства, заявителю (его представителю) сообщается о невозможности предоставления интересующей его информации, а также о праве и порядке обращения в государственные органы (органы местного самоуправления), в компетенцию которых входит рассмотрение данных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В случае если на поставленные в обращении вопросы ответ не может быть дан непосредственно специалистом Министерства и для подготовки ответа требуется разъяснение, к подготовке ответа могут привлекаться другие должностные лица иного исполнительного органа Смоленской области, в компетенцию которых входит рассмотрение данных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должностные лица обязаны предоставить необходимую информацию по существу вопросов специалисту Министерства, ответственному за предоставление информации, либо непосредственно заявителю.</w:t>
      </w:r>
    </w:p>
    <w:p>
      <w:pPr>
        <w:pStyle w:val="0"/>
        <w:jc w:val="both"/>
      </w:pPr>
      <w:r>
        <w:rPr>
          <w:sz w:val="20"/>
        </w:rPr>
      </w:r>
    </w:p>
    <w:bookmarkStart w:id="354" w:name="P354"/>
    <w:bookmarkEnd w:id="354"/>
    <w:p>
      <w:pPr>
        <w:pStyle w:val="2"/>
        <w:outlineLvl w:val="2"/>
        <w:jc w:val="center"/>
      </w:pPr>
      <w:r>
        <w:rPr>
          <w:sz w:val="20"/>
        </w:rPr>
        <w:t xml:space="preserve">3.2. Прием и регистрация письменного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приема и регистрации письменного заявления является подача письменного заявления в Министерство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личного обращения с письменным заявлением;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почтового отправления письменного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направления письменного заявления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письменного заявления заявителя (представителя заявителя) должностное лицо Министерства, ответственное за прием и регистрацию документов, регистрирует его в журнале регистрации и передает на рассмотрение министру образования и науки Смоленской области (в его отсутствие - первому заместителю министра образования и науки Смоленской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рассмотрения письменного заявления является резолюция министра образования и науки Смоленской области (далее - министр).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с резолюцией министра передается должностным лицом Министерства, ответственным за прием и регистрацию документов, исполнителю, ответственному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3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принятое, зарегистрированное, рассмотренное министром и переданное исполнителю заявление.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Рассмотрение письменного заявления и подготовка</w:t>
      </w:r>
    </w:p>
    <w:p>
      <w:pPr>
        <w:pStyle w:val="2"/>
        <w:jc w:val="center"/>
      </w:pPr>
      <w:r>
        <w:rPr>
          <w:sz w:val="20"/>
        </w:rPr>
        <w:t xml:space="preserve">ответа на заявление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рассмотрения письменного заявления и подготовки ответа заявителю является получение исполнителем зарегистрированного письменного заявления с резолюцией министра о подготовке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 в течение 2 рабочих дней со дня регистрации письменного заявления рассматривает его на предмет наличия оснований для отказа в предоставлении государственной услуги, указанных в </w:t>
      </w:r>
      <w:hyperlink w:history="0" w:anchor="P210" w:tooltip="2.9. Исчерпывающий перечень оснований для приостановления">
        <w:r>
          <w:rPr>
            <w:sz w:val="20"/>
            <w:color w:val="0000ff"/>
          </w:rPr>
          <w:t xml:space="preserve">подразделе 2.9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оснований для отказа в предоставлении государственной услуги исполнитель готовит проект письма об отказе в предоставлении государственной услуги и представляет его на подпись министру.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оснований для отказа в предоставлении государственной услуги исполнитель осуществляет подготовку проекта ответа на письменное заявление и в течение установленных резолюцией сроков исполнения представляет его на подпись министру.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рассматривает проект письма об отказе в предоставлении государственной услуги или проект ответа на письменное заявление о предоставлении государственной услуги, подготовленные исполнителем, и в случае выявления нарушений требований, установленных настоящим Административным регламентом, направляет соответствующий проект исполнителю на доработку.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соблюдении установленных требований министр подписывает письмо об отказе в предоставлении государственной услуги или ответ на письменное заявление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административного действия является подписание письма об отказе в предоставлении государственной услуги или ответа на письменное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10 рабочих дней со дня регистрации заявления.</w:t>
      </w:r>
    </w:p>
    <w:p>
      <w:pPr>
        <w:pStyle w:val="0"/>
        <w:jc w:val="both"/>
      </w:pPr>
      <w:r>
        <w:rPr>
          <w:sz w:val="20"/>
        </w:rPr>
      </w:r>
    </w:p>
    <w:bookmarkStart w:id="378" w:name="P378"/>
    <w:bookmarkEnd w:id="378"/>
    <w:p>
      <w:pPr>
        <w:pStyle w:val="2"/>
        <w:outlineLvl w:val="2"/>
        <w:jc w:val="center"/>
      </w:pPr>
      <w:r>
        <w:rPr>
          <w:sz w:val="20"/>
        </w:rPr>
        <w:t xml:space="preserve">3.4. Направление письменного ответа на заявление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направления письменного ответа на заявление является получение сотрудником, ответственным за регистрацию и направление ответа заявителю, подписанного ответа на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прием и регистрацию документов, отправляет подписанный ответ на заявление заявителю по почтовому адресу и (или) адресу электронной почты,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исполнения административной процедуры является направление ответа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2 рабочих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Порядок осуществления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электронной форме, в том числе с использованием</w:t>
      </w:r>
    </w:p>
    <w:p>
      <w:pPr>
        <w:pStyle w:val="2"/>
        <w:jc w:val="center"/>
      </w:pPr>
      <w:r>
        <w:rPr>
          <w:sz w:val="20"/>
        </w:rPr>
        <w:t xml:space="preserve">федеральной государственной информационной системы "Единый</w:t>
      </w:r>
    </w:p>
    <w:p>
      <w:pPr>
        <w:pStyle w:val="2"/>
        <w:jc w:val="center"/>
      </w:pPr>
      <w:r>
        <w:rPr>
          <w:sz w:val="20"/>
        </w:rPr>
        <w:t xml:space="preserve">портал государственных и муниципальных услуг (функций)",</w:t>
      </w:r>
    </w:p>
    <w:p>
      <w:pPr>
        <w:pStyle w:val="2"/>
        <w:jc w:val="center"/>
      </w:pPr>
      <w:r>
        <w:rPr>
          <w:sz w:val="20"/>
        </w:rPr>
        <w:t xml:space="preserve">региональной государственной информационной системы "Портал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 (функций)</w:t>
      </w:r>
    </w:p>
    <w:p>
      <w:pPr>
        <w:pStyle w:val="2"/>
        <w:jc w:val="center"/>
      </w:pPr>
      <w:r>
        <w:rPr>
          <w:sz w:val="20"/>
        </w:rPr>
        <w:t xml:space="preserve">Смоленской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При предоставлении государственной услуги в электронной форме посредством Единого портала осуществляются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прием и регистрация в Министерстве запроса, необходимого для предоставления государственной услуги, и иных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сведений о ходе выполнения запроса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оценки качества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досудебное (внесудебное) обжалование решений и действий (бездействия), принятых (осуществляемых) в ходе предоставления государственной услуги, должностными лицами, государственными гражданскими служащими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Единого портала заявителю (представителю заявителя) предоставляется доступ к сведениям о государственной услуге, указанным в </w:t>
      </w:r>
      <w:hyperlink w:history="0" w:anchor="P51" w:tooltip="1.3. Требования к порядку информирования о предоставлении">
        <w:r>
          <w:rPr>
            <w:sz w:val="20"/>
            <w:color w:val="0000ff"/>
          </w:rPr>
          <w:t xml:space="preserve">подразделе 1.3 раздела 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Министерства,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hyperlink w:history="0" r:id="rId21" w:tooltip="Распоряжение Администрации Смоленской области от 26.04.2010 N 499-р/адм &quot;О создании региональных государственных информационных систем &quot;Реестр государственных и муниципальных услуг (функций) Смоленской области&quot; и &quot;Портал государственных и муниципальных услуг (функций) Смолен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региональных информационных систем "Реестр государственных и муниципальных услуг (функций) Смоленской области" и "Портал государственных и муниципальных услуг (функций) Смоленской области", утвержденным распоряжением Администрации Смоленской области от 26.04.2010 N 499-р/адм.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и специалисты Министерства,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При подаче заявителем (представителем заявителя),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на Едином портале, запроса в электронной форме, необходимого для предоставления государственной услуги, фактом приема такого запроса является поступление в государственную информационную систему, используемую Министерством для предоставления государственной услуги в электронном виде, заявления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запроса заявителем (представителем заявителя) осуществляется посредством заполнения электронной формы запроса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заявления осуществляется автоматически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заявления заявитель (представитель заявителя) может осуществить: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копирование и сохранение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печать на бумажном носителе копии электронной формы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возврат на любой из этапов заполнения электронной формы запроса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доступа на Едином портале к ранее поданным заявителем запросам в течение не менее 1 года, а также к частично сформированным запросам -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с момента приема и регистрации заявления в форме электронного документа и прилагаемых к нему документов в Министерстве осуществляется в срок, не превышающий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Дальнейшие административные процедуры и действия осуществляются в порядке, предусмотренном </w:t>
      </w:r>
      <w:hyperlink w:history="0" w:anchor="P354" w:tooltip="3.2. Прием и регистрация письменного заявления">
        <w:r>
          <w:rPr>
            <w:sz w:val="20"/>
            <w:color w:val="0000ff"/>
          </w:rPr>
          <w:t xml:space="preserve">подразделами 3.2</w:t>
        </w:r>
      </w:hyperlink>
      <w:r>
        <w:rPr>
          <w:sz w:val="20"/>
        </w:rPr>
        <w:t xml:space="preserve"> - </w:t>
      </w:r>
      <w:hyperlink w:history="0" w:anchor="P378" w:tooltip="3.4. Направление письменного ответа на заявление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При обращении заявителя (представителя заявителя) через Единый портал уведомление о принятом решении и о необходимости явиться за получением результата (уведомление о статусе заявления) направляется заявителю (представителю заявителя) в личный кабинет заявителя (представителя заявителя)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обеспечивается возможность получения результата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форме электронного документа, подписанного усиленной квалифицированной электронной подписью министра, направленного заявителю (представителю заявителя) в личный кабинет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При предоставлении государственной услуги в электронной форме заявителю (представителю заявителя)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уведомление о приеме и регистрации запроса, содержащее сведения о факте приема запроса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услуги, либо мотивированный отказ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При подаче заявления о предоставлении государственной услуги заявитель (представитель заявителя) может оценить качество предоставления государственной услуги в электронной форме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Заявитель (представитель заявителя) имеет право подать жалобу на решения и действия (бездействие) Министерства, должностных лиц, государственных гражданских служащих Министерства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hyperlink w:history="0" r:id="rId22">
        <w:r>
          <w:rPr>
            <w:sz w:val="20"/>
            <w:color w:val="0000ff"/>
          </w:rPr>
          <w:t xml:space="preserve">https://do.gosuslugi.ru/</w:t>
        </w:r>
      </w:hyperlink>
      <w:r>
        <w:rPr>
          <w:sz w:val="20"/>
        </w:rPr>
        <w:t xml:space="preserve">), Единого портала.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настоящего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принятием решений</w:t>
      </w:r>
    </w:p>
    <w:p>
      <w:pPr>
        <w:pStyle w:val="2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Текущий контроль за соблюдением последовательности и сроков действий и административных процедур в ходе предоставления государственной услуги осуществляется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полноты и качества предоставления государственной услуги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осуществления текущего контроля за предоставлением государственной услуги устанавливается министром. Текущий контроль осуществляется не реже 1 раза в месяц.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0"/>
        </w:rPr>
        <w:t xml:space="preserve">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Текущий контроль полноты и качества предоставления государственной услуги осуществляется как в плановом порядке, так и путем проведения внеплановых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Плановые проверки полноты и качества предоставления государственной услуги проводятся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соблюдения последовательности, полноты и сроков выполнения действий, определенных административными процедурами (действиями) по предоставлению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соблюдения должностными лицами прав граждан при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соответствия организации и ведения учета принятых заявлений установленным настоящим Административным регламентом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соблюдения установленных настоящим Административным регламентом требований при рассмотрении заявлений, принятии решений об их удовлетворении (или предоставлении отказа);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соответствия предоставляемого гражданам результата предоставления государственной услуги требованиям, установленным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соответствия мест приема граждан требованиям, установленным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проводятся не реже 1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могут проводиться избирательно, в отношении отдельных требований настоящего Административного регламента, по которым в полученной информации (жалобе) указаны признаки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Внеплановые проверки проводятся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проверки исполнения предписаний об устранении ранее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Плановые и внеплановые проверки полноты и качества предоставления государственной услуги проводятся проверочной комиссией. В состав проверочной комиссии включается заместитель министра (иное должностное лицо Министерства, ответственное за предоставление государственной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Продолжительность проведения проверки полноты и качества предоставления государственной услуги не может превышать 3 рабочих дня, а также нарушать режим работы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По результатам проверки проверочная комиссия: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готовит акт проверки по устранению выявленных нарушений и привлечению должностных лиц к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привлечение к ответственности должностных лиц, допустивших нарушение требований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нарушений виновные лица привлекаются к ответственности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4.3. Ответственность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исполнительного органа Смоленской области, должностных лиц</w:t>
      </w:r>
    </w:p>
    <w:p>
      <w:pPr>
        <w:pStyle w:val="2"/>
        <w:jc w:val="center"/>
      </w:pPr>
      <w:r>
        <w:rPr>
          <w:sz w:val="20"/>
        </w:rPr>
        <w:t xml:space="preserve">за решения и действия (бездействие), принимаемые</w:t>
      </w:r>
    </w:p>
    <w:p>
      <w:pPr>
        <w:pStyle w:val="2"/>
        <w:jc w:val="center"/>
      </w:pPr>
      <w:r>
        <w:rPr>
          <w:sz w:val="20"/>
        </w:rPr>
        <w:t xml:space="preserve">(осуществляемые)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Должностные лица Министерства,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 Ответственность должностных лиц Министерства, участвующих в предоставлении государственной услуги, устанавливается федеральным законодательством и областными нормативными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исполнительного органа Смоленской</w:t>
      </w:r>
    </w:p>
    <w:p>
      <w:pPr>
        <w:pStyle w:val="2"/>
        <w:jc w:val="center"/>
      </w:pPr>
      <w:r>
        <w:rPr>
          <w:sz w:val="20"/>
        </w:rPr>
        <w:t xml:space="preserve">области, предоставляющего государственную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(представитель заявителя)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Министерства,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Заявитель (представитель заявителя)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заявителя (представителя заявителя)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 (представителя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(представителя заявителя)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Заявитель (представитель заявителя)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Жалоба может быть направлена по почте, с использованием информационно-телекоммуникационной сети "Интернет", посредством портала федеральной государственной информационной системы досудебного (внесудебного) обжалования (</w:t>
      </w:r>
      <w:hyperlink w:history="0" r:id="rId23">
        <w:r>
          <w:rPr>
            <w:sz w:val="20"/>
            <w:color w:val="0000ff"/>
          </w:rPr>
          <w:t xml:space="preserve">https://do.gosuslugi.ru/</w:t>
        </w:r>
      </w:hyperlink>
      <w:r>
        <w:rPr>
          <w:sz w:val="20"/>
        </w:rPr>
        <w:t xml:space="preserve">), официального сайта органа, предоставляющего государственную услугу, а также может быть принята при личном приеме заявителя (представителя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(представитель заявителя)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508" w:name="P508"/>
    <w:bookmarkEnd w:id="5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случае признания жалобы подлежащей удовлетворению в ответе заявителю (представителю заявителя), указанном в пункте 5.8 настоящего раздела,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В случае признания жалобы не подлежащей удовлетворению в ответе заявителю (представителю заявителя), указанном в </w:t>
      </w:r>
      <w:hyperlink w:history="0" w:anchor="P508" w:tooltip="5.8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5.8</w:t>
        </w:r>
      </w:hyperlink>
      <w:r>
        <w:rPr>
          <w:sz w:val="20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работники, наделенные полномочиями по рассмотрению жалоб в соответствии с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N 210-ФЗ,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Заявители (представители заявителей) вправе обжаловать решения, принятые в ходе предоставления государственной услуги, действия или бездействие должностных лиц органа, предоставляющего государственную услугу,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Информация, указанная в данном разделе, подлежит обязательному размещению на Едином портале и (или) Региональном портале. Министерство обеспечивает размещение и актуализацию сведений в соответствующем разделе Реестра.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10.04.2025 N 215</w:t>
            <w:br/>
            <w:t>"Об утверждении Административного регламента предоста...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21713&amp;dst=100161" TargetMode = "External"/>
	<Relationship Id="rId8" Type="http://schemas.openxmlformats.org/officeDocument/2006/relationships/hyperlink" Target="https://login.consultant.ru/link/?req=doc&amp;base=RLAW376&amp;n=80939" TargetMode = "External"/>
	<Relationship Id="rId9" Type="http://schemas.openxmlformats.org/officeDocument/2006/relationships/hyperlink" Target="https://login.consultant.ru/link/?req=doc&amp;base=RLAW376&amp;n=152968&amp;dst=100210" TargetMode = "External"/>
	<Relationship Id="rId10" Type="http://schemas.openxmlformats.org/officeDocument/2006/relationships/hyperlink" Target="http://edu67.ru" TargetMode = "External"/>
	<Relationship Id="rId11" Type="http://schemas.openxmlformats.org/officeDocument/2006/relationships/hyperlink" Target="https://edu.admin-smolensk.ru/deiatelnost/professionalnoe-obrazovanie/" TargetMode = "External"/>
	<Relationship Id="rId12" Type="http://schemas.openxmlformats.org/officeDocument/2006/relationships/hyperlink" Target="http://www.gosuslugi.ru" TargetMode = "External"/>
	<Relationship Id="rId13" Type="http://schemas.openxmlformats.org/officeDocument/2006/relationships/hyperlink" Target="http://pgu.admin-smolensk.ru" TargetMode = "External"/>
	<Relationship Id="rId14" Type="http://schemas.openxmlformats.org/officeDocument/2006/relationships/hyperlink" Target="https://login.consultant.ru/link/?req=doc&amp;base=LAW&amp;n=2875" TargetMode = "External"/>
	<Relationship Id="rId15" Type="http://schemas.openxmlformats.org/officeDocument/2006/relationships/hyperlink" Target="https://login.consultant.ru/link/?req=doc&amp;base=LAW&amp;n=482686" TargetMode = "External"/>
	<Relationship Id="rId16" Type="http://schemas.openxmlformats.org/officeDocument/2006/relationships/hyperlink" Target="https://login.consultant.ru/link/?req=doc&amp;base=LAW&amp;n=494996&amp;dst=100094" TargetMode = "External"/>
	<Relationship Id="rId17" Type="http://schemas.openxmlformats.org/officeDocument/2006/relationships/hyperlink" Target="https://login.consultant.ru/link/?req=doc&amp;base=LAW&amp;n=495182&amp;dst=100153" TargetMode = "External"/>
	<Relationship Id="rId18" Type="http://schemas.openxmlformats.org/officeDocument/2006/relationships/hyperlink" Target="https://login.consultant.ru/link/?req=doc&amp;base=RLAW376&amp;n=153539" TargetMode = "External"/>
	<Relationship Id="rId19" Type="http://schemas.openxmlformats.org/officeDocument/2006/relationships/hyperlink" Target="https://login.consultant.ru/link/?req=doc&amp;base=RLAW376&amp;n=144472&amp;dst=100021" TargetMode = "External"/>
	<Relationship Id="rId20" Type="http://schemas.openxmlformats.org/officeDocument/2006/relationships/hyperlink" Target="https://login.consultant.ru/link/?req=doc&amp;base=LAW&amp;n=494996&amp;dst=244" TargetMode = "External"/>
	<Relationship Id="rId21" Type="http://schemas.openxmlformats.org/officeDocument/2006/relationships/hyperlink" Target="https://login.consultant.ru/link/?req=doc&amp;base=RLAW376&amp;n=36487&amp;dst=100025" TargetMode = "External"/>
	<Relationship Id="rId22" Type="http://schemas.openxmlformats.org/officeDocument/2006/relationships/hyperlink" Target="https://do.gosuslugi.ru/" TargetMode = "External"/>
	<Relationship Id="rId23" Type="http://schemas.openxmlformats.org/officeDocument/2006/relationships/hyperlink" Target="https://do.gosuslugi.ru/" TargetMode = "External"/>
	<Relationship Id="rId24" Type="http://schemas.openxmlformats.org/officeDocument/2006/relationships/hyperlink" Target="https://login.consultant.ru/link/?req=doc&amp;base=LAW&amp;n=494996&amp;dst=22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10.04.2025 N 215
"Об утверждении Административного регламента предоставления Министерством образования и науки Смоленской области государственной услуги "Предоставление информации об организации среднего и дополнительного профессионального образования"</dc:title>
  <dcterms:created xsi:type="dcterms:W3CDTF">2025-05-05T08:41:43Z</dcterms:created>
</cp:coreProperties>
</file>