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B7435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74359" w:rsidRDefault="009F325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35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74359" w:rsidRDefault="009F325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Главы администрации Смоленской области от 21.12.1998 N 731</w:t>
            </w:r>
            <w:r>
              <w:rPr>
                <w:sz w:val="48"/>
              </w:rPr>
              <w:br/>
              <w:t>(ред. от 14.06.2024)</w:t>
            </w:r>
            <w:r>
              <w:rPr>
                <w:sz w:val="48"/>
              </w:rPr>
              <w:br/>
              <w:t>"Об учреждении областной стипендии имени князя Смоленского Романа Ростиславовича"</w:t>
            </w:r>
          </w:p>
        </w:tc>
      </w:tr>
      <w:tr w:rsidR="00B7435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74359" w:rsidRDefault="009F325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09.07.2024</w:t>
            </w:r>
            <w:r>
              <w:rPr>
                <w:sz w:val="28"/>
              </w:rPr>
              <w:br/>
              <w:t> </w:t>
            </w:r>
          </w:p>
        </w:tc>
      </w:tr>
    </w:tbl>
    <w:p w:rsidR="00B74359" w:rsidRDefault="00B74359">
      <w:pPr>
        <w:pStyle w:val="ConsPlusNormal0"/>
        <w:sectPr w:rsidR="00B7435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74359" w:rsidRDefault="00B74359">
      <w:pPr>
        <w:pStyle w:val="ConsPlusNormal0"/>
        <w:jc w:val="both"/>
        <w:outlineLvl w:val="0"/>
      </w:pPr>
    </w:p>
    <w:p w:rsidR="00B74359" w:rsidRDefault="009F3250">
      <w:pPr>
        <w:pStyle w:val="ConsPlusTitle0"/>
        <w:jc w:val="center"/>
        <w:outlineLvl w:val="0"/>
      </w:pPr>
      <w:r>
        <w:t>ГЛАВА АДМИНИСТРАЦИИ СМОЛЕНСКОЙ ОБЛАСТИ</w:t>
      </w:r>
    </w:p>
    <w:p w:rsidR="00B74359" w:rsidRDefault="00B74359">
      <w:pPr>
        <w:pStyle w:val="ConsPlusTitle0"/>
        <w:jc w:val="center"/>
      </w:pPr>
    </w:p>
    <w:p w:rsidR="00B74359" w:rsidRDefault="009F3250">
      <w:pPr>
        <w:pStyle w:val="ConsPlusTitle0"/>
        <w:jc w:val="center"/>
      </w:pPr>
      <w:r>
        <w:t>ПОСТАНОВЛЕНИЕ</w:t>
      </w:r>
    </w:p>
    <w:p w:rsidR="00B74359" w:rsidRDefault="009F3250">
      <w:pPr>
        <w:pStyle w:val="ConsPlusTitle0"/>
        <w:jc w:val="center"/>
      </w:pPr>
      <w:r>
        <w:t>от 21 декабря 1998 г. N 731</w:t>
      </w:r>
    </w:p>
    <w:p w:rsidR="00B74359" w:rsidRDefault="00B74359">
      <w:pPr>
        <w:pStyle w:val="ConsPlusTitle0"/>
        <w:jc w:val="center"/>
      </w:pPr>
    </w:p>
    <w:p w:rsidR="00B74359" w:rsidRDefault="009F3250">
      <w:pPr>
        <w:pStyle w:val="ConsPlusTitle0"/>
        <w:jc w:val="center"/>
      </w:pPr>
      <w:r>
        <w:t>ОБ УЧРЕЖДЕНИИ ОБЛАСТНОЙ СТИПЕНДИИ</w:t>
      </w:r>
    </w:p>
    <w:p w:rsidR="00B74359" w:rsidRDefault="009F3250">
      <w:pPr>
        <w:pStyle w:val="ConsPlusTitle0"/>
        <w:jc w:val="center"/>
      </w:pPr>
      <w:r>
        <w:t>ИМЕНИ КНЯЗЯ СМОЛЕНСКОГО РОМАНА РОСТИСЛАВОВИЧА</w:t>
      </w:r>
    </w:p>
    <w:p w:rsidR="00B74359" w:rsidRDefault="00B743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743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13.01.2004 </w:t>
            </w:r>
            <w:hyperlink r:id="rId9" w:tooltip="Постановление Администрации Смоленской области от 13.01.2004 N 3 &quot;О внесении изменения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22.06.2004 </w:t>
            </w:r>
            <w:hyperlink r:id="rId10" w:tooltip="Постановление Администрации Смоленской области от 22.06.2004 N 211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16.11.2005 </w:t>
            </w:r>
            <w:hyperlink r:id="rId11" w:tooltip="Постановление Администрации Смоленской области от 16.11.2005 N 331 &quot;О внесении изменения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,</w:t>
            </w:r>
          </w:p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12.12.2008 </w:t>
            </w:r>
            <w:hyperlink r:id="rId12" w:tooltip="Постановление Администрации Смоленской области от 12.12.2008 N 692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 xml:space="preserve">, от 25.08.2010 </w:t>
            </w:r>
            <w:hyperlink r:id="rId13" w:tooltip="Постановление Администрации Смоленской области от 25.08.2010 N 492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01.12.2010 </w:t>
            </w:r>
            <w:hyperlink r:id="rId14" w:tooltip="Постановление Администрации Смоленской области от 01.12.2010 N 747 &quot;О внесении изменения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,</w:t>
            </w:r>
          </w:p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01.03.2013 </w:t>
            </w:r>
            <w:hyperlink r:id="rId15" w:tooltip="Постановление Администрации Смоленской области от 01.03.2013 N 128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19.07.2013 </w:t>
            </w:r>
            <w:hyperlink r:id="rId16" w:tooltip="Постановление Администрации Смоленской области от 19.07.2013 N 558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25.06.2014 </w:t>
            </w:r>
            <w:hyperlink r:id="rId17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,</w:t>
            </w:r>
          </w:p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28.05.2020 </w:t>
            </w:r>
            <w:hyperlink r:id="rId18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,</w:t>
            </w:r>
          </w:p>
          <w:p w:rsidR="00B74359" w:rsidRDefault="009F3250">
            <w:pPr>
              <w:pStyle w:val="ConsPlusNormal0"/>
              <w:jc w:val="center"/>
            </w:pPr>
            <w:hyperlink r:id="rId19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>от 14.06.2024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</w:tr>
    </w:tbl>
    <w:p w:rsidR="00B74359" w:rsidRDefault="00B74359">
      <w:pPr>
        <w:pStyle w:val="ConsPlusNormal0"/>
        <w:jc w:val="both"/>
      </w:pPr>
    </w:p>
    <w:p w:rsidR="00B74359" w:rsidRDefault="009F3250">
      <w:pPr>
        <w:pStyle w:val="ConsPlusNormal0"/>
        <w:ind w:firstLine="540"/>
        <w:jc w:val="both"/>
      </w:pPr>
      <w:r>
        <w:t>В целях осуществления государственной поддержки получения образования студентами (курсантами) государственных образовательных организаций высшего образования, студентами государственных профессиональных образовательных организаций, учащимися общеобразовате</w:t>
      </w:r>
      <w:r>
        <w:t>льных организаций, а также поощрения учащейся молодежи, проявившей выдающиеся способности в учебной и научной деятельности, постановляю:</w:t>
      </w:r>
    </w:p>
    <w:p w:rsidR="00B74359" w:rsidRDefault="009F3250">
      <w:pPr>
        <w:pStyle w:val="ConsPlusNormal0"/>
        <w:jc w:val="both"/>
      </w:pPr>
      <w:r>
        <w:t xml:space="preserve">(в ред. постановлений Администрации Смоленской области от 25.06.2014 </w:t>
      </w:r>
      <w:hyperlink r:id="rId20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454</w:t>
        </w:r>
      </w:hyperlink>
      <w:r>
        <w:t xml:space="preserve">, от 28.05.2020 </w:t>
      </w:r>
      <w:hyperlink r:id="rId21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304</w:t>
        </w:r>
      </w:hyperlink>
      <w:r>
        <w:t>)</w:t>
      </w:r>
    </w:p>
    <w:p w:rsidR="00B74359" w:rsidRDefault="00B743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743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359" w:rsidRDefault="009F3250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изменений, внесенных в абз. 1 п. 1 </w:t>
            </w:r>
            <w:hyperlink r:id="rId22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Смоленской области от 14.06.2024 N 419, </w:t>
            </w:r>
            <w:hyperlink r:id="rId23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</w:tr>
    </w:tbl>
    <w:p w:rsidR="00B74359" w:rsidRDefault="009F3250">
      <w:pPr>
        <w:pStyle w:val="ConsPlusNormal0"/>
        <w:spacing w:before="260"/>
        <w:ind w:firstLine="540"/>
        <w:jc w:val="both"/>
      </w:pPr>
      <w:r>
        <w:t>1. Учредить областную стипендию имени князя Смоленского Романа Ростиславовича студентам (курсантам) очной формы обучения государственных образовательных организаций высшего образования, студентам очной формы обучения государственных профессиональных образо</w:t>
      </w:r>
      <w:r>
        <w:t>вательных организаций, а также учащимся общеобразовательных организаций Смоленской области в размере 3000 рублей и выплачивать ее ежемесячно.</w:t>
      </w:r>
    </w:p>
    <w:p w:rsidR="00B74359" w:rsidRDefault="009F3250">
      <w:pPr>
        <w:pStyle w:val="ConsPlusNormal0"/>
        <w:jc w:val="both"/>
      </w:pPr>
      <w:r>
        <w:t xml:space="preserve">(в ред. постановлений Администрации Смоленской области от 16.11.2005 </w:t>
      </w:r>
      <w:hyperlink r:id="rId24" w:tooltip="Постановление Администрации Смоленской области от 16.11.2005 N 331 &quot;О внесении изменения в постановление главы администрации Смоленской области от 21.12.98 N 731&quot; {КонсультантПлюс}">
        <w:r>
          <w:rPr>
            <w:color w:val="0000FF"/>
          </w:rPr>
          <w:t>N 331</w:t>
        </w:r>
      </w:hyperlink>
      <w:r>
        <w:t>, от 12.12.2008</w:t>
      </w:r>
      <w:r>
        <w:t xml:space="preserve"> </w:t>
      </w:r>
      <w:hyperlink r:id="rId25" w:tooltip="Постановление Администрации Смоленской области от 12.12.2008 N 692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692</w:t>
        </w:r>
      </w:hyperlink>
      <w:r>
        <w:t xml:space="preserve">, от 01.12.2010 </w:t>
      </w:r>
      <w:hyperlink r:id="rId26" w:tooltip="Постановление Администрации Смоленской области от 01.12.2010 N 747 &quot;О внесении изменения в постановление главы администрации Смоленской области от 21.12.98 N 731&quot; {КонсультантПлюс}">
        <w:r>
          <w:rPr>
            <w:color w:val="0000FF"/>
          </w:rPr>
          <w:t>N 747</w:t>
        </w:r>
      </w:hyperlink>
      <w:r>
        <w:t xml:space="preserve">, от 01.03.2013 </w:t>
      </w:r>
      <w:hyperlink r:id="rId27" w:tooltip="Постановление Администрации Смоленской области от 01.03.2013 N 128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128</w:t>
        </w:r>
      </w:hyperlink>
      <w:r>
        <w:t xml:space="preserve">, от 25.06.2014 </w:t>
      </w:r>
      <w:hyperlink r:id="rId28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454</w:t>
        </w:r>
      </w:hyperlink>
      <w:r>
        <w:t xml:space="preserve">, от 28.05.2020 </w:t>
      </w:r>
      <w:hyperlink r:id="rId29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304</w:t>
        </w:r>
      </w:hyperlink>
      <w:r>
        <w:t xml:space="preserve">, </w:t>
      </w:r>
      <w:hyperlink r:id="rId30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Установить квоту на указанную стипендию в количестве 30 стипендий ежегодно, в том числе: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- 5 стипендий для студентов (курсантов) очной формы обучения государственных образовательных организаций высшег</w:t>
      </w:r>
      <w:r>
        <w:t>о образования;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31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25.06.2014 N 454)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- 10 стипендий для студентов очной формы обучения государственных профессиональных образовательных организаций;</w:t>
      </w:r>
    </w:p>
    <w:p w:rsidR="00B74359" w:rsidRDefault="009F3250">
      <w:pPr>
        <w:pStyle w:val="ConsPlusNormal0"/>
        <w:jc w:val="both"/>
      </w:pPr>
      <w:r>
        <w:t xml:space="preserve">(в ред. постановлений Администрации Смоленской области от 25.08.2010 </w:t>
      </w:r>
      <w:hyperlink r:id="rId32" w:tooltip="Постановление Администрации Смоленской области от 25.08.2010 N 492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492</w:t>
        </w:r>
      </w:hyperlink>
      <w:r>
        <w:t xml:space="preserve">, от 19.07.2013 </w:t>
      </w:r>
      <w:hyperlink r:id="rId33" w:tooltip="Постановление Администрации Смоленской области от 19.07.2013 N 558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558</w:t>
        </w:r>
      </w:hyperlink>
      <w:r>
        <w:t xml:space="preserve">, от 25.06.2014 </w:t>
      </w:r>
      <w:hyperlink r:id="rId34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454</w:t>
        </w:r>
      </w:hyperlink>
      <w:r>
        <w:t xml:space="preserve">, от 28.05.2020 </w:t>
      </w:r>
      <w:hyperlink r:id="rId35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304</w:t>
        </w:r>
      </w:hyperlink>
      <w:r>
        <w:t>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- абзац утратил </w:t>
      </w:r>
      <w:r>
        <w:t xml:space="preserve">силу. - </w:t>
      </w:r>
      <w:hyperlink r:id="rId36" w:tooltip="Постановление Администрации Смоленской области от 19.07.2013 N 558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19.07.2013 N 558;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- 15 стипендий для учащихся общеобразовательных организаций.</w:t>
      </w:r>
    </w:p>
    <w:p w:rsidR="00B74359" w:rsidRDefault="009F3250">
      <w:pPr>
        <w:pStyle w:val="ConsPlusNormal0"/>
        <w:jc w:val="both"/>
      </w:pPr>
      <w:r>
        <w:t xml:space="preserve">(п. 1 в ред. постановлений Администрации Смоленской области от 13.01.2004 </w:t>
      </w:r>
      <w:hyperlink r:id="rId37" w:tooltip="Постановление Администрации Смоленской области от 13.01.2004 N 3 &quot;О внесении изменения в постановление Главы администрации Смоленской области от 21.12.98 N 731&quot; {КонсультантПлюс}">
        <w:r>
          <w:rPr>
            <w:color w:val="0000FF"/>
          </w:rPr>
          <w:t>N 3</w:t>
        </w:r>
      </w:hyperlink>
      <w:r>
        <w:t xml:space="preserve">, от 25.06.2014 </w:t>
      </w:r>
      <w:hyperlink r:id="rId38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454</w:t>
        </w:r>
      </w:hyperlink>
      <w:r>
        <w:t>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2. Утвердить прилагаемое </w:t>
      </w:r>
      <w:hyperlink w:anchor="P49" w:tooltip="ПОЛОЖЕНИЕ">
        <w:r>
          <w:rPr>
            <w:color w:val="0000FF"/>
          </w:rPr>
          <w:t>Положение</w:t>
        </w:r>
      </w:hyperlink>
      <w:r>
        <w:t xml:space="preserve"> об областной стипендии имени князя Смоленского Романа Ростиславовича.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lastRenderedPageBreak/>
        <w:t>3. Министерству финансов Смоленской об</w:t>
      </w:r>
      <w:r>
        <w:t>ласти (И.А. Савина) предусмотреть выделение денежных средств для выплаты областных стипендий в проекте областного закона об областном бюджете на очередной финансовый год и плановый период.</w:t>
      </w:r>
    </w:p>
    <w:p w:rsidR="00B74359" w:rsidRDefault="009F3250">
      <w:pPr>
        <w:pStyle w:val="ConsPlusNormal0"/>
        <w:jc w:val="both"/>
      </w:pPr>
      <w:r>
        <w:t>(в ред. постановлений Администрации Смоленской области от 22.06.200</w:t>
      </w:r>
      <w:r>
        <w:t xml:space="preserve">4 </w:t>
      </w:r>
      <w:hyperlink r:id="rId39" w:tooltip="Постановление Администрации Смоленской области от 22.06.2004 N 211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211</w:t>
        </w:r>
      </w:hyperlink>
      <w:r>
        <w:t xml:space="preserve">, от 12.12.2008 </w:t>
      </w:r>
      <w:hyperlink r:id="rId40" w:tooltip="Постановление Администрации Смоленской области от 12.12.2008 N 692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692</w:t>
        </w:r>
      </w:hyperlink>
      <w:r>
        <w:t xml:space="preserve">, от 01.03.2013 </w:t>
      </w:r>
      <w:hyperlink r:id="rId41" w:tooltip="Постановление Администрации Смоленской области от 01.03.2013 N 128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128</w:t>
        </w:r>
      </w:hyperlink>
      <w:r>
        <w:t xml:space="preserve">, </w:t>
      </w:r>
      <w:hyperlink r:id="rId42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4. Выплату областных стипендий имени</w:t>
      </w:r>
      <w:r>
        <w:t xml:space="preserve"> князя Смоленского Романа Ростиславовича производить с 1 января 1999 года в пределах предусмотренных в областном бюджете средств.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5. Контроль за исполнением настоящего постановления возложить на заместителя председателя Правительства Смоленской области В.М</w:t>
      </w:r>
      <w:r>
        <w:t>. Хомутову.</w:t>
      </w:r>
    </w:p>
    <w:p w:rsidR="00B74359" w:rsidRDefault="009F3250">
      <w:pPr>
        <w:pStyle w:val="ConsPlusNormal0"/>
        <w:jc w:val="both"/>
      </w:pPr>
      <w:r>
        <w:t xml:space="preserve">(в ред. постановлений Администрации Смоленской области от 22.06.2004 </w:t>
      </w:r>
      <w:hyperlink r:id="rId43" w:tooltip="Постановление Администрации Смоленской области от 22.06.2004 N 211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211</w:t>
        </w:r>
      </w:hyperlink>
      <w:r>
        <w:t xml:space="preserve">, от 12.12.2008 </w:t>
      </w:r>
      <w:hyperlink r:id="rId44" w:tooltip="Постановление Администрации Смоленской области от 12.12.2008 N 692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692</w:t>
        </w:r>
      </w:hyperlink>
      <w:r>
        <w:t xml:space="preserve">, от 25.08.2010 </w:t>
      </w:r>
      <w:hyperlink r:id="rId45" w:tooltip="Постановление Администрации Смоленской области от 25.08.2010 N 492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492</w:t>
        </w:r>
      </w:hyperlink>
      <w:r>
        <w:t xml:space="preserve">, от 01.03.2013 </w:t>
      </w:r>
      <w:hyperlink r:id="rId46" w:tooltip="Постановление Администрации Смоленской области от 01.03.2013 N 128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128</w:t>
        </w:r>
      </w:hyperlink>
      <w:r>
        <w:t xml:space="preserve">, от 28.05.2020 </w:t>
      </w:r>
      <w:hyperlink r:id="rId47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304</w:t>
        </w:r>
      </w:hyperlink>
      <w:r>
        <w:t xml:space="preserve">, </w:t>
      </w:r>
      <w:hyperlink r:id="rId48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Normal0"/>
        <w:jc w:val="right"/>
      </w:pPr>
      <w:r>
        <w:t>А.Д.ПРОХОРОВ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Normal0"/>
        <w:jc w:val="right"/>
        <w:outlineLvl w:val="0"/>
      </w:pPr>
      <w:r>
        <w:t>Утверждено</w:t>
      </w:r>
    </w:p>
    <w:p w:rsidR="00B74359" w:rsidRDefault="009F3250">
      <w:pPr>
        <w:pStyle w:val="ConsPlusNormal0"/>
        <w:jc w:val="right"/>
      </w:pPr>
      <w:r>
        <w:t>постановлением</w:t>
      </w:r>
    </w:p>
    <w:p w:rsidR="00B74359" w:rsidRDefault="009F3250">
      <w:pPr>
        <w:pStyle w:val="ConsPlusNormal0"/>
        <w:jc w:val="right"/>
      </w:pPr>
      <w:r>
        <w:t>главы администрации</w:t>
      </w:r>
    </w:p>
    <w:p w:rsidR="00B74359" w:rsidRDefault="009F3250">
      <w:pPr>
        <w:pStyle w:val="ConsPlusNormal0"/>
        <w:jc w:val="right"/>
      </w:pPr>
      <w:r>
        <w:t>Смоленской области</w:t>
      </w:r>
    </w:p>
    <w:p w:rsidR="00B74359" w:rsidRDefault="009F3250">
      <w:pPr>
        <w:pStyle w:val="ConsPlusNormal0"/>
        <w:jc w:val="right"/>
      </w:pPr>
      <w:r>
        <w:t>о</w:t>
      </w:r>
      <w:r>
        <w:t>т 21.12.1998 N 731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Title0"/>
        <w:jc w:val="center"/>
      </w:pPr>
      <w:bookmarkStart w:id="0" w:name="P49"/>
      <w:bookmarkEnd w:id="0"/>
      <w:r>
        <w:t>ПОЛОЖЕНИЕ</w:t>
      </w:r>
    </w:p>
    <w:p w:rsidR="00B74359" w:rsidRDefault="009F3250">
      <w:pPr>
        <w:pStyle w:val="ConsPlusTitle0"/>
        <w:jc w:val="center"/>
      </w:pPr>
      <w:r>
        <w:t>ОБ ОБЛАСТНОЙ СТИПЕНДИИ ИМЕНИ КНЯЗЯ СМОЛЕНСКОГО</w:t>
      </w:r>
    </w:p>
    <w:p w:rsidR="00B74359" w:rsidRDefault="009F3250">
      <w:pPr>
        <w:pStyle w:val="ConsPlusTitle0"/>
        <w:jc w:val="center"/>
      </w:pPr>
      <w:r>
        <w:t>РОМАНА РОСТИСЛАВОВИЧА</w:t>
      </w:r>
    </w:p>
    <w:p w:rsidR="00B74359" w:rsidRDefault="00B743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743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>от 28.05.2020 N 304,</w:t>
            </w:r>
          </w:p>
          <w:p w:rsidR="00B74359" w:rsidRDefault="009F3250">
            <w:pPr>
              <w:pStyle w:val="ConsPlusNormal0"/>
              <w:jc w:val="center"/>
            </w:pPr>
            <w:hyperlink r:id="rId50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>от 14.06.2024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</w:tr>
    </w:tbl>
    <w:p w:rsidR="00B74359" w:rsidRDefault="00B74359">
      <w:pPr>
        <w:pStyle w:val="ConsPlusNormal0"/>
        <w:jc w:val="both"/>
      </w:pPr>
    </w:p>
    <w:p w:rsidR="00B74359" w:rsidRDefault="009F3250">
      <w:pPr>
        <w:pStyle w:val="ConsPlusTitle0"/>
        <w:jc w:val="center"/>
        <w:outlineLvl w:val="1"/>
      </w:pPr>
      <w:r>
        <w:t>1. Общие положения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Normal0"/>
        <w:ind w:firstLine="540"/>
        <w:jc w:val="both"/>
      </w:pPr>
      <w:r>
        <w:t>1.1. Областная стипендия имени князя Смоленского Романа Ростиславовича (далее также - областная стипендия) учреждена в целях материальной поддержки одаренной молодежи Смоленской области и поощрения студентов (курсантов) очной формы обучения государственных</w:t>
      </w:r>
      <w:r>
        <w:t xml:space="preserve"> образовательных организаций высшего образования, студентов очной формы обучения государственных профессиональных образовательных организаций, учащихся общеобразовательных организаций, проявивших особые способности в освоении учебной программы.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51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1.2. Областная стипендия назначается распоряжением Правительства Смоленской области на один учебный год: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52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</w:t>
      </w:r>
      <w:r>
        <w:t>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студентам (курсантам) очной формы обучения государственных образовательных организаций высшего образования, расположенных на территории Смоленской области, обучающимся по образовательным программам высшего образо</w:t>
      </w:r>
      <w:r>
        <w:t>вания - программам бакалавриата, программам специалитета, начиная с третьего курса обучения;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студентам очной формы обучения государственных профессиональных образовательных организаций, расположенных на территории Смоленской области, обучающимся по образ</w:t>
      </w:r>
      <w:r>
        <w:t xml:space="preserve">овательным программам среднего профессионального образования - программам подготовки специалистов среднего звена, по образовательным программам среднего профессионального образования - программам </w:t>
      </w:r>
      <w:r>
        <w:lastRenderedPageBreak/>
        <w:t>подготовки квалифицированных рабочих, служащих, начиная со в</w:t>
      </w:r>
      <w:r>
        <w:t>торого курса обучения;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учащимся 9 - 10-х классов общеобразовательных организаций, расположенных на территории Смоленской области.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1.3. Областная стипендия не отменяет государственную стипендию.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Title0"/>
        <w:jc w:val="center"/>
        <w:outlineLvl w:val="1"/>
      </w:pPr>
      <w:r>
        <w:t>2. Порядок назначения областной стипендии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Normal0"/>
        <w:ind w:firstLine="540"/>
        <w:jc w:val="both"/>
      </w:pPr>
      <w:bookmarkStart w:id="1" w:name="P71"/>
      <w:bookmarkEnd w:id="1"/>
      <w:r>
        <w:t xml:space="preserve">2.1. Назначение </w:t>
      </w:r>
      <w:r>
        <w:t>областной стипендии осуществляется по результатам конкурса.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Информация о проведении конкурса размещается на официальном сайте Министерства образования и науки Смоленской области (далее также - Министерство) в информационно-телекоммуникационной сети "Интерн</w:t>
      </w:r>
      <w:r>
        <w:t>ет".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К участию в конкурсе допускаются: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студенты (курсанты) очной формы обучения государственных образовательных организаций высшего образования, расположенных на терри</w:t>
      </w:r>
      <w:r>
        <w:t>тории Смоленской области, обучающиеся по образовательным программам высшего образования - программам бакалавриата, программам специалитета, полностью выполнившие требования учебного плана, аттестованные только отличными оценками за последние 2 учебных семе</w:t>
      </w:r>
      <w:r>
        <w:t>стра, проявившие способности в научно-исследовательской работе, начиная с третьего курса обучения;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- студенты очной формы обучения государственных профессиональных образовательных организаций, расположенных на территории Смоленской области, обучающиеся по </w:t>
      </w:r>
      <w:r>
        <w:t>образовательным программам среднего профессионального образования - программам подготовки специалистов среднего звена, программам подготовки квалифицированных рабочих, служащих, полностью выполнившие требования учебного плана, аттестованные только отличным</w:t>
      </w:r>
      <w:r>
        <w:t>и оценками за последние 2 учебных семестра, проявившие способности в научно-практической работе, начиная со второго курса обучения;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учащиеся 9 - 10-х классов общеобразовательных организаций, расположенных на территории Смоленской области, аттестованные т</w:t>
      </w:r>
      <w:r>
        <w:t>олько отличными оценками за учебный год, предшествующий учебному году, в котором учащимся будет выплачиваться областная стипендия, являющиеся победителями международных, всероссийских, межрегиональных и областных олимпиад.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2.2. Претенденты на назначение об</w:t>
      </w:r>
      <w:r>
        <w:t xml:space="preserve">ластной стипендии (далее также - претенденты) выдвигаются в порядке, устанавливаемом образовательными организациями самостоятельно, в соответствии с требованиями, предусмотренными </w:t>
      </w:r>
      <w:hyperlink w:anchor="P71" w:tooltip="2.1. Назначение областной стипендии осуществляется по результатам конкурса.">
        <w:r>
          <w:rPr>
            <w:color w:val="0000FF"/>
          </w:rPr>
          <w:t>пунктом 2.1</w:t>
        </w:r>
      </w:hyperlink>
      <w:r>
        <w:t xml:space="preserve"> настоящего раздела.</w:t>
      </w:r>
    </w:p>
    <w:p w:rsidR="00B74359" w:rsidRDefault="009F3250">
      <w:pPr>
        <w:pStyle w:val="ConsPlusNormal0"/>
        <w:spacing w:before="200"/>
        <w:ind w:firstLine="540"/>
        <w:jc w:val="both"/>
      </w:pPr>
      <w:bookmarkStart w:id="2" w:name="P79"/>
      <w:bookmarkEnd w:id="2"/>
      <w:r>
        <w:t>2.3. Образовательные организации направляют в Министерство в срок до 5 сентября текущего календарного года заявку на участие в конкурсе (далее - заявка).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54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К заявке прилагаются: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список претендентов, утвержденный ученым советом образовательной организации, - для студентов (курсантов) очной формы обучения государственных образовательных организаци</w:t>
      </w:r>
      <w:r>
        <w:t>й высшего образования, расположенных на территории Смоленской области, либо список претендентов, утвержденный педагогическим советом образовательной организации, - для студентов очной формы обучения государственных профессиональных образовательных организа</w:t>
      </w:r>
      <w:r>
        <w:t>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выписка из протокола заседания ученого совета образовательной организации об утверждении кан</w:t>
      </w:r>
      <w:r>
        <w:t xml:space="preserve">дидатур претендентов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области; </w:t>
      </w:r>
      <w:r>
        <w:lastRenderedPageBreak/>
        <w:t>либо выписка из протокола заседания педагогического совета образовательно</w:t>
      </w:r>
      <w:r>
        <w:t>й организации об утверждении кандидатур претендентов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</w:t>
      </w:r>
      <w:r>
        <w:t>ций, расположенных на территории Смоленской области;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характеристика на каждого претендента из числа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раскрывающая его успехи в освоении учебной программ</w:t>
      </w:r>
      <w:r>
        <w:t>ы и научно-исследовательской работе; характеристика на каждого претендента из числа студентов очной формы обучения государственных профессиональных образовательных организаций, расположенных на территории Смоленской области, раскрывающая его успехи в освое</w:t>
      </w:r>
      <w:r>
        <w:t>нии учебной программы и научно-практической работе; характеристика на каждого претендента из числа учащихся 9 - 10-х классов общеобразовательных организаций, расположенных на территории Смоленской области, раскрывающая его успехи в освоении учебной програм</w:t>
      </w:r>
      <w:r>
        <w:t>мы;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копии документов, подтверждающих успехи в учебе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и студентов очной формы обучения государственн</w:t>
      </w:r>
      <w:r>
        <w:t>ых профессиональных образовательных организаций, расположенных на территории Смоленской области: копия зачетной книжки, копии поощрительных дипломов, грамот, свидетельств, полученных за участие в олимпиадах, конкурсах за последние 4 года, предшествующие го</w:t>
      </w:r>
      <w:r>
        <w:t>ду участия претендента в конкурсе, заверенные образовательной организацией; документы, подтверждающие успехи в учебе учащихся 9 - 10-х классов общеобразовательных организаций, расположенных на территории Смоленской области: справка об успеваемости по итога</w:t>
      </w:r>
      <w:r>
        <w:t xml:space="preserve">м учебного года, предшествующего учебному году, в котором учащемуся будет выплачиваться областная стипендия, копии поощрительных дипломов, грамот, свидетельств, полученных за участие в олимпиадах, конкурсах за последние 4 года, предшествующие году участия </w:t>
      </w:r>
      <w:r>
        <w:t>претендента в конкурсе, заверенные образовательной организацией.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2.4. Министерство в срок не позднее одного рабочего дня со дня получения заявки регистрирует ее в журнале регистрации заявок с указанием наименования образовательной организации, фамилии, име</w:t>
      </w:r>
      <w:r>
        <w:t>ни, отчества (при наличии) претендента, номера и даты поступления заявки и представленных образовательной организацией документов.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Заявки и указанные в </w:t>
      </w:r>
      <w:hyperlink w:anchor="P79" w:tooltip="2.3. Образовательные организации направляют в Министерство в срок до 5 сентября текущего календарного года заявку на участие в конкурсе (далее - заявка).">
        <w:r>
          <w:rPr>
            <w:color w:val="0000FF"/>
          </w:rPr>
          <w:t>пункте 2.3</w:t>
        </w:r>
      </w:hyperlink>
      <w:r>
        <w:t xml:space="preserve"> настоящего раздела документы, поступившие после даты окончания</w:t>
      </w:r>
      <w:r>
        <w:t xml:space="preserve"> подачи заявок, не регистрируются и не рассматриваются.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Представленные на конкурс заявки и документы обратно не возвращаются. Разглашение информации, содержащейся в представленных документах, не допускается.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2.5. В целях проведения конкурса и выработки соо</w:t>
      </w:r>
      <w:r>
        <w:t>тветствующих рекомендаций в Министерстве создается экспертная комиссия. Положение об экспертной комиссии и ее состав утверждаются приказом министра образования и науки Смоленской области.</w:t>
      </w:r>
    </w:p>
    <w:p w:rsidR="00B74359" w:rsidRDefault="009F3250">
      <w:pPr>
        <w:pStyle w:val="ConsPlusNormal0"/>
        <w:jc w:val="both"/>
      </w:pPr>
      <w:r>
        <w:t xml:space="preserve">(п. 2.5 в ред. </w:t>
      </w:r>
      <w:hyperlink r:id="rId56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</w:t>
      </w:r>
      <w:r>
        <w:t xml:space="preserve">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2.6. В течение 2 рабочих дней с даты окончания приема заявок Министерство осуществляет проверку соответствия документов, представленных образовательной организацией, перечню документов, установленному </w:t>
      </w:r>
      <w:hyperlink w:anchor="P79" w:tooltip="2.3. Образовательные организации направляют в Министерство в срок до 5 сентября текущего календарного года заявку на участие в конкурсе (далее - заявка).">
        <w:r>
          <w:rPr>
            <w:color w:val="0000FF"/>
          </w:rPr>
          <w:t>пунктом 2.3</w:t>
        </w:r>
      </w:hyperlink>
      <w:r>
        <w:t xml:space="preserve"> настоящего раздела, соответствия претендентов требованиям, установленным </w:t>
      </w:r>
      <w:hyperlink w:anchor="P71" w:tooltip="2.1. Назначение областной стипендии осуществляется по результатам конкурса.">
        <w:r>
          <w:rPr>
            <w:color w:val="0000FF"/>
          </w:rPr>
          <w:t>пунктом 2.1</w:t>
        </w:r>
      </w:hyperlink>
      <w:r>
        <w:t xml:space="preserve"> настоящего раздела.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57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По результатам </w:t>
      </w:r>
      <w:r>
        <w:t>указанной проверки Министерство принимает решение о допуске к участию в конкурсе или об отказе в допуске к участию в конкурсе.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58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bookmarkStart w:id="3" w:name="P96"/>
      <w:bookmarkEnd w:id="3"/>
      <w:r>
        <w:t>2.7. Основаниями для отказа в допуске к участию в конкурсе являются: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lastRenderedPageBreak/>
        <w:t xml:space="preserve">- представление образовательной организацией документов, указанных в </w:t>
      </w:r>
      <w:hyperlink w:anchor="P79" w:tooltip="2.3. Образовательные организации направляют в Министерство в срок до 5 сентября текущего календарного года заявку на участие в конкурсе (далее - заявка).">
        <w:r>
          <w:rPr>
            <w:color w:val="0000FF"/>
          </w:rPr>
          <w:t>пункте 2.3</w:t>
        </w:r>
      </w:hyperlink>
      <w:r>
        <w:t xml:space="preserve"> настоящего раздела, не в полном объеме;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- несоответствие претендента требованиям, указанным в </w:t>
      </w:r>
      <w:hyperlink w:anchor="P71" w:tooltip="2.1. Назначение областной стипендии осуществляется по результатам конкурса.">
        <w:r>
          <w:rPr>
            <w:color w:val="0000FF"/>
          </w:rPr>
          <w:t>пункте 2.1</w:t>
        </w:r>
      </w:hyperlink>
      <w:r>
        <w:t xml:space="preserve"> настоящего раздела.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2.8. Министерство в течение 2 рабочих дней со дня принятия решения о допуске к участию в конкурсе направляет документы, представленные образовательными организациями на претендентов, в отношении которых</w:t>
      </w:r>
      <w:r>
        <w:t xml:space="preserve"> принято решение о допуске к участию в конкурсе, в экспертную комиссию.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59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В случае принятия решения об отказе в допуске к участию в конкурсе Министерство в </w:t>
      </w:r>
      <w:r>
        <w:t xml:space="preserve">течение 7 рабочих дней со дня принятия указанного решения информирует об этом образовательную организацию в письменной форме с указанием причин отказа в соответствии с </w:t>
      </w:r>
      <w:hyperlink w:anchor="P96" w:tooltip="2.7. Основаниями для отказа в допуске к участию в конкурсе являются:">
        <w:r>
          <w:rPr>
            <w:color w:val="0000FF"/>
          </w:rPr>
          <w:t>пунктом 2.7</w:t>
        </w:r>
      </w:hyperlink>
      <w:r>
        <w:t xml:space="preserve"> настоящего раздела.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2.9. Экспертная комиссия в течение 5 рабочих дней со дня принятия решения о допуске к участию в конкурсе прово</w:t>
      </w:r>
      <w:r>
        <w:t xml:space="preserve">дит оценку претендентов в соответствии с </w:t>
      </w:r>
      <w:hyperlink w:anchor="P163" w:tooltip="КРИТЕРИИ">
        <w:r>
          <w:rPr>
            <w:color w:val="0000FF"/>
          </w:rPr>
          <w:t>критериями</w:t>
        </w:r>
      </w:hyperlink>
      <w:r>
        <w:t xml:space="preserve"> оценки претендентов на назначение областной стипендии имени князя Смоленского Романа Ростиславовича, установленными в приложении к настоящему Положению.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Члены эксп</w:t>
      </w:r>
      <w:r>
        <w:t>ертной комиссии выставляют каждому из претендентов по каждому критерию оценки претендентов на назначение областной стипендии имени князя Смоленского Романа Ростиславовича соответствующий балл. Суммарный балл в отношении каждого претендента определяется сум</w:t>
      </w:r>
      <w:r>
        <w:t>мой баллов по всем критериям оценки претендентов на назначение областной стипендии имени князя Смоленского Романа Ростиславовича.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Победителями конкурса признаются претенденты, набравшие наибольшее количество баллов.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Решение экспертной комиссии о победителя</w:t>
      </w:r>
      <w:r>
        <w:t>х конкурса оформляется протоколом.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2.10. Победителям и призерам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специальностям среднего пр</w:t>
      </w:r>
      <w:r>
        <w:t xml:space="preserve">офессионального образования, либо финала чемпионата по профессиональному мастерству "Профессионалы", либо финала чемпионата высоких технологий, либо заключительного этапа Всероссийской олимпиады студентов "Я - профессионал" областная стипендия назначается </w:t>
      </w:r>
      <w:r>
        <w:t>вне конкурса.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1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bookmarkStart w:id="4" w:name="P109"/>
      <w:bookmarkEnd w:id="4"/>
      <w:r>
        <w:t>2.11. В целях назначения областной стипендии претендентам из числа победителей и призеров заключительного этапа всероссийской олимпиады школ</w:t>
      </w:r>
      <w:r>
        <w:t>ьников, либо заключительного этапа всероссийской олимпиады профессионального мастерства обучающихся по профессиям и специальностям среднего профессионального образования, либо финала чемпионата по профессиональному мастерству "Профессионалы", либо финала ч</w:t>
      </w:r>
      <w:r>
        <w:t>емпионата высоких технологий, либо заключительного этапа Всероссийской олимпиады студентов "Я - профессионал" образовательные организации направляют в Министерство в срок до 5 сентября текущего календарного года следующие документы: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2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список претендентов, утвержденный ученым советом образовательной организации,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либо список пр</w:t>
      </w:r>
      <w:r>
        <w:t>етендентов, утвержденный педагогическим советом образовательной организации,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</w:t>
      </w:r>
      <w:r>
        <w:t>образовательных организаций, расположенных на территории Смоленской области;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выписку из протокола заседания ученого совета образовательной организации об утверждении кандидатур претендентов - для студентов (курсантов) очной формы обучения государственных</w:t>
      </w:r>
      <w:r>
        <w:t xml:space="preserve"> образовательных организаций высшего образования, расположенных на территории Смоленской области; </w:t>
      </w:r>
      <w:r>
        <w:lastRenderedPageBreak/>
        <w:t>либо выписку из протокола заседания педагогического совета образовательной организации об утверждении кандидатур претендентов - для студентов очной формы обуч</w:t>
      </w:r>
      <w:r>
        <w:t>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заверенные образовательной орг</w:t>
      </w:r>
      <w:r>
        <w:t>анизацией копии дипломов, подтверждающих, что претендент является победителем и (или) призером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</w:t>
      </w:r>
      <w:r>
        <w:t xml:space="preserve">ям и специальностям среднего профессионального образования, либо финала чемпионата по профессиональному мастерству "Профессионалы", либо финала чемпионата высоких технологий, либо заключительного этапа Всероссийской олимпиады студентов "Я - профессионал", </w:t>
      </w:r>
      <w:r>
        <w:t>за последние 4 года, предшествующие году направления образовательной организацией документов в Министерство.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3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2.12. Министерство в срок не позднее одного р</w:t>
      </w:r>
      <w:r>
        <w:t xml:space="preserve">абочего дня со дня получения документов, указанных в </w:t>
      </w:r>
      <w:hyperlink w:anchor="P109" w:tooltip="2.11. В целях назначения областной стипендии претендентам из числа победителей и призеров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">
        <w:r>
          <w:rPr>
            <w:color w:val="0000FF"/>
          </w:rPr>
          <w:t>пункте 2.11</w:t>
        </w:r>
      </w:hyperlink>
      <w:r>
        <w:t xml:space="preserve"> настоящего раздела, регистрирует документы в журнале регистрации входящих документов с указанием наименования образовательной организации, номера и даты п</w:t>
      </w:r>
      <w:r>
        <w:t xml:space="preserve">оступления документов и определяет соответствие документов перечню документов, предусмотренному </w:t>
      </w:r>
      <w:hyperlink w:anchor="P109" w:tooltip="2.11. В целях назначения областной стипендии претендентам из числа победителей и призеров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">
        <w:r>
          <w:rPr>
            <w:color w:val="0000FF"/>
          </w:rPr>
          <w:t>пунктом 2.11</w:t>
        </w:r>
      </w:hyperlink>
      <w:r>
        <w:t xml:space="preserve"> настоящего раздела.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4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В случае выявления несоответствия документов, представленных образовательной организацией, перечню документов, предусмотренному </w:t>
      </w:r>
      <w:hyperlink w:anchor="P109" w:tooltip="2.11. В целях назначения областной стипендии претендентам из числа победителей и призеров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">
        <w:r>
          <w:rPr>
            <w:color w:val="0000FF"/>
          </w:rPr>
          <w:t>пунктом 2.11</w:t>
        </w:r>
      </w:hyperlink>
      <w:r>
        <w:t xml:space="preserve"> настоящего раздела, Министерство в течение 5 рабочих дней со дня регистрации документов уведомляет образовательную организацию в письменной форме о необходимости представления в Министерство в течение 3 рабочих дней со дня получения уведомлен</w:t>
      </w:r>
      <w:r>
        <w:t>ия недостающих документов с указанием перечня недостающих документов.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5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В случае непредставления документов в установленный срок Министерство принимает реше</w:t>
      </w:r>
      <w:r>
        <w:t>ние об отказе в назначении областной стипендии, о чем информирует образовательную организацию.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В случае соответствия документов, представленных образовате</w:t>
      </w:r>
      <w:r>
        <w:t xml:space="preserve">льной организацией, перечню документов, предусмотренному </w:t>
      </w:r>
      <w:hyperlink w:anchor="P109" w:tooltip="2.11. В целях назначения областной стипендии претендентам из числа победителей и призеров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">
        <w:r>
          <w:rPr>
            <w:color w:val="0000FF"/>
          </w:rPr>
          <w:t>пунктом 2.11</w:t>
        </w:r>
      </w:hyperlink>
      <w:r>
        <w:t xml:space="preserve"> настоящего раздела, и на основании протокола экспертной комиссии Министерство в течение 5 рабочих дней со дня регистрации документов подготавливает п</w:t>
      </w:r>
      <w:r>
        <w:t>роект распоряжения Правительства Смоленской области о назначении областной стипендии.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7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Представленные в Министерство документы обратно не возвращаются. Раз</w:t>
      </w:r>
      <w:r>
        <w:t>глашение информации, содержащейся в представленных документах, не допускается.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8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Title0"/>
        <w:jc w:val="center"/>
        <w:outlineLvl w:val="1"/>
      </w:pPr>
      <w:r>
        <w:t>3. Порядок лишения областной стипендии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Normal0"/>
        <w:ind w:firstLine="540"/>
        <w:jc w:val="both"/>
      </w:pPr>
      <w:r>
        <w:t>3.1. Стипендиаты лишаются областно</w:t>
      </w:r>
      <w:r>
        <w:t>й стипендии в случае, если в течение учебного года у стипендиата снизилась успеваемость (по итогам последней аттестации стипендиат был аттестован минимум двумя оценками "удовлетворительно"), а также если стипендиат более одного раза нарушал устав образоват</w:t>
      </w:r>
      <w:r>
        <w:t>ельной организации.</w:t>
      </w:r>
    </w:p>
    <w:p w:rsidR="00B74359" w:rsidRDefault="009F3250">
      <w:pPr>
        <w:pStyle w:val="ConsPlusNormal0"/>
        <w:spacing w:before="200"/>
        <w:ind w:firstLine="540"/>
        <w:jc w:val="both"/>
      </w:pPr>
      <w:bookmarkStart w:id="5" w:name="P129"/>
      <w:bookmarkEnd w:id="5"/>
      <w:r>
        <w:t>3.2. В целях лишения стипендиата областной стипендии образовательные организации направляют в Министерство в течение 7 рабочих дней со дня возникновения основания для лишения стипендиата областной стипендии ходатайство о лишении стипенд</w:t>
      </w:r>
      <w:r>
        <w:t>иата областной стипендии (далее - ходатайство).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9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К ходатайству прилагаются: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- выписка из протокола заседания ученого совета образовательной организации об </w:t>
      </w:r>
      <w:r>
        <w:t xml:space="preserve">утверждении </w:t>
      </w:r>
      <w:r>
        <w:lastRenderedPageBreak/>
        <w:t>кандидатур стипендиатов, подлежащих лишению областной стипендии,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области; либо выписка из п</w:t>
      </w:r>
      <w:r>
        <w:t>ротокола заседания педагогического совета образовательной организации об утверждении кандидатур стипендиатов, подлежащих лишению областной стипендии, - для студентов очной формы обучения государственных профессиональных образовательных организаций, располо</w:t>
      </w:r>
      <w:r>
        <w:t>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характеристика на каждого стипендиата, подлежащего лишению областной стипендии, раскрывающая причину и с</w:t>
      </w:r>
      <w:r>
        <w:t>одержащая обоснование необходимости лишения стипендиата областной стипендии;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копии документов, подтверждающих необходимость лишения стипендиата областной стипендии (справка об успеваемости по итогам последней аттестации, копии локальных актов образовател</w:t>
      </w:r>
      <w:r>
        <w:t>ьной организации, подтверждающих нарушение стипендиатом устава образовательной организации).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3.3. Министерство в срок не позднее одного рабочего дня со дня получения ходатайства и прилагаемых к нему документов, указанных в </w:t>
      </w:r>
      <w:hyperlink w:anchor="P129" w:tooltip="3.2. В целях лишения стипендиата областной стипендии образовательные организации направляют в Министерство в течение 7 рабочих дней со дня возникновения основания для лишения стипендиата областной стипендии ходатайство о лишении стипендиата областной стипендии">
        <w:r>
          <w:rPr>
            <w:color w:val="0000FF"/>
          </w:rPr>
          <w:t>пункте 3.2</w:t>
        </w:r>
      </w:hyperlink>
      <w:r>
        <w:t xml:space="preserve"> настоящего раздела, регистрирует указанное ходатайство в журнале регистрации входящих документов с указанием наименования образовательной организации, номера и даты поступления ходатайства и определяет соответствие приложенных к нему докумен</w:t>
      </w:r>
      <w:r>
        <w:t xml:space="preserve">тов перечню документов, предусмотренному </w:t>
      </w:r>
      <w:hyperlink w:anchor="P129" w:tooltip="3.2. В целях лишения стипендиата областной стипендии образовательные организации направляют в Министерство в течение 7 рабочих дней со дня возникновения основания для лишения стипендиата областной стипендии ходатайство о лишении стипендиата областной стипендии">
        <w:r>
          <w:rPr>
            <w:color w:val="0000FF"/>
          </w:rPr>
          <w:t>пунктом 3.2</w:t>
        </w:r>
      </w:hyperlink>
      <w:r>
        <w:t xml:space="preserve"> настоящего раздела.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70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В случае выявления несоответствия документов, представленных образовательной организацией, перечню документов, предусмотренному </w:t>
      </w:r>
      <w:hyperlink w:anchor="P129" w:tooltip="3.2. В целях лишения стипендиата областной стипендии образовательные организации направляют в Министерство в течение 7 рабочих дней со дня возникновения основания для лишения стипендиата областной стипендии ходатайство о лишении стипендиата областной стипендии">
        <w:r>
          <w:rPr>
            <w:color w:val="0000FF"/>
          </w:rPr>
          <w:t>пунктом 3.2</w:t>
        </w:r>
      </w:hyperlink>
      <w:r>
        <w:t xml:space="preserve"> настоящего раздела, Министерство в течение 5 рабочих дней со дня регистрации хо</w:t>
      </w:r>
      <w:r>
        <w:t>датайства и прилагаемых к нему документов уведомляет образовательную организацию в письменной форме о необходимости представления в Министерство в течение 3 рабочих дней со дня получения уведомления недостающих документов с указанием перечня недостающих до</w:t>
      </w:r>
      <w:r>
        <w:t>кументов.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71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В случае соответствия документов, представленных образовательной организацией, перечню документов, предусмотренному </w:t>
      </w:r>
      <w:hyperlink w:anchor="P129" w:tooltip="3.2. В целях лишения стипендиата областной стипендии образовательные организации направляют в Министерство в течение 7 рабочих дней со дня возникновения основания для лишения стипендиата областной стипендии ходатайство о лишении стипендиата областной стипендии">
        <w:r>
          <w:rPr>
            <w:color w:val="0000FF"/>
          </w:rPr>
          <w:t>пунктом 3.2</w:t>
        </w:r>
      </w:hyperlink>
      <w:r>
        <w:t xml:space="preserve"> настоящего раздела, Министерство в течение 5 рабочих дней со дня регистрации ходатайства и прилагаемых к нему документов подготавливает проект распоряжения Правительства Смоленской области о лишении стипендиата областной стипендии.</w:t>
      </w:r>
    </w:p>
    <w:p w:rsidR="00B74359" w:rsidRDefault="009F3250">
      <w:pPr>
        <w:pStyle w:val="ConsPlusNormal0"/>
        <w:jc w:val="both"/>
      </w:pPr>
      <w:r>
        <w:t xml:space="preserve">(в </w:t>
      </w:r>
      <w:r>
        <w:t xml:space="preserve">ред. </w:t>
      </w:r>
      <w:hyperlink r:id="rId72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Представленные в Министерство документы обратно не возвращаются. Разглашение информации, содержащейся в представленных документах, не допускается.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73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3.4. Выплата стипендиату областной стипендии прекращается с месяца, следующего за месяцем, в котором стипендиат на основании распоряжения Правительства Смоленской о</w:t>
      </w:r>
      <w:r>
        <w:t>бласти был лишен областной стипендии.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74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Title0"/>
        <w:jc w:val="center"/>
        <w:outlineLvl w:val="1"/>
      </w:pPr>
      <w:r>
        <w:t>4. Выплата областной стипендии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Normal0"/>
        <w:ind w:firstLine="540"/>
        <w:jc w:val="both"/>
      </w:pPr>
      <w:r>
        <w:t>4.1. Выплата областной стипендии производится за счет средств областного бюджета еж</w:t>
      </w:r>
      <w:r>
        <w:t>емесячно с 1 сентября текущего календарного года.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4.2. Средства на выплату областной стипендии перечисляются ежемесячно Министерством финансов Смоленской области Министерству образования и науки Смоленской области.</w:t>
      </w:r>
    </w:p>
    <w:p w:rsidR="00B74359" w:rsidRDefault="009F3250">
      <w:pPr>
        <w:pStyle w:val="ConsPlusNormal0"/>
        <w:jc w:val="both"/>
      </w:pPr>
      <w:r>
        <w:t xml:space="preserve">(п. 4.2 в ред. </w:t>
      </w:r>
      <w:hyperlink r:id="rId75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4.3. Списки студентов (курсантов) и учащихся, которым назначена областная стипендия, публикуются в средствах массовой информации.</w:t>
      </w:r>
    </w:p>
    <w:p w:rsidR="00B74359" w:rsidRDefault="009F3250">
      <w:pPr>
        <w:pStyle w:val="ConsPlusNormal0"/>
        <w:jc w:val="right"/>
        <w:outlineLvl w:val="1"/>
      </w:pPr>
      <w:r>
        <w:t>Приложение</w:t>
      </w:r>
    </w:p>
    <w:p w:rsidR="00B74359" w:rsidRDefault="009F3250">
      <w:pPr>
        <w:pStyle w:val="ConsPlusNormal0"/>
        <w:jc w:val="right"/>
      </w:pPr>
      <w:r>
        <w:lastRenderedPageBreak/>
        <w:t>к Положению</w:t>
      </w:r>
    </w:p>
    <w:p w:rsidR="00B74359" w:rsidRDefault="009F3250">
      <w:pPr>
        <w:pStyle w:val="ConsPlusNormal0"/>
        <w:jc w:val="right"/>
      </w:pPr>
      <w:r>
        <w:t>об областной стипендии</w:t>
      </w:r>
    </w:p>
    <w:p w:rsidR="00B74359" w:rsidRDefault="009F3250">
      <w:pPr>
        <w:pStyle w:val="ConsPlusNormal0"/>
        <w:jc w:val="right"/>
      </w:pPr>
      <w:r>
        <w:t>имени к</w:t>
      </w:r>
      <w:r>
        <w:t>нязя Смоленского</w:t>
      </w:r>
    </w:p>
    <w:p w:rsidR="00B74359" w:rsidRDefault="009F3250">
      <w:pPr>
        <w:pStyle w:val="ConsPlusNormal0"/>
        <w:jc w:val="right"/>
      </w:pPr>
      <w:r>
        <w:t>Романа Ростиславовича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Title0"/>
        <w:jc w:val="center"/>
      </w:pPr>
      <w:bookmarkStart w:id="6" w:name="P163"/>
      <w:bookmarkEnd w:id="6"/>
      <w:r>
        <w:t>КРИТЕРИИ</w:t>
      </w:r>
    </w:p>
    <w:p w:rsidR="00B74359" w:rsidRDefault="009F3250">
      <w:pPr>
        <w:pStyle w:val="ConsPlusTitle0"/>
        <w:jc w:val="center"/>
      </w:pPr>
      <w:r>
        <w:t>ОЦЕНКИ ПРЕТЕНДЕНТОВ НА НАЗНАЧЕНИЕ ОБЛАСТНОЙ СТИПЕНДИИ ИМЕНИ</w:t>
      </w:r>
    </w:p>
    <w:p w:rsidR="00B74359" w:rsidRDefault="009F3250">
      <w:pPr>
        <w:pStyle w:val="ConsPlusTitle0"/>
        <w:jc w:val="center"/>
      </w:pPr>
      <w:r>
        <w:t>КНЯЗЯ СМОЛЕНСКОГО РОМАНА РОСТИСЛАВОВИЧА</w:t>
      </w:r>
    </w:p>
    <w:p w:rsidR="00B74359" w:rsidRDefault="00B74359">
      <w:pPr>
        <w:pStyle w:val="ConsPlusNormal0"/>
        <w:jc w:val="both"/>
      </w:pP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483"/>
        <w:gridCol w:w="1361"/>
      </w:tblGrid>
      <w:tr w:rsidR="00B74359" w:rsidTr="00E46069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8483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Наименование критерия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Количество баллов</w:t>
            </w:r>
          </w:p>
        </w:tc>
      </w:tr>
      <w:tr w:rsidR="00B74359" w:rsidTr="00E46069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483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3</w:t>
            </w:r>
          </w:p>
        </w:tc>
      </w:tr>
      <w:tr w:rsidR="00B74359" w:rsidTr="00E46069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8483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Учебная деятельность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1.1.</w:t>
            </w:r>
          </w:p>
        </w:tc>
        <w:tc>
          <w:tcPr>
            <w:tcW w:w="8483" w:type="dxa"/>
            <w:tcBorders>
              <w:top w:val="single" w:sz="4" w:space="0" w:color="auto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студентов очной формы обучения государственных профессиональных образовательных организаций, рас</w:t>
            </w:r>
            <w:r>
              <w:t>положенных на территории Смоленской области: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наличие только отличных оценок по итогам аттестации за 2 последних учебных семестра;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</w:t>
            </w:r>
          </w:p>
        </w:tc>
      </w:tr>
      <w:tr w:rsidR="00B74359" w:rsidTr="00E46069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- наличие одной и более оценок "хорошо" при аттестации за 2 последних учебных семестра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0</w:t>
            </w:r>
          </w:p>
        </w:tc>
      </w:tr>
      <w:tr w:rsidR="00B74359" w:rsidTr="00E46069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1.2.</w:t>
            </w:r>
          </w:p>
        </w:tc>
        <w:tc>
          <w:tcPr>
            <w:tcW w:w="8483" w:type="dxa"/>
            <w:tcBorders>
              <w:top w:val="single" w:sz="4" w:space="0" w:color="auto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Для учащихся 9 - 10-х классов общеобразовательных организаций, расположенных на территории Смоленской области: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наличие только отличных оценок при аттестации за учебный год, предшествующий учебному году, в котором учащимся будет выплачиваться областная стипендия;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</w:t>
            </w:r>
          </w:p>
        </w:tc>
      </w:tr>
      <w:tr w:rsidR="00B74359" w:rsidTr="00E46069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- наличие одной и более оценок "хорошо"</w:t>
            </w:r>
            <w:r>
              <w:t xml:space="preserve"> при аттестации за учебный год, предшествующий учебному году, в котором учащимся будет выплачиваться областная стипендия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0</w:t>
            </w:r>
          </w:p>
        </w:tc>
      </w:tr>
      <w:tr w:rsidR="00B74359" w:rsidTr="00E46069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8483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Участие в конкурсных мероприятиях, а также социально ориентированной деятельности международного, федерального, окружного, межрегионального, областного, муниципального уровня, уровня образовательной организации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2.1.</w:t>
            </w:r>
          </w:p>
        </w:tc>
        <w:tc>
          <w:tcPr>
            <w:tcW w:w="8483" w:type="dxa"/>
            <w:tcBorders>
              <w:top w:val="single" w:sz="4" w:space="0" w:color="auto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Участие в конкурсных мероприятиях, а также социально ориентированной деятельности международного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победа в конкурсном мероприятии международного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25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второе место в конкурсном мероприятии международного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24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третье место в конкурсном мероприятии международного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23</w:t>
            </w:r>
          </w:p>
        </w:tc>
      </w:tr>
      <w:tr w:rsidR="00B74359" w:rsidTr="00E46069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- участие в конкурсном мероприятии международного уровня либо в социально ориентированной деятельности международного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22</w:t>
            </w:r>
          </w:p>
        </w:tc>
      </w:tr>
      <w:tr w:rsidR="00B74359" w:rsidTr="00E46069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2.2.</w:t>
            </w:r>
          </w:p>
        </w:tc>
        <w:tc>
          <w:tcPr>
            <w:tcW w:w="8483" w:type="dxa"/>
            <w:tcBorders>
              <w:top w:val="single" w:sz="4" w:space="0" w:color="auto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Участие в конкурсных мероприятиях, а также социально ориентированной деятельности федерального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победа в конкурсном мероприятии федерального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21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второе место в конкурсном мероприятии федерального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20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третье место в конкурсном мероприятии федерального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19</w:t>
            </w:r>
          </w:p>
        </w:tc>
      </w:tr>
      <w:tr w:rsidR="00B74359" w:rsidTr="00E46069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- участие в конкурсном мероприятии федерального уровня либо в социально ориентированной деятельности федерального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18</w:t>
            </w:r>
          </w:p>
        </w:tc>
      </w:tr>
      <w:tr w:rsidR="00B74359" w:rsidTr="00E46069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2.3.</w:t>
            </w:r>
          </w:p>
        </w:tc>
        <w:tc>
          <w:tcPr>
            <w:tcW w:w="8483" w:type="dxa"/>
            <w:tcBorders>
              <w:top w:val="single" w:sz="4" w:space="0" w:color="auto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Участие в конкурсных мероприятиях, а также социально ориентированной деятельности окружного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победа в конкурсном мероприятии окружного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17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второе место в конкурсном мероприятии окружного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16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третье место в конкурсном мероприятии окружного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15</w:t>
            </w:r>
          </w:p>
        </w:tc>
      </w:tr>
      <w:tr w:rsidR="00B74359" w:rsidTr="00E46069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- участие в конкурсном мероприятии окружного уровня либо в социально ориентированной деятельности окружного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14</w:t>
            </w:r>
          </w:p>
        </w:tc>
      </w:tr>
      <w:tr w:rsidR="00B74359" w:rsidTr="00E46069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2.4.</w:t>
            </w:r>
          </w:p>
        </w:tc>
        <w:tc>
          <w:tcPr>
            <w:tcW w:w="8483" w:type="dxa"/>
            <w:tcBorders>
              <w:top w:val="single" w:sz="4" w:space="0" w:color="auto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Участие в конкурсных мероприятиях, а также социально ориентированной деятельности межрегионального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победа в конкурсном мероприятии межрегионального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13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второе место в конкурсном мероприятии межрегионального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12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третье место в конкурсном мероприятии межрегионального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11</w:t>
            </w:r>
          </w:p>
        </w:tc>
      </w:tr>
      <w:tr w:rsidR="00B74359" w:rsidTr="00E46069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- участие в конкурсном мероприятии межрегионального уровня либо в социально ориентированной деятельности межрегионального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10</w:t>
            </w:r>
          </w:p>
        </w:tc>
      </w:tr>
      <w:tr w:rsidR="00B74359" w:rsidTr="00E46069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2.5.</w:t>
            </w:r>
          </w:p>
        </w:tc>
        <w:tc>
          <w:tcPr>
            <w:tcW w:w="8483" w:type="dxa"/>
            <w:tcBorders>
              <w:top w:val="single" w:sz="4" w:space="0" w:color="auto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Участие в конкурсных мероприятиях, а также социально ориентированной деятельности областного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победа в конкурсном мероприятии областного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9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второе место в конкурсном мероприятии областного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8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третье место в конкурсном мероприятии областного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7</w:t>
            </w:r>
          </w:p>
        </w:tc>
      </w:tr>
      <w:tr w:rsidR="00B74359" w:rsidTr="00E46069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- участие в конкурсном мероприятии областного уровня либо в социально ориентированной деятельности областного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6</w:t>
            </w:r>
          </w:p>
        </w:tc>
      </w:tr>
      <w:tr w:rsidR="00B74359" w:rsidTr="00E46069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2.6.</w:t>
            </w:r>
          </w:p>
        </w:tc>
        <w:tc>
          <w:tcPr>
            <w:tcW w:w="8483" w:type="dxa"/>
            <w:tcBorders>
              <w:top w:val="single" w:sz="4" w:space="0" w:color="auto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Участие в конкурсных мероприятиях, а также социально ориентированной деятельности муниципального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победа в конкурсном мероприятии муниципального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5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второе место в конкурсном мероприятии муниципального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4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третье место в конкурсном мероприятии муниципального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3</w:t>
            </w:r>
          </w:p>
        </w:tc>
      </w:tr>
      <w:tr w:rsidR="00B74359" w:rsidTr="00E46069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- участие в конкурсном мероприятии муниципального уровня либо в социально ориентированной деятельности муниципального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2</w:t>
            </w:r>
          </w:p>
        </w:tc>
      </w:tr>
      <w:tr w:rsidR="00B74359" w:rsidTr="00E46069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2.7.</w:t>
            </w:r>
          </w:p>
        </w:tc>
        <w:tc>
          <w:tcPr>
            <w:tcW w:w="8483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Победа в конкурсном мероприятии уровня образовательной организации либо участие в социально ориентированной деятельности на уровне образовательной организации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1</w:t>
            </w:r>
          </w:p>
        </w:tc>
      </w:tr>
    </w:tbl>
    <w:p w:rsidR="00B74359" w:rsidRDefault="00B7435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7" w:name="_GoBack"/>
      <w:bookmarkEnd w:id="7"/>
    </w:p>
    <w:sectPr w:rsidR="00B74359">
      <w:headerReference w:type="default" r:id="rId76"/>
      <w:footerReference w:type="default" r:id="rId77"/>
      <w:headerReference w:type="first" r:id="rId78"/>
      <w:footerReference w:type="first" r:id="rId7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50" w:rsidRDefault="009F3250">
      <w:r>
        <w:separator/>
      </w:r>
    </w:p>
  </w:endnote>
  <w:endnote w:type="continuationSeparator" w:id="0">
    <w:p w:rsidR="009F3250" w:rsidRDefault="009F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59" w:rsidRDefault="00B7435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7435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74359" w:rsidRDefault="009F325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74359" w:rsidRDefault="009F325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74359" w:rsidRDefault="009F325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6069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6069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B74359" w:rsidRDefault="009F325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59" w:rsidRDefault="00B7435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7435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74359" w:rsidRDefault="009F325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74359" w:rsidRDefault="009F325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74359" w:rsidRDefault="009F325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606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6069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B74359" w:rsidRDefault="009F325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50" w:rsidRDefault="009F3250">
      <w:r>
        <w:separator/>
      </w:r>
    </w:p>
  </w:footnote>
  <w:footnote w:type="continuationSeparator" w:id="0">
    <w:p w:rsidR="009F3250" w:rsidRDefault="009F3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7435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74359" w:rsidRDefault="009F325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Главы </w:t>
          </w:r>
          <w:r>
            <w:rPr>
              <w:rFonts w:ascii="Tahoma" w:hAnsi="Tahoma" w:cs="Tahoma"/>
              <w:sz w:val="16"/>
              <w:szCs w:val="16"/>
            </w:rPr>
            <w:t>администрации Смоленской области от 21.12.1998 N 731</w:t>
          </w:r>
          <w:r>
            <w:rPr>
              <w:rFonts w:ascii="Tahoma" w:hAnsi="Tahoma" w:cs="Tahoma"/>
              <w:sz w:val="16"/>
              <w:szCs w:val="16"/>
            </w:rPr>
            <w:br/>
            <w:t>(ред. от 14.06.2024)</w:t>
          </w:r>
          <w:r>
            <w:rPr>
              <w:rFonts w:ascii="Tahoma" w:hAnsi="Tahoma" w:cs="Tahoma"/>
              <w:sz w:val="16"/>
              <w:szCs w:val="16"/>
            </w:rPr>
            <w:br/>
            <w:t>"Об учреждении областной с...</w:t>
          </w:r>
        </w:p>
      </w:tc>
      <w:tc>
        <w:tcPr>
          <w:tcW w:w="2300" w:type="pct"/>
          <w:vAlign w:val="center"/>
        </w:tcPr>
        <w:p w:rsidR="00B74359" w:rsidRDefault="009F325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09.07.2024</w:t>
          </w:r>
        </w:p>
      </w:tc>
    </w:tr>
  </w:tbl>
  <w:p w:rsidR="00B74359" w:rsidRDefault="00B7435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74359" w:rsidRDefault="00B7435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7435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74359" w:rsidRDefault="009F325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Смоленской области от 21.12.1998 N 731</w:t>
          </w:r>
          <w:r>
            <w:rPr>
              <w:rFonts w:ascii="Tahoma" w:hAnsi="Tahoma" w:cs="Tahoma"/>
              <w:sz w:val="16"/>
              <w:szCs w:val="16"/>
            </w:rPr>
            <w:br/>
            <w:t>(ред. от 14.06.2024)</w:t>
          </w:r>
          <w:r>
            <w:rPr>
              <w:rFonts w:ascii="Tahoma" w:hAnsi="Tahoma" w:cs="Tahoma"/>
              <w:sz w:val="16"/>
              <w:szCs w:val="16"/>
            </w:rPr>
            <w:br/>
            <w:t>"Об учреждении областной с...</w:t>
          </w:r>
        </w:p>
      </w:tc>
      <w:tc>
        <w:tcPr>
          <w:tcW w:w="2300" w:type="pct"/>
          <w:vAlign w:val="center"/>
        </w:tcPr>
        <w:p w:rsidR="00B74359" w:rsidRDefault="009F325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09.07.2024</w:t>
          </w:r>
        </w:p>
      </w:tc>
    </w:tr>
  </w:tbl>
  <w:p w:rsidR="00B74359" w:rsidRDefault="00B7435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74359" w:rsidRDefault="00B7435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4359"/>
    <w:rsid w:val="009F3250"/>
    <w:rsid w:val="00B74359"/>
    <w:rsid w:val="00E4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17673-31E2-4BD2-9BBE-53759EFC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39202&amp;dst=100005" TargetMode="External"/><Relationship Id="rId18" Type="http://schemas.openxmlformats.org/officeDocument/2006/relationships/hyperlink" Target="https://login.consultant.ru/link/?req=doc&amp;base=RLAW376&amp;n=113437&amp;dst=100005" TargetMode="External"/><Relationship Id="rId26" Type="http://schemas.openxmlformats.org/officeDocument/2006/relationships/hyperlink" Target="https://login.consultant.ru/link/?req=doc&amp;base=RLAW376&amp;n=41737&amp;dst=100005" TargetMode="External"/><Relationship Id="rId39" Type="http://schemas.openxmlformats.org/officeDocument/2006/relationships/hyperlink" Target="https://login.consultant.ru/link/?req=doc&amp;base=RLAW376&amp;n=12928&amp;dst=100006" TargetMode="External"/><Relationship Id="rId21" Type="http://schemas.openxmlformats.org/officeDocument/2006/relationships/hyperlink" Target="https://login.consultant.ru/link/?req=doc&amp;base=RLAW376&amp;n=113437&amp;dst=100006" TargetMode="External"/><Relationship Id="rId34" Type="http://schemas.openxmlformats.org/officeDocument/2006/relationships/hyperlink" Target="https://login.consultant.ru/link/?req=doc&amp;base=RLAW376&amp;n=69185&amp;dst=100010" TargetMode="External"/><Relationship Id="rId42" Type="http://schemas.openxmlformats.org/officeDocument/2006/relationships/hyperlink" Target="https://login.consultant.ru/link/?req=doc&amp;base=RLAW376&amp;n=145578&amp;dst=100007" TargetMode="External"/><Relationship Id="rId47" Type="http://schemas.openxmlformats.org/officeDocument/2006/relationships/hyperlink" Target="https://login.consultant.ru/link/?req=doc&amp;base=RLAW376&amp;n=113437&amp;dst=100010" TargetMode="External"/><Relationship Id="rId50" Type="http://schemas.openxmlformats.org/officeDocument/2006/relationships/hyperlink" Target="https://login.consultant.ru/link/?req=doc&amp;base=RLAW376&amp;n=145578&amp;dst=100009" TargetMode="External"/><Relationship Id="rId55" Type="http://schemas.openxmlformats.org/officeDocument/2006/relationships/hyperlink" Target="https://login.consultant.ru/link/?req=doc&amp;base=RLAW376&amp;n=145578&amp;dst=100016" TargetMode="External"/><Relationship Id="rId63" Type="http://schemas.openxmlformats.org/officeDocument/2006/relationships/hyperlink" Target="https://login.consultant.ru/link/?req=doc&amp;base=RLAW376&amp;n=145578&amp;dst=100024" TargetMode="External"/><Relationship Id="rId68" Type="http://schemas.openxmlformats.org/officeDocument/2006/relationships/hyperlink" Target="https://login.consultant.ru/link/?req=doc&amp;base=RLAW376&amp;n=145578&amp;dst=100028" TargetMode="External"/><Relationship Id="rId76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376&amp;n=145578&amp;dst=1000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62712&amp;dst=100005" TargetMode="External"/><Relationship Id="rId29" Type="http://schemas.openxmlformats.org/officeDocument/2006/relationships/hyperlink" Target="https://login.consultant.ru/link/?req=doc&amp;base=RLAW376&amp;n=113437&amp;dst=100008" TargetMode="External"/><Relationship Id="rId11" Type="http://schemas.openxmlformats.org/officeDocument/2006/relationships/hyperlink" Target="https://login.consultant.ru/link/?req=doc&amp;base=RLAW376&amp;n=15777&amp;dst=100005" TargetMode="External"/><Relationship Id="rId24" Type="http://schemas.openxmlformats.org/officeDocument/2006/relationships/hyperlink" Target="https://login.consultant.ru/link/?req=doc&amp;base=RLAW376&amp;n=15777&amp;dst=100005" TargetMode="External"/><Relationship Id="rId32" Type="http://schemas.openxmlformats.org/officeDocument/2006/relationships/hyperlink" Target="https://login.consultant.ru/link/?req=doc&amp;base=RLAW376&amp;n=39202&amp;dst=100007" TargetMode="External"/><Relationship Id="rId37" Type="http://schemas.openxmlformats.org/officeDocument/2006/relationships/hyperlink" Target="https://login.consultant.ru/link/?req=doc&amp;base=RLAW376&amp;n=11904&amp;dst=100005" TargetMode="External"/><Relationship Id="rId40" Type="http://schemas.openxmlformats.org/officeDocument/2006/relationships/hyperlink" Target="https://login.consultant.ru/link/?req=doc&amp;base=RLAW376&amp;n=39300&amp;dst=100007" TargetMode="External"/><Relationship Id="rId45" Type="http://schemas.openxmlformats.org/officeDocument/2006/relationships/hyperlink" Target="https://login.consultant.ru/link/?req=doc&amp;base=RLAW376&amp;n=39202&amp;dst=100009" TargetMode="External"/><Relationship Id="rId53" Type="http://schemas.openxmlformats.org/officeDocument/2006/relationships/hyperlink" Target="https://login.consultant.ru/link/?req=doc&amp;base=RLAW376&amp;n=145578&amp;dst=100014" TargetMode="External"/><Relationship Id="rId58" Type="http://schemas.openxmlformats.org/officeDocument/2006/relationships/hyperlink" Target="https://login.consultant.ru/link/?req=doc&amp;base=RLAW376&amp;n=145578&amp;dst=100019" TargetMode="External"/><Relationship Id="rId66" Type="http://schemas.openxmlformats.org/officeDocument/2006/relationships/hyperlink" Target="https://login.consultant.ru/link/?req=doc&amp;base=RLAW376&amp;n=145578&amp;dst=100026" TargetMode="External"/><Relationship Id="rId74" Type="http://schemas.openxmlformats.org/officeDocument/2006/relationships/hyperlink" Target="https://login.consultant.ru/link/?req=doc&amp;base=RLAW376&amp;n=145578&amp;dst=100035" TargetMode="External"/><Relationship Id="rId79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376&amp;n=145578&amp;dst=100021" TargetMode="External"/><Relationship Id="rId10" Type="http://schemas.openxmlformats.org/officeDocument/2006/relationships/hyperlink" Target="https://login.consultant.ru/link/?req=doc&amp;base=RLAW376&amp;n=12928&amp;dst=100006" TargetMode="External"/><Relationship Id="rId19" Type="http://schemas.openxmlformats.org/officeDocument/2006/relationships/hyperlink" Target="https://login.consultant.ru/link/?req=doc&amp;base=RLAW376&amp;n=145578&amp;dst=100005" TargetMode="External"/><Relationship Id="rId31" Type="http://schemas.openxmlformats.org/officeDocument/2006/relationships/hyperlink" Target="https://login.consultant.ru/link/?req=doc&amp;base=RLAW376&amp;n=69185&amp;dst=100009" TargetMode="External"/><Relationship Id="rId44" Type="http://schemas.openxmlformats.org/officeDocument/2006/relationships/hyperlink" Target="https://login.consultant.ru/link/?req=doc&amp;base=RLAW376&amp;n=39300&amp;dst=100008" TargetMode="External"/><Relationship Id="rId52" Type="http://schemas.openxmlformats.org/officeDocument/2006/relationships/hyperlink" Target="https://login.consultant.ru/link/?req=doc&amp;base=RLAW376&amp;n=145578&amp;dst=100012" TargetMode="External"/><Relationship Id="rId60" Type="http://schemas.openxmlformats.org/officeDocument/2006/relationships/hyperlink" Target="https://login.consultant.ru/link/?req=doc&amp;base=RLAW376&amp;n=145578&amp;dst=100020" TargetMode="External"/><Relationship Id="rId65" Type="http://schemas.openxmlformats.org/officeDocument/2006/relationships/hyperlink" Target="https://login.consultant.ru/link/?req=doc&amp;base=RLAW376&amp;n=145578&amp;dst=100026" TargetMode="External"/><Relationship Id="rId73" Type="http://schemas.openxmlformats.org/officeDocument/2006/relationships/hyperlink" Target="https://login.consultant.ru/link/?req=doc&amp;base=RLAW376&amp;n=145578&amp;dst=100034" TargetMode="External"/><Relationship Id="rId78" Type="http://schemas.openxmlformats.org/officeDocument/2006/relationships/header" Target="header2.xm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1904&amp;dst=100005" TargetMode="External"/><Relationship Id="rId14" Type="http://schemas.openxmlformats.org/officeDocument/2006/relationships/hyperlink" Target="https://login.consultant.ru/link/?req=doc&amp;base=RLAW376&amp;n=41737&amp;dst=100005" TargetMode="External"/><Relationship Id="rId22" Type="http://schemas.openxmlformats.org/officeDocument/2006/relationships/hyperlink" Target="https://login.consultant.ru/link/?req=doc&amp;base=RLAW376&amp;n=145578&amp;dst=100006" TargetMode="External"/><Relationship Id="rId27" Type="http://schemas.openxmlformats.org/officeDocument/2006/relationships/hyperlink" Target="https://login.consultant.ru/link/?req=doc&amp;base=RLAW376&amp;n=59528&amp;dst=100006" TargetMode="External"/><Relationship Id="rId30" Type="http://schemas.openxmlformats.org/officeDocument/2006/relationships/hyperlink" Target="https://login.consultant.ru/link/?req=doc&amp;base=RLAW376&amp;n=145578&amp;dst=100006" TargetMode="External"/><Relationship Id="rId35" Type="http://schemas.openxmlformats.org/officeDocument/2006/relationships/hyperlink" Target="https://login.consultant.ru/link/?req=doc&amp;base=RLAW376&amp;n=113437&amp;dst=100009" TargetMode="External"/><Relationship Id="rId43" Type="http://schemas.openxmlformats.org/officeDocument/2006/relationships/hyperlink" Target="https://login.consultant.ru/link/?req=doc&amp;base=RLAW376&amp;n=12928&amp;dst=100007" TargetMode="External"/><Relationship Id="rId48" Type="http://schemas.openxmlformats.org/officeDocument/2006/relationships/hyperlink" Target="https://login.consultant.ru/link/?req=doc&amp;base=RLAW376&amp;n=145578&amp;dst=100008" TargetMode="External"/><Relationship Id="rId56" Type="http://schemas.openxmlformats.org/officeDocument/2006/relationships/hyperlink" Target="https://login.consultant.ru/link/?req=doc&amp;base=RLAW376&amp;n=145578&amp;dst=100017" TargetMode="External"/><Relationship Id="rId64" Type="http://schemas.openxmlformats.org/officeDocument/2006/relationships/hyperlink" Target="https://login.consultant.ru/link/?req=doc&amp;base=RLAW376&amp;n=145578&amp;dst=100026" TargetMode="External"/><Relationship Id="rId69" Type="http://schemas.openxmlformats.org/officeDocument/2006/relationships/hyperlink" Target="https://login.consultant.ru/link/?req=doc&amp;base=RLAW376&amp;n=145578&amp;dst=100030" TargetMode="External"/><Relationship Id="rId77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376&amp;n=145578&amp;dst=100011" TargetMode="External"/><Relationship Id="rId72" Type="http://schemas.openxmlformats.org/officeDocument/2006/relationships/hyperlink" Target="https://login.consultant.ru/link/?req=doc&amp;base=RLAW376&amp;n=145578&amp;dst=100033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39300&amp;dst=100005" TargetMode="External"/><Relationship Id="rId17" Type="http://schemas.openxmlformats.org/officeDocument/2006/relationships/hyperlink" Target="https://login.consultant.ru/link/?req=doc&amp;base=RLAW376&amp;n=69185&amp;dst=100005" TargetMode="External"/><Relationship Id="rId25" Type="http://schemas.openxmlformats.org/officeDocument/2006/relationships/hyperlink" Target="https://login.consultant.ru/link/?req=doc&amp;base=RLAW376&amp;n=39300&amp;dst=100006" TargetMode="External"/><Relationship Id="rId33" Type="http://schemas.openxmlformats.org/officeDocument/2006/relationships/hyperlink" Target="https://login.consultant.ru/link/?req=doc&amp;base=RLAW376&amp;n=62712&amp;dst=100006" TargetMode="External"/><Relationship Id="rId38" Type="http://schemas.openxmlformats.org/officeDocument/2006/relationships/hyperlink" Target="https://login.consultant.ru/link/?req=doc&amp;base=RLAW376&amp;n=69185&amp;dst=100011" TargetMode="External"/><Relationship Id="rId46" Type="http://schemas.openxmlformats.org/officeDocument/2006/relationships/hyperlink" Target="https://login.consultant.ru/link/?req=doc&amp;base=RLAW376&amp;n=59528&amp;dst=100008" TargetMode="External"/><Relationship Id="rId59" Type="http://schemas.openxmlformats.org/officeDocument/2006/relationships/hyperlink" Target="https://login.consultant.ru/link/?req=doc&amp;base=RLAW376&amp;n=145578&amp;dst=100020" TargetMode="External"/><Relationship Id="rId67" Type="http://schemas.openxmlformats.org/officeDocument/2006/relationships/hyperlink" Target="https://login.consultant.ru/link/?req=doc&amp;base=RLAW376&amp;n=145578&amp;dst=100027" TargetMode="External"/><Relationship Id="rId20" Type="http://schemas.openxmlformats.org/officeDocument/2006/relationships/hyperlink" Target="https://login.consultant.ru/link/?req=doc&amp;base=RLAW376&amp;n=69185&amp;dst=100006" TargetMode="External"/><Relationship Id="rId41" Type="http://schemas.openxmlformats.org/officeDocument/2006/relationships/hyperlink" Target="https://login.consultant.ru/link/?req=doc&amp;base=RLAW376&amp;n=59528&amp;dst=100007" TargetMode="External"/><Relationship Id="rId54" Type="http://schemas.openxmlformats.org/officeDocument/2006/relationships/hyperlink" Target="https://login.consultant.ru/link/?req=doc&amp;base=RLAW376&amp;n=145578&amp;dst=100015" TargetMode="External"/><Relationship Id="rId62" Type="http://schemas.openxmlformats.org/officeDocument/2006/relationships/hyperlink" Target="https://login.consultant.ru/link/?req=doc&amp;base=RLAW376&amp;n=145578&amp;dst=100023" TargetMode="External"/><Relationship Id="rId70" Type="http://schemas.openxmlformats.org/officeDocument/2006/relationships/hyperlink" Target="https://login.consultant.ru/link/?req=doc&amp;base=RLAW376&amp;n=145578&amp;dst=100032" TargetMode="External"/><Relationship Id="rId75" Type="http://schemas.openxmlformats.org/officeDocument/2006/relationships/hyperlink" Target="https://login.consultant.ru/link/?req=doc&amp;base=RLAW376&amp;n=145578&amp;dst=10003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376&amp;n=59528&amp;dst=100005" TargetMode="External"/><Relationship Id="rId23" Type="http://schemas.openxmlformats.org/officeDocument/2006/relationships/hyperlink" Target="https://login.consultant.ru/link/?req=doc&amp;base=RLAW376&amp;n=145578&amp;dst=100038" TargetMode="External"/><Relationship Id="rId28" Type="http://schemas.openxmlformats.org/officeDocument/2006/relationships/hyperlink" Target="https://login.consultant.ru/link/?req=doc&amp;base=RLAW376&amp;n=69185&amp;dst=100008" TargetMode="External"/><Relationship Id="rId36" Type="http://schemas.openxmlformats.org/officeDocument/2006/relationships/hyperlink" Target="https://login.consultant.ru/link/?req=doc&amp;base=RLAW376&amp;n=62712&amp;dst=100007" TargetMode="External"/><Relationship Id="rId49" Type="http://schemas.openxmlformats.org/officeDocument/2006/relationships/hyperlink" Target="https://login.consultant.ru/link/?req=doc&amp;base=RLAW376&amp;n=113437&amp;dst=100011" TargetMode="External"/><Relationship Id="rId57" Type="http://schemas.openxmlformats.org/officeDocument/2006/relationships/hyperlink" Target="https://login.consultant.ru/link/?req=doc&amp;base=RLAW376&amp;n=145578&amp;dst=10001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7638</Words>
  <Characters>43538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Смоленской области от 21.12.1998 N 731
(ред. от 14.06.2024)
"Об учреждении областной стипендии имени князя Смоленского Романа Ростиславовича"</vt:lpstr>
    </vt:vector>
  </TitlesOfParts>
  <Company>КонсультантПлюс Версия 4024.00.01</Company>
  <LinksUpToDate>false</LinksUpToDate>
  <CharactersWithSpaces>51074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Смоленской области от 21.12.1998 N 731
(ред. от 14.06.2024)
"Об учреждении областной стипендии имени князя Смоленского Романа Ростиславовича"</dc:title>
  <cp:lastModifiedBy>Шкодкина Марина Юрьевна</cp:lastModifiedBy>
  <cp:revision>2</cp:revision>
  <dcterms:created xsi:type="dcterms:W3CDTF">2024-07-09T08:50:00Z</dcterms:created>
  <dcterms:modified xsi:type="dcterms:W3CDTF">2024-07-09T08:54:00Z</dcterms:modified>
</cp:coreProperties>
</file>