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92C" w:rsidRDefault="00F3492C">
      <w:pPr>
        <w:pStyle w:val="ConsPlusNormal"/>
        <w:jc w:val="both"/>
        <w:outlineLvl w:val="0"/>
      </w:pPr>
      <w:bookmarkStart w:id="0" w:name="_GoBack"/>
      <w:bookmarkEnd w:id="0"/>
    </w:p>
    <w:p w:rsidR="00F3492C" w:rsidRDefault="001C53E8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F3492C" w:rsidRDefault="00F3492C">
      <w:pPr>
        <w:pStyle w:val="ConsPlusTitle"/>
        <w:jc w:val="center"/>
      </w:pPr>
    </w:p>
    <w:p w:rsidR="00F3492C" w:rsidRDefault="001C53E8">
      <w:pPr>
        <w:pStyle w:val="ConsPlusTitle"/>
        <w:jc w:val="center"/>
      </w:pPr>
      <w:r>
        <w:t>ПИСЬМО</w:t>
      </w:r>
    </w:p>
    <w:p w:rsidR="00F3492C" w:rsidRDefault="001C53E8">
      <w:pPr>
        <w:pStyle w:val="ConsPlusTitle"/>
        <w:jc w:val="center"/>
      </w:pPr>
      <w:r>
        <w:t>от 4 сентября 2026 г. N 02-263</w:t>
      </w:r>
    </w:p>
    <w:p w:rsidR="00F3492C" w:rsidRDefault="00F3492C">
      <w:pPr>
        <w:pStyle w:val="ConsPlusTitle"/>
        <w:jc w:val="center"/>
      </w:pPr>
    </w:p>
    <w:p w:rsidR="00F3492C" w:rsidRDefault="001C53E8">
      <w:pPr>
        <w:pStyle w:val="ConsPlusTitle"/>
        <w:jc w:val="center"/>
      </w:pPr>
      <w:r>
        <w:t>О ПРОВЕДЕНИИ ВПР В 2026/2027 УЧЕБНОМ ГОДУ</w:t>
      </w:r>
    </w:p>
    <w:p w:rsidR="00F3492C" w:rsidRDefault="00F3492C">
      <w:pPr>
        <w:pStyle w:val="ConsPlusNormal"/>
        <w:ind w:firstLine="540"/>
        <w:jc w:val="both"/>
      </w:pPr>
    </w:p>
    <w:p w:rsidR="00F3492C" w:rsidRDefault="001C53E8">
      <w:pPr>
        <w:pStyle w:val="ConsPlusNormal"/>
        <w:ind w:firstLine="540"/>
        <w:jc w:val="both"/>
      </w:pPr>
      <w:r>
        <w:t xml:space="preserve">Федеральная служба по надзору в сфере образования и науки (Рособрнадзор) информирует, что </w:t>
      </w:r>
      <w:hyperlink r:id="rId6" w:tooltip="Приказ Рособрнадзора от 28.04.2026 N 901 &quot;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">
        <w:r>
          <w:rPr>
            <w:color w:val="0000FF"/>
          </w:rPr>
          <w:t>приказом</w:t>
        </w:r>
      </w:hyperlink>
      <w:r>
        <w:t xml:space="preserve"> Рособрнадзора N 901 от 28.04.2026 (зарегистрирован Минюстом России 22.05.2026, регистрационный N 86604) "Об утверждении состава участников, сроков и</w:t>
      </w:r>
      <w:r>
        <w:t xml:space="preserve">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</w:t>
      </w:r>
      <w:r>
        <w:t>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2026/2027 учеб</w:t>
      </w:r>
      <w:r>
        <w:t>ном году" определены сроки, продолжительность и перечень учебных предметов для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</w:t>
      </w:r>
      <w:r>
        <w:t xml:space="preserve"> общего, среднего общего образования (далее - всероссийские проверочные работы, ВПР).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 xml:space="preserve">Всероссийские проверочные работы включены в перечень мероприятий по оценке качества образования в соответствии с </w:t>
      </w:r>
      <w:hyperlink r:id="rId7" w:tooltip="Постановление Правительства РФ от 30.04.2024 N 556 &quot;Об утверждении перечня мероприятий по оценке качества образования и Правил проведения мероприятий по оценке качества образования&quot; {КонсультантПлюс}"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Российской Федерации от 30.04.2024 N 556 "Об утверждении перечня мероприятий по оценке качества образования и Правил проведения мероприятий по оценке качества образования" (далее - постановление).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 xml:space="preserve">В соответствии с </w:t>
      </w:r>
      <w:hyperlink r:id="rId8" w:tooltip="Постановление Правительства РФ от 30.04.2024 N 556 &quot;Об утверждении перечня мероприятий по оценке качества образования и Правил проведения мероприятий по оценке качества образования&quot; {КонсультантПлюс}">
        <w:r>
          <w:rPr>
            <w:color w:val="0000FF"/>
          </w:rPr>
          <w:t>пунктом 6</w:t>
        </w:r>
      </w:hyperlink>
      <w:r>
        <w:t xml:space="preserve"> Правил проведения мероприятий по оценке качества образования, утвержденных постановлением, организацию проведения всероссийских проверочных работ, включая методическое обеспечение, осуществляет Федеральная служба по надзору в сфере об</w:t>
      </w:r>
      <w:r>
        <w:t>разования и науки (Рособрнадзор).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Координацию проведения всероссийских проверочных работ будет осуществлять подведомственная Рособрнадзору организация - федеральное государственное бюджетное учреждение "Федеральный институт оценки качества образования" (ФГ</w:t>
      </w:r>
      <w:r>
        <w:t>БУ "ФИОКО").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Обращаем внимание, что в связи с изменениями федеральных образовательных программ начального общего образования, основного общего образования и среднего общего образования, вступившими в силу в 2026 году, внесены соответствующие изменения в об</w:t>
      </w:r>
      <w:r>
        <w:t>разцы и описания проверочных работ для проведения ВПР в 2027 году.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На официальном сайте ФГБУ "ФИОКО" в разделе "Навигатор ОКО" - "Всероссийские проверочные работы в ОО" (https://fioco.ru/nav-vpr-oo) размещены: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нормативные документы ВПР;</w:t>
      </w:r>
    </w:p>
    <w:p w:rsidR="00F3492C" w:rsidRDefault="001C53E8">
      <w:pPr>
        <w:pStyle w:val="ConsPlusNormal"/>
        <w:spacing w:before="200"/>
        <w:ind w:firstLine="540"/>
        <w:jc w:val="both"/>
      </w:pPr>
      <w:hyperlink r:id="rId9" w:tooltip="&lt;Письмо&gt; Рособрнадзора от 09.07.2026 N 02-214 &lt;О направлении методических документов, рекомендуемых при подготовке и проведении в 2026/2027 учебном году мероприятий по оценке качества образования&gt; (вместе с &quot;Методическими рекомендациями по подготовке и проведе">
        <w:r>
          <w:rPr>
            <w:color w:val="0000FF"/>
          </w:rPr>
          <w:t>методические материалы</w:t>
        </w:r>
      </w:hyperlink>
      <w:r>
        <w:t xml:space="preserve"> по проведению ВПР;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инструктивные материалы для проведения ВПР;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образцы и описания проверочных работ для проведения ВПР в 2027 году;</w:t>
      </w:r>
    </w:p>
    <w:p w:rsidR="00F3492C" w:rsidRDefault="001C53E8">
      <w:pPr>
        <w:pStyle w:val="ConsPlusNormal"/>
        <w:spacing w:before="200"/>
        <w:ind w:firstLine="540"/>
        <w:jc w:val="both"/>
      </w:pPr>
      <w:hyperlink r:id="rId10" w:tooltip="&lt;Письмо&gt; Рособрнадзора от 24.01.2025 N 28/02 &lt;О перечне учебных изданий по тематике ВПР, прошедших экспертизу и получивших положительную экспертную оценку ФГБУ &quot;ФИОКО&quot;, а также списке пособий, прошедших научно-методическую оценку ФГБНУ &quot;ФИПИ&quot; в 2024 году&gt; {Кон">
        <w:r>
          <w:rPr>
            <w:color w:val="0000FF"/>
          </w:rPr>
          <w:t>перечень</w:t>
        </w:r>
      </w:hyperlink>
      <w:r>
        <w:t xml:space="preserve"> учебных изданий и электронных образовательных ресурсов по тематике ВПР, прошедших экспертизу и получивших положительную экспертную оценку ФГБУ "ФИОКО".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 xml:space="preserve">Указанную </w:t>
      </w:r>
      <w:r>
        <w:t>информацию рекомендуем использовать при организации и проведении всероссийских проверочных работ в 2026/2027 учебном году.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 xml:space="preserve">Обмен информацией при проведении ВПР будет осуществляться через личные кабинеты </w:t>
      </w:r>
      <w:r>
        <w:lastRenderedPageBreak/>
        <w:t>образовательных организаций в государственной информа</w:t>
      </w:r>
      <w:r>
        <w:t>ционной системе "Федеральная информационная система оценки качества образования" (далее - личные кабинеты ФИС ОКО). В личных кабинетах ФИС ОКО будут размещены инструктивные материалы, порядок проведения ВПР, план-график проведения ВПР, реквизиты доступа, с</w:t>
      </w:r>
      <w:r>
        <w:t>татистика проверки, результаты и другая необходимая информация. Просим заблаговременно проверить наличие доступа в личный кабинет ФИС ОКО.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Контактное лицо по вопросам проведения ВПР: Кравец Юлия Викторовна, тел.: +7 (495) 198 38 88, доб. 2031, адрес электр</w:t>
      </w:r>
      <w:r>
        <w:t>онной почты: monitoring@fioco.ru.</w:t>
      </w:r>
    </w:p>
    <w:p w:rsidR="00F3492C" w:rsidRDefault="001C53E8">
      <w:pPr>
        <w:pStyle w:val="ConsPlusNormal"/>
        <w:spacing w:before="200"/>
        <w:ind w:firstLine="540"/>
        <w:jc w:val="both"/>
      </w:pPr>
      <w:r>
        <w:t>Рособрнадзор просит довести информацию, содержащуюся в данном письме, до органов местного самоуправления муниципальных районов, муниципальных округов и городских округов по решению вопросов местного значения в сфере образо</w:t>
      </w:r>
      <w:r>
        <w:t>вания, а также до образовательных организаций, реализующих имеющие государственную аккредитацию образовательные программы начального общего, основного общего, среднего общего образования.</w:t>
      </w:r>
    </w:p>
    <w:p w:rsidR="00F3492C" w:rsidRDefault="00F3492C">
      <w:pPr>
        <w:pStyle w:val="ConsPlusNormal"/>
        <w:ind w:firstLine="540"/>
        <w:jc w:val="both"/>
      </w:pPr>
    </w:p>
    <w:p w:rsidR="00F3492C" w:rsidRDefault="001C53E8">
      <w:pPr>
        <w:pStyle w:val="ConsPlusNormal"/>
        <w:jc w:val="right"/>
      </w:pPr>
      <w:r>
        <w:t>Е.Е.СЕМЧЕНКО</w:t>
      </w:r>
    </w:p>
    <w:p w:rsidR="00F3492C" w:rsidRDefault="00F3492C">
      <w:pPr>
        <w:pStyle w:val="ConsPlusNormal"/>
        <w:jc w:val="both"/>
      </w:pPr>
    </w:p>
    <w:p w:rsidR="00F3492C" w:rsidRDefault="00F3492C">
      <w:pPr>
        <w:pStyle w:val="ConsPlusNormal"/>
        <w:jc w:val="both"/>
      </w:pPr>
    </w:p>
    <w:p w:rsidR="00F3492C" w:rsidRDefault="00F349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492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3E8" w:rsidRDefault="001C53E8">
      <w:r>
        <w:separator/>
      </w:r>
    </w:p>
  </w:endnote>
  <w:endnote w:type="continuationSeparator" w:id="0">
    <w:p w:rsidR="001C53E8" w:rsidRDefault="001C5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92C" w:rsidRDefault="00F3492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492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92C" w:rsidRDefault="001C53E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92C" w:rsidRDefault="001C53E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92C" w:rsidRDefault="001C53E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1BA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1BA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F3492C" w:rsidRDefault="001C53E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92C" w:rsidRDefault="00F3492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492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492C" w:rsidRDefault="001C53E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492C" w:rsidRDefault="001C53E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492C" w:rsidRDefault="001C53E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1BA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1BA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F3492C" w:rsidRDefault="001C53E8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3E8" w:rsidRDefault="001C53E8">
      <w:r>
        <w:separator/>
      </w:r>
    </w:p>
  </w:footnote>
  <w:footnote w:type="continuationSeparator" w:id="0">
    <w:p w:rsidR="001C53E8" w:rsidRDefault="001C5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3492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92C" w:rsidRDefault="001C53E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Рособрнадзора от 04.09.2026 N 02-263</w:t>
          </w:r>
          <w:r>
            <w:rPr>
              <w:rFonts w:ascii="Tahoma" w:hAnsi="Tahoma" w:cs="Tahoma"/>
              <w:sz w:val="16"/>
              <w:szCs w:val="16"/>
            </w:rPr>
            <w:br/>
            <w:t>"О проведении ВПР в 2026/2027 учебном году"</w:t>
          </w:r>
        </w:p>
      </w:tc>
      <w:tc>
        <w:tcPr>
          <w:tcW w:w="2300" w:type="pct"/>
          <w:vAlign w:val="center"/>
        </w:tcPr>
        <w:p w:rsidR="00F3492C" w:rsidRDefault="001C53E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1BAD">
            <w:rPr>
              <w:rFonts w:ascii="Tahoma" w:hAnsi="Tahoma" w:cs="Tahoma"/>
              <w:sz w:val="16"/>
              <w:szCs w:val="16"/>
            </w:rPr>
            <w:t>04.09.2026</w:t>
          </w:r>
        </w:p>
      </w:tc>
    </w:tr>
  </w:tbl>
  <w:p w:rsidR="00F3492C" w:rsidRDefault="00F3492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F3492C" w:rsidRDefault="00F3492C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3492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492C" w:rsidRDefault="001C53E8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Рособрнадзора от 04.09.2026 N 02-263 "О проведении ВПР в 2026/2027 учебном году"</w:t>
          </w:r>
        </w:p>
      </w:tc>
      <w:tc>
        <w:tcPr>
          <w:tcW w:w="2300" w:type="pct"/>
          <w:vAlign w:val="center"/>
        </w:tcPr>
        <w:p w:rsidR="00F3492C" w:rsidRDefault="001C53E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1BAD">
            <w:rPr>
              <w:rFonts w:ascii="Tahoma" w:hAnsi="Tahoma" w:cs="Tahoma"/>
              <w:sz w:val="16"/>
              <w:szCs w:val="16"/>
            </w:rPr>
            <w:t>04.09.2026</w:t>
          </w:r>
        </w:p>
      </w:tc>
    </w:tr>
  </w:tbl>
  <w:p w:rsidR="00F3492C" w:rsidRDefault="00F3492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F3492C" w:rsidRDefault="00F3492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92C"/>
    <w:rsid w:val="001C53E8"/>
    <w:rsid w:val="006D1BAD"/>
    <w:rsid w:val="00F3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04D71-F5C0-45BC-B1BA-A40EBA8B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76396&amp;dst=100027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76396&amp;dst=100012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4931&amp;dst=100010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498516&amp;dst=1000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40689&amp;dst=100003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4948</Characters>
  <Application>Microsoft Office Word</Application>
  <DocSecurity>0</DocSecurity>
  <Lines>41</Lines>
  <Paragraphs>11</Paragraphs>
  <ScaleCrop>false</ScaleCrop>
  <Company>КонсультантПлюс Версия 4026.00.34</Company>
  <LinksUpToDate>false</LinksUpToDate>
  <CharactersWithSpaces>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Рособрнадзора от 04.09.2026 N 02-263
"О проведении ВПР в 2026/2027 учебном году"</dc:title>
  <cp:lastModifiedBy>Романова Светлана Анатольевна</cp:lastModifiedBy>
  <cp:revision>2</cp:revision>
  <dcterms:created xsi:type="dcterms:W3CDTF">2026-09-28T14:22:00Z</dcterms:created>
  <dcterms:modified xsi:type="dcterms:W3CDTF">2026-09-28T14:24:00Z</dcterms:modified>
</cp:coreProperties>
</file>