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46A" w:rsidRPr="002B3268" w:rsidRDefault="0065546A" w:rsidP="002B3268">
      <w:pPr>
        <w:tabs>
          <w:tab w:val="left" w:pos="709"/>
        </w:tabs>
        <w:spacing w:after="0" w:line="237" w:lineRule="auto"/>
        <w:ind w:right="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268">
        <w:rPr>
          <w:rFonts w:ascii="Times New Roman" w:hAnsi="Times New Roman" w:cs="Times New Roman"/>
          <w:b/>
          <w:sz w:val="28"/>
          <w:szCs w:val="28"/>
        </w:rPr>
        <w:t xml:space="preserve">Обзор правоприменительной практики в сфере образования </w:t>
      </w:r>
      <w:r w:rsidR="00D739FD" w:rsidRPr="002B3268">
        <w:rPr>
          <w:rFonts w:ascii="Times New Roman" w:hAnsi="Times New Roman" w:cs="Times New Roman"/>
          <w:b/>
          <w:sz w:val="28"/>
          <w:szCs w:val="28"/>
        </w:rPr>
        <w:br/>
      </w:r>
      <w:r w:rsidR="00F31E8C">
        <w:rPr>
          <w:rFonts w:ascii="Times New Roman" w:hAnsi="Times New Roman" w:cs="Times New Roman"/>
          <w:b/>
          <w:sz w:val="28"/>
          <w:szCs w:val="28"/>
        </w:rPr>
        <w:t>за</w:t>
      </w:r>
      <w:r w:rsidR="00401803" w:rsidRPr="002B3268">
        <w:rPr>
          <w:rFonts w:ascii="Times New Roman" w:hAnsi="Times New Roman" w:cs="Times New Roman"/>
          <w:b/>
          <w:sz w:val="28"/>
          <w:szCs w:val="28"/>
        </w:rPr>
        <w:t xml:space="preserve"> 2025 года</w:t>
      </w:r>
    </w:p>
    <w:p w:rsidR="00271DB2" w:rsidRPr="008C039D" w:rsidRDefault="00271DB2" w:rsidP="002B4229">
      <w:pPr>
        <w:tabs>
          <w:tab w:val="left" w:pos="709"/>
        </w:tabs>
        <w:spacing w:after="0" w:line="237" w:lineRule="auto"/>
        <w:ind w:right="45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65546A" w:rsidRPr="000F49AD" w:rsidRDefault="00FE1067" w:rsidP="00DE4D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статье</w:t>
      </w:r>
      <w:r w:rsidR="000F49AD" w:rsidRPr="000F49AD">
        <w:rPr>
          <w:rFonts w:ascii="Times New Roman" w:hAnsi="Times New Roman" w:cs="Times New Roman"/>
          <w:sz w:val="28"/>
          <w:szCs w:val="28"/>
        </w:rPr>
        <w:t xml:space="preserve"> 45</w:t>
      </w:r>
      <w:r w:rsidR="0065546A" w:rsidRPr="000F49AD">
        <w:rPr>
          <w:rFonts w:ascii="Times New Roman" w:hAnsi="Times New Roman" w:cs="Times New Roman"/>
          <w:sz w:val="28"/>
          <w:szCs w:val="28"/>
        </w:rPr>
        <w:t xml:space="preserve"> Фед</w:t>
      </w:r>
      <w:r w:rsidR="00D065B5">
        <w:rPr>
          <w:rFonts w:ascii="Times New Roman" w:hAnsi="Times New Roman" w:cs="Times New Roman"/>
          <w:sz w:val="28"/>
          <w:szCs w:val="28"/>
        </w:rPr>
        <w:t>ерального закона от 31.07.2020 №</w:t>
      </w:r>
      <w:r w:rsidR="0065546A" w:rsidRPr="000F49AD">
        <w:rPr>
          <w:rFonts w:ascii="Times New Roman" w:hAnsi="Times New Roman" w:cs="Times New Roman"/>
          <w:sz w:val="28"/>
          <w:szCs w:val="28"/>
        </w:rPr>
        <w:t xml:space="preserve"> 248-ФЗ </w:t>
      </w:r>
      <w:r w:rsidR="00D065B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65546A" w:rsidRPr="000F49AD">
        <w:rPr>
          <w:rFonts w:ascii="Times New Roman" w:hAnsi="Times New Roman" w:cs="Times New Roman"/>
          <w:sz w:val="28"/>
          <w:szCs w:val="28"/>
        </w:rPr>
        <w:t>«О государственном контроле (надзоре) и муниципальном кон</w:t>
      </w:r>
      <w:r w:rsidR="008F1FE7">
        <w:rPr>
          <w:rFonts w:ascii="Times New Roman" w:hAnsi="Times New Roman" w:cs="Times New Roman"/>
          <w:sz w:val="28"/>
          <w:szCs w:val="28"/>
        </w:rPr>
        <w:t xml:space="preserve">троле в Российской Федерации» </w:t>
      </w:r>
      <w:r w:rsidR="0065546A" w:rsidRPr="000F49AD">
        <w:rPr>
          <w:rFonts w:ascii="Times New Roman" w:hAnsi="Times New Roman" w:cs="Times New Roman"/>
          <w:sz w:val="28"/>
          <w:szCs w:val="28"/>
        </w:rPr>
        <w:t>обобщение правоприменительной практики является профилактическим мероприятие</w:t>
      </w:r>
      <w:r w:rsidR="001E7ADE">
        <w:rPr>
          <w:rFonts w:ascii="Times New Roman" w:hAnsi="Times New Roman" w:cs="Times New Roman"/>
          <w:sz w:val="28"/>
          <w:szCs w:val="28"/>
        </w:rPr>
        <w:t>м</w:t>
      </w:r>
      <w:r w:rsidR="0065546A" w:rsidRPr="000F49AD">
        <w:rPr>
          <w:rFonts w:ascii="Times New Roman" w:hAnsi="Times New Roman" w:cs="Times New Roman"/>
          <w:sz w:val="28"/>
          <w:szCs w:val="28"/>
        </w:rPr>
        <w:t xml:space="preserve">, </w:t>
      </w:r>
      <w:r w:rsidR="0058776D">
        <w:rPr>
          <w:rFonts w:ascii="Times New Roman" w:hAnsi="Times New Roman" w:cs="Times New Roman"/>
          <w:sz w:val="28"/>
          <w:szCs w:val="28"/>
        </w:rPr>
        <w:t xml:space="preserve">промежуточное </w:t>
      </w:r>
      <w:r w:rsidR="0058776D" w:rsidRPr="0058776D">
        <w:rPr>
          <w:rFonts w:ascii="Times New Roman" w:hAnsi="Times New Roman" w:cs="Times New Roman"/>
          <w:sz w:val="28"/>
          <w:szCs w:val="28"/>
        </w:rPr>
        <w:t>обобщение правоприменительной практики</w:t>
      </w:r>
      <w:r w:rsidR="0058776D">
        <w:rPr>
          <w:rFonts w:ascii="Times New Roman" w:hAnsi="Times New Roman" w:cs="Times New Roman"/>
          <w:sz w:val="28"/>
          <w:szCs w:val="28"/>
        </w:rPr>
        <w:t xml:space="preserve"> (в том числе перечень типичных нарушений обязательных требований),</w:t>
      </w:r>
      <w:r w:rsidR="0065546A" w:rsidRPr="000F49AD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5C5CD8">
        <w:rPr>
          <w:rFonts w:ascii="Times New Roman" w:hAnsi="Times New Roman" w:cs="Times New Roman"/>
          <w:sz w:val="28"/>
          <w:szCs w:val="28"/>
        </w:rPr>
        <w:t>Программе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067">
        <w:rPr>
          <w:rFonts w:ascii="Times New Roman" w:hAnsi="Times New Roman" w:cs="Times New Roman"/>
          <w:sz w:val="28"/>
          <w:szCs w:val="28"/>
        </w:rPr>
        <w:t>профилактики рисков причинения вреда (ущерба) охраняемым законом ценностям в сфере образования на территории Смоленской области на 2025 год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="0065546A" w:rsidRPr="000F49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E1067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E1067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Смоленской области от 11.12.2024 № 382-НК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5546A" w:rsidRPr="000F49AD">
        <w:rPr>
          <w:rFonts w:ascii="Times New Roman" w:hAnsi="Times New Roman" w:cs="Times New Roman"/>
          <w:sz w:val="28"/>
          <w:szCs w:val="28"/>
        </w:rPr>
        <w:t xml:space="preserve">проводится ежеквартально </w:t>
      </w:r>
      <w:r>
        <w:rPr>
          <w:rFonts w:ascii="Times New Roman" w:hAnsi="Times New Roman" w:cs="Times New Roman"/>
          <w:sz w:val="28"/>
          <w:szCs w:val="28"/>
        </w:rPr>
        <w:t xml:space="preserve">с последующим размещением информации на официальном сайте </w:t>
      </w:r>
      <w:r w:rsidRPr="00FE1067">
        <w:rPr>
          <w:rFonts w:ascii="Times New Roman" w:hAnsi="Times New Roman" w:cs="Times New Roman"/>
          <w:sz w:val="28"/>
          <w:szCs w:val="28"/>
        </w:rPr>
        <w:t>Министерства образования и науки Смоленской</w:t>
      </w:r>
      <w:r w:rsidR="003F161A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FE1067">
        <w:rPr>
          <w:rFonts w:ascii="Times New Roman" w:hAnsi="Times New Roman" w:cs="Times New Roman"/>
          <w:sz w:val="28"/>
          <w:szCs w:val="28"/>
        </w:rPr>
        <w:t xml:space="preserve"> </w:t>
      </w:r>
      <w:r w:rsidRPr="000022CE">
        <w:rPr>
          <w:rFonts w:ascii="Times New Roman" w:hAnsi="Times New Roman" w:cs="Times New Roman"/>
          <w:color w:val="000000"/>
          <w:sz w:val="28"/>
          <w:szCs w:val="28"/>
        </w:rPr>
        <w:t>в информационно-телекоммуникационной сети «Интернет»</w:t>
      </w:r>
      <w:r w:rsidR="003F1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F161A" w:rsidRPr="000F49AD">
        <w:rPr>
          <w:rFonts w:ascii="Times New Roman" w:hAnsi="Times New Roman" w:cs="Times New Roman"/>
          <w:sz w:val="28"/>
          <w:szCs w:val="28"/>
        </w:rPr>
        <w:t>(далее – официальный сайт</w:t>
      </w:r>
      <w:r w:rsidR="00370292">
        <w:rPr>
          <w:rFonts w:ascii="Times New Roman" w:hAnsi="Times New Roman" w:cs="Times New Roman"/>
          <w:sz w:val="28"/>
          <w:szCs w:val="28"/>
        </w:rPr>
        <w:t>, Министерство</w:t>
      </w:r>
      <w:r w:rsidR="003F161A">
        <w:rPr>
          <w:rFonts w:ascii="Times New Roman" w:hAnsi="Times New Roman" w:cs="Times New Roman"/>
          <w:sz w:val="28"/>
          <w:szCs w:val="28"/>
        </w:rPr>
        <w:t>)</w:t>
      </w:r>
      <w:r w:rsidR="0065546A" w:rsidRPr="000F49AD">
        <w:rPr>
          <w:rFonts w:ascii="Times New Roman" w:hAnsi="Times New Roman" w:cs="Times New Roman"/>
          <w:sz w:val="28"/>
          <w:szCs w:val="28"/>
        </w:rPr>
        <w:t>.</w:t>
      </w:r>
    </w:p>
    <w:p w:rsidR="00870286" w:rsidRPr="000F49AD" w:rsidRDefault="001E7ADE" w:rsidP="00DE4D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65546A" w:rsidRPr="000F49AD">
        <w:rPr>
          <w:rFonts w:ascii="Times New Roman" w:hAnsi="Times New Roman" w:cs="Times New Roman"/>
          <w:sz w:val="28"/>
          <w:szCs w:val="28"/>
        </w:rPr>
        <w:t>ел</w:t>
      </w:r>
      <w:r>
        <w:rPr>
          <w:rFonts w:ascii="Times New Roman" w:hAnsi="Times New Roman" w:cs="Times New Roman"/>
          <w:sz w:val="28"/>
          <w:szCs w:val="28"/>
        </w:rPr>
        <w:t>ями</w:t>
      </w:r>
      <w:r w:rsidR="0065546A" w:rsidRPr="000F49AD">
        <w:rPr>
          <w:rFonts w:ascii="Times New Roman" w:hAnsi="Times New Roman" w:cs="Times New Roman"/>
          <w:sz w:val="28"/>
          <w:szCs w:val="28"/>
        </w:rPr>
        <w:t xml:space="preserve"> обобщения и анализа правоприменительной практики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65546A" w:rsidRPr="000F49AD">
        <w:rPr>
          <w:rFonts w:ascii="Times New Roman" w:hAnsi="Times New Roman" w:cs="Times New Roman"/>
          <w:sz w:val="28"/>
          <w:szCs w:val="28"/>
        </w:rPr>
        <w:t>тся</w:t>
      </w:r>
      <w:r w:rsidR="00815792">
        <w:rPr>
          <w:rFonts w:ascii="Times New Roman" w:hAnsi="Times New Roman" w:cs="Times New Roman"/>
          <w:sz w:val="28"/>
          <w:szCs w:val="28"/>
        </w:rPr>
        <w:t>:</w:t>
      </w:r>
    </w:p>
    <w:p w:rsidR="0065546A" w:rsidRPr="000F49AD" w:rsidRDefault="00870286" w:rsidP="00DE4D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9AD">
        <w:rPr>
          <w:rFonts w:ascii="Times New Roman" w:hAnsi="Times New Roman" w:cs="Times New Roman"/>
          <w:sz w:val="28"/>
          <w:szCs w:val="28"/>
        </w:rPr>
        <w:t xml:space="preserve">- </w:t>
      </w:r>
      <w:r w:rsidR="0065546A" w:rsidRPr="000F49AD">
        <w:rPr>
          <w:rFonts w:ascii="Times New Roman" w:hAnsi="Times New Roman" w:cs="Times New Roman"/>
          <w:sz w:val="28"/>
          <w:szCs w:val="28"/>
        </w:rPr>
        <w:t>снижение количества нарушений обязательных требований и повышение уровня защищенности охраняемых законом ценностей за счет обеспечения информированности подконтрольных объектов о практике применения обязательных требований законодательства в сфере образования</w:t>
      </w:r>
      <w:r w:rsidRPr="000F49AD">
        <w:rPr>
          <w:rFonts w:ascii="Times New Roman" w:hAnsi="Times New Roman" w:cs="Times New Roman"/>
          <w:sz w:val="28"/>
          <w:szCs w:val="28"/>
        </w:rPr>
        <w:t>;</w:t>
      </w:r>
    </w:p>
    <w:p w:rsidR="00870286" w:rsidRPr="000F49AD" w:rsidRDefault="00870286" w:rsidP="00DE4D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9AD">
        <w:rPr>
          <w:rFonts w:ascii="Times New Roman" w:hAnsi="Times New Roman" w:cs="Times New Roman"/>
          <w:sz w:val="28"/>
          <w:szCs w:val="28"/>
        </w:rPr>
        <w:t>- обеспечение доступности сведений о правоприменительной практике департамента</w:t>
      </w:r>
      <w:r w:rsidR="003F161A">
        <w:rPr>
          <w:rFonts w:ascii="Times New Roman" w:hAnsi="Times New Roman" w:cs="Times New Roman"/>
          <w:sz w:val="28"/>
          <w:szCs w:val="28"/>
        </w:rPr>
        <w:t xml:space="preserve"> </w:t>
      </w:r>
      <w:r w:rsidR="003F161A" w:rsidRPr="003F161A">
        <w:rPr>
          <w:rFonts w:ascii="Times New Roman" w:hAnsi="Times New Roman" w:cs="Times New Roman"/>
          <w:sz w:val="28"/>
          <w:szCs w:val="28"/>
        </w:rPr>
        <w:t>по надзору и контрою в сфере образования</w:t>
      </w:r>
      <w:r w:rsidRPr="000F49AD"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 w:rsidR="003F161A">
        <w:rPr>
          <w:rFonts w:ascii="Times New Roman" w:hAnsi="Times New Roman" w:cs="Times New Roman"/>
          <w:sz w:val="28"/>
          <w:szCs w:val="28"/>
        </w:rPr>
        <w:t xml:space="preserve">(далее –департамент Министерства) </w:t>
      </w:r>
      <w:r w:rsidRPr="000F49AD">
        <w:rPr>
          <w:rFonts w:ascii="Times New Roman" w:hAnsi="Times New Roman" w:cs="Times New Roman"/>
          <w:sz w:val="28"/>
          <w:szCs w:val="28"/>
        </w:rPr>
        <w:t>путем их размещения на официальном сайте для контролируемых лиц.</w:t>
      </w:r>
    </w:p>
    <w:p w:rsidR="003F161A" w:rsidRDefault="00FE1067" w:rsidP="00DE4D8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E1067">
        <w:rPr>
          <w:color w:val="auto"/>
          <w:sz w:val="28"/>
          <w:szCs w:val="28"/>
        </w:rPr>
        <w:t xml:space="preserve">Обобщение </w:t>
      </w:r>
      <w:r w:rsidR="003F161A" w:rsidRPr="00FE1067">
        <w:rPr>
          <w:color w:val="auto"/>
          <w:sz w:val="28"/>
          <w:szCs w:val="28"/>
        </w:rPr>
        <w:t>правопри</w:t>
      </w:r>
      <w:r w:rsidR="003F161A">
        <w:rPr>
          <w:color w:val="auto"/>
          <w:sz w:val="28"/>
          <w:szCs w:val="28"/>
        </w:rPr>
        <w:t>менительной практики проводится</w:t>
      </w:r>
      <w:r w:rsidR="003F161A" w:rsidRPr="00FE1067">
        <w:rPr>
          <w:color w:val="auto"/>
          <w:sz w:val="28"/>
          <w:szCs w:val="28"/>
        </w:rPr>
        <w:t xml:space="preserve"> для решения </w:t>
      </w:r>
      <w:r w:rsidRPr="00FE1067">
        <w:rPr>
          <w:color w:val="auto"/>
          <w:sz w:val="28"/>
          <w:szCs w:val="28"/>
        </w:rPr>
        <w:t xml:space="preserve">следующих задач: </w:t>
      </w:r>
    </w:p>
    <w:p w:rsidR="003F161A" w:rsidRDefault="00FE1067" w:rsidP="00DE4D8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E1067">
        <w:rPr>
          <w:color w:val="auto"/>
          <w:sz w:val="28"/>
          <w:szCs w:val="28"/>
        </w:rPr>
        <w:t xml:space="preserve">1) обеспечение единообразных подходов к применению департаментом Министерства и его должностными лицами обязательных, требований законодательства Российской Федерации о государственном контроле (надзоре); </w:t>
      </w:r>
    </w:p>
    <w:p w:rsidR="003F161A" w:rsidRDefault="00FE1067" w:rsidP="00DE4D8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E1067">
        <w:rPr>
          <w:color w:val="auto"/>
          <w:sz w:val="28"/>
          <w:szCs w:val="28"/>
        </w:rPr>
        <w:t xml:space="preserve">2) выявление типичных нарушений обязательных требований, причин, факторов и условий, способствующих возникновению нарушений; </w:t>
      </w:r>
    </w:p>
    <w:p w:rsidR="00271DB2" w:rsidRDefault="00FE1067" w:rsidP="00DE4D8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E1067">
        <w:rPr>
          <w:color w:val="auto"/>
          <w:sz w:val="28"/>
          <w:szCs w:val="28"/>
        </w:rPr>
        <w:t>3) анализ случаев причинения вреда (ущерба) охраняемым законом ценностями, выявление источников и факторов р</w:t>
      </w:r>
      <w:r w:rsidR="000D5066">
        <w:rPr>
          <w:color w:val="auto"/>
          <w:sz w:val="28"/>
          <w:szCs w:val="28"/>
        </w:rPr>
        <w:t>иска причинения вреда (ущерба).</w:t>
      </w:r>
    </w:p>
    <w:p w:rsidR="00870286" w:rsidRPr="00DE38D2" w:rsidRDefault="00401803" w:rsidP="00DE4D86">
      <w:pPr>
        <w:pStyle w:val="Default"/>
        <w:ind w:firstLine="708"/>
        <w:jc w:val="both"/>
        <w:rPr>
          <w:b/>
          <w:color w:val="auto"/>
          <w:sz w:val="28"/>
          <w:szCs w:val="28"/>
        </w:rPr>
      </w:pPr>
      <w:r w:rsidRPr="00DE38D2">
        <w:rPr>
          <w:b/>
          <w:color w:val="auto"/>
          <w:sz w:val="28"/>
          <w:szCs w:val="28"/>
        </w:rPr>
        <w:t>З</w:t>
      </w:r>
      <w:r w:rsidR="00D065B5" w:rsidRPr="00DE38D2">
        <w:rPr>
          <w:b/>
          <w:color w:val="auto"/>
          <w:sz w:val="28"/>
          <w:szCs w:val="28"/>
        </w:rPr>
        <w:t xml:space="preserve">а </w:t>
      </w:r>
      <w:r w:rsidR="00C74FC7">
        <w:rPr>
          <w:b/>
          <w:color w:val="auto"/>
          <w:sz w:val="28"/>
          <w:szCs w:val="28"/>
        </w:rPr>
        <w:t>2025 год</w:t>
      </w:r>
      <w:bookmarkStart w:id="0" w:name="_GoBack"/>
      <w:bookmarkEnd w:id="0"/>
      <w:r w:rsidRPr="00DE38D2">
        <w:rPr>
          <w:b/>
          <w:color w:val="auto"/>
          <w:sz w:val="28"/>
          <w:szCs w:val="28"/>
        </w:rPr>
        <w:t xml:space="preserve"> д</w:t>
      </w:r>
      <w:r w:rsidR="004A65FF" w:rsidRPr="00DE38D2">
        <w:rPr>
          <w:b/>
          <w:color w:val="auto"/>
          <w:sz w:val="28"/>
          <w:szCs w:val="28"/>
        </w:rPr>
        <w:t xml:space="preserve">епартаментом </w:t>
      </w:r>
      <w:r w:rsidR="003F161A" w:rsidRPr="00DE38D2">
        <w:rPr>
          <w:b/>
          <w:color w:val="auto"/>
          <w:sz w:val="28"/>
          <w:szCs w:val="28"/>
        </w:rPr>
        <w:t>Министерства</w:t>
      </w:r>
      <w:r w:rsidR="007E24C2" w:rsidRPr="00DE38D2">
        <w:rPr>
          <w:b/>
          <w:color w:val="auto"/>
          <w:sz w:val="28"/>
          <w:szCs w:val="28"/>
        </w:rPr>
        <w:t xml:space="preserve"> проведено:</w:t>
      </w:r>
    </w:p>
    <w:p w:rsidR="000758DC" w:rsidRPr="000F49AD" w:rsidRDefault="00DE38D2" w:rsidP="00DE4D8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E38D2">
        <w:rPr>
          <w:color w:val="auto"/>
          <w:sz w:val="28"/>
          <w:szCs w:val="28"/>
        </w:rPr>
        <w:t>1)</w:t>
      </w:r>
      <w:r w:rsidRPr="00910853">
        <w:rPr>
          <w:b/>
          <w:color w:val="auto"/>
          <w:sz w:val="28"/>
          <w:szCs w:val="28"/>
        </w:rPr>
        <w:t xml:space="preserve"> </w:t>
      </w:r>
      <w:r w:rsidR="00910853" w:rsidRPr="00910853">
        <w:rPr>
          <w:b/>
          <w:color w:val="auto"/>
          <w:sz w:val="28"/>
          <w:szCs w:val="28"/>
        </w:rPr>
        <w:t>183</w:t>
      </w:r>
      <w:r w:rsidR="002B3268" w:rsidRPr="00910853">
        <w:rPr>
          <w:color w:val="auto"/>
          <w:sz w:val="28"/>
          <w:szCs w:val="28"/>
        </w:rPr>
        <w:t xml:space="preserve"> </w:t>
      </w:r>
      <w:r w:rsidR="002B3268" w:rsidRPr="00DE38D2">
        <w:rPr>
          <w:color w:val="auto"/>
          <w:sz w:val="28"/>
          <w:szCs w:val="28"/>
        </w:rPr>
        <w:t>информирований</w:t>
      </w:r>
      <w:r w:rsidR="007E24C2" w:rsidRPr="00DE38D2">
        <w:rPr>
          <w:color w:val="auto"/>
          <w:sz w:val="28"/>
          <w:szCs w:val="28"/>
        </w:rPr>
        <w:t xml:space="preserve"> </w:t>
      </w:r>
      <w:r w:rsidR="007E24C2" w:rsidRPr="000F49AD">
        <w:rPr>
          <w:color w:val="auto"/>
          <w:sz w:val="28"/>
          <w:szCs w:val="28"/>
        </w:rPr>
        <w:t>по вопросам</w:t>
      </w:r>
      <w:r w:rsidR="004A65FF" w:rsidRPr="000F49AD">
        <w:rPr>
          <w:color w:val="auto"/>
          <w:sz w:val="28"/>
          <w:szCs w:val="28"/>
        </w:rPr>
        <w:t xml:space="preserve">: </w:t>
      </w:r>
    </w:p>
    <w:p w:rsidR="000C778F" w:rsidRPr="000F49AD" w:rsidRDefault="000C778F" w:rsidP="000C778F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401803">
        <w:rPr>
          <w:color w:val="auto"/>
          <w:sz w:val="28"/>
          <w:szCs w:val="28"/>
        </w:rPr>
        <w:t xml:space="preserve">особенностей проведения </w:t>
      </w:r>
      <w:r w:rsidRPr="000F49AD">
        <w:rPr>
          <w:color w:val="auto"/>
          <w:sz w:val="28"/>
          <w:szCs w:val="28"/>
        </w:rPr>
        <w:t>государственной итоговой аттестации;</w:t>
      </w:r>
    </w:p>
    <w:p w:rsidR="000C778F" w:rsidRPr="000F49AD" w:rsidRDefault="000C778F" w:rsidP="000C778F">
      <w:pPr>
        <w:pStyle w:val="Default"/>
        <w:ind w:firstLine="708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</w:rPr>
        <w:t xml:space="preserve">- </w:t>
      </w:r>
      <w:r w:rsidRPr="000F49AD">
        <w:rPr>
          <w:color w:val="auto"/>
          <w:sz w:val="28"/>
          <w:szCs w:val="28"/>
          <w:shd w:val="clear" w:color="auto" w:fill="FFFFFF"/>
        </w:rPr>
        <w:t>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информации;</w:t>
      </w:r>
    </w:p>
    <w:p w:rsidR="000C778F" w:rsidRPr="000F49AD" w:rsidRDefault="000C778F" w:rsidP="000C778F">
      <w:pPr>
        <w:pStyle w:val="Default"/>
        <w:ind w:firstLine="708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 xml:space="preserve">- </w:t>
      </w:r>
      <w:r w:rsidRPr="000F49AD">
        <w:rPr>
          <w:color w:val="auto"/>
          <w:sz w:val="28"/>
          <w:szCs w:val="28"/>
          <w:shd w:val="clear" w:color="auto" w:fill="FFFFFF"/>
        </w:rPr>
        <w:t>выполнения лицензионных требований и условий;</w:t>
      </w:r>
    </w:p>
    <w:p w:rsidR="000C778F" w:rsidRPr="000F49AD" w:rsidRDefault="000C778F" w:rsidP="000C778F">
      <w:pPr>
        <w:pStyle w:val="Default"/>
        <w:ind w:firstLine="708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 xml:space="preserve">- </w:t>
      </w:r>
      <w:r w:rsidRPr="000F49AD">
        <w:rPr>
          <w:color w:val="auto"/>
          <w:sz w:val="28"/>
          <w:szCs w:val="28"/>
          <w:shd w:val="clear" w:color="auto" w:fill="FFFFFF"/>
        </w:rPr>
        <w:t>разработки и принятия локальных нормативных актов по основным вопросам организации и осуществления образовательной деятельности;</w:t>
      </w:r>
    </w:p>
    <w:p w:rsidR="000C778F" w:rsidRPr="000F49AD" w:rsidRDefault="000C778F" w:rsidP="000C778F">
      <w:pPr>
        <w:pStyle w:val="Default"/>
        <w:ind w:firstLine="708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 xml:space="preserve">- </w:t>
      </w:r>
      <w:r w:rsidRPr="000F49AD">
        <w:rPr>
          <w:color w:val="auto"/>
          <w:sz w:val="28"/>
          <w:szCs w:val="28"/>
          <w:shd w:val="clear" w:color="auto" w:fill="FFFFFF"/>
        </w:rPr>
        <w:t>осуществления текущего контроля и промежуточной аттестации обучающихся;</w:t>
      </w:r>
    </w:p>
    <w:p w:rsidR="000C778F" w:rsidRPr="000F49AD" w:rsidRDefault="000C778F" w:rsidP="000C778F">
      <w:pPr>
        <w:pStyle w:val="Default"/>
        <w:ind w:firstLine="708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 xml:space="preserve">- </w:t>
      </w:r>
      <w:r w:rsidRPr="000F49AD">
        <w:rPr>
          <w:color w:val="auto"/>
          <w:sz w:val="28"/>
          <w:szCs w:val="28"/>
          <w:shd w:val="clear" w:color="auto" w:fill="FFFFFF"/>
        </w:rPr>
        <w:t>соблюдения требований при аттестации педагогических работников;</w:t>
      </w:r>
    </w:p>
    <w:p w:rsidR="000C778F" w:rsidRPr="000F49AD" w:rsidRDefault="000C778F" w:rsidP="000C778F">
      <w:pPr>
        <w:pStyle w:val="Default"/>
        <w:ind w:firstLine="708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lastRenderedPageBreak/>
        <w:t xml:space="preserve">- </w:t>
      </w:r>
      <w:r w:rsidRPr="000F49AD">
        <w:rPr>
          <w:color w:val="auto"/>
          <w:sz w:val="28"/>
          <w:szCs w:val="28"/>
          <w:shd w:val="clear" w:color="auto" w:fill="FFFFFF"/>
        </w:rPr>
        <w:t>разработки образовательных программ;</w:t>
      </w:r>
    </w:p>
    <w:p w:rsidR="000C778F" w:rsidRPr="000F49AD" w:rsidRDefault="000C778F" w:rsidP="000C778F">
      <w:pPr>
        <w:pStyle w:val="Default"/>
        <w:ind w:firstLine="708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 xml:space="preserve">- </w:t>
      </w:r>
      <w:r w:rsidRPr="000F49AD">
        <w:rPr>
          <w:color w:val="auto"/>
          <w:sz w:val="28"/>
          <w:szCs w:val="28"/>
          <w:shd w:val="clear" w:color="auto" w:fill="FFFFFF"/>
        </w:rPr>
        <w:t>обучения в форме семейного образования и самообразования;</w:t>
      </w:r>
    </w:p>
    <w:p w:rsidR="000C778F" w:rsidRPr="00DE38D2" w:rsidRDefault="000C778F" w:rsidP="000C778F">
      <w:pPr>
        <w:pStyle w:val="Default"/>
        <w:ind w:firstLine="708"/>
        <w:jc w:val="both"/>
        <w:rPr>
          <w:color w:val="auto"/>
          <w:sz w:val="28"/>
          <w:szCs w:val="28"/>
          <w:shd w:val="clear" w:color="auto" w:fill="FFFFFF"/>
        </w:rPr>
      </w:pPr>
      <w:r w:rsidRPr="00DE38D2">
        <w:rPr>
          <w:color w:val="auto"/>
          <w:sz w:val="28"/>
          <w:szCs w:val="28"/>
          <w:shd w:val="clear" w:color="auto" w:fill="FFFFFF"/>
        </w:rPr>
        <w:t xml:space="preserve">- </w:t>
      </w:r>
      <w:r w:rsidRPr="00DE38D2">
        <w:rPr>
          <w:color w:val="auto"/>
          <w:sz w:val="28"/>
          <w:szCs w:val="28"/>
        </w:rPr>
        <w:t>особенностей</w:t>
      </w:r>
      <w:r w:rsidRPr="00DE38D2">
        <w:rPr>
          <w:color w:val="auto"/>
          <w:sz w:val="28"/>
          <w:szCs w:val="28"/>
          <w:shd w:val="clear" w:color="auto" w:fill="FFFFFF"/>
        </w:rPr>
        <w:t xml:space="preserve"> обучения и приема в образовательную организацию иностранных граждан;</w:t>
      </w:r>
    </w:p>
    <w:p w:rsidR="000C778F" w:rsidRPr="00DE38D2" w:rsidRDefault="000C778F" w:rsidP="000C778F">
      <w:pPr>
        <w:pStyle w:val="Default"/>
        <w:ind w:firstLine="708"/>
        <w:jc w:val="both"/>
        <w:rPr>
          <w:color w:val="auto"/>
          <w:sz w:val="28"/>
          <w:szCs w:val="28"/>
          <w:shd w:val="clear" w:color="auto" w:fill="FFFFFF"/>
        </w:rPr>
      </w:pPr>
      <w:r w:rsidRPr="00DE38D2">
        <w:rPr>
          <w:color w:val="auto"/>
          <w:sz w:val="28"/>
          <w:szCs w:val="28"/>
          <w:shd w:val="clear" w:color="auto" w:fill="FFFFFF"/>
        </w:rPr>
        <w:t>- организации обучения по программам дополнительного образования;</w:t>
      </w:r>
    </w:p>
    <w:p w:rsidR="000C778F" w:rsidRPr="00DE38D2" w:rsidRDefault="000C778F" w:rsidP="000C778F">
      <w:pPr>
        <w:pStyle w:val="Default"/>
        <w:ind w:firstLine="708"/>
        <w:jc w:val="both"/>
        <w:rPr>
          <w:color w:val="auto"/>
          <w:sz w:val="28"/>
          <w:szCs w:val="28"/>
          <w:shd w:val="clear" w:color="auto" w:fill="FFFFFF"/>
        </w:rPr>
      </w:pPr>
      <w:r w:rsidRPr="00DE38D2">
        <w:rPr>
          <w:color w:val="auto"/>
          <w:sz w:val="28"/>
          <w:szCs w:val="28"/>
          <w:shd w:val="clear" w:color="auto" w:fill="FFFFFF"/>
        </w:rPr>
        <w:t>- внесения сведений в федеральную информационную систему «Федеральный реестр сведений о документах об образовании и (или) о квалификации, документах об обучении»;</w:t>
      </w:r>
    </w:p>
    <w:p w:rsidR="000C778F" w:rsidRPr="00DE38D2" w:rsidRDefault="000C778F" w:rsidP="000C778F">
      <w:pPr>
        <w:pStyle w:val="Default"/>
        <w:ind w:firstLine="708"/>
        <w:jc w:val="both"/>
        <w:rPr>
          <w:color w:val="auto"/>
          <w:sz w:val="28"/>
          <w:szCs w:val="28"/>
          <w:shd w:val="clear" w:color="auto" w:fill="FFFFFF"/>
        </w:rPr>
      </w:pPr>
      <w:r w:rsidRPr="00DE38D2">
        <w:rPr>
          <w:color w:val="auto"/>
          <w:sz w:val="28"/>
          <w:szCs w:val="28"/>
          <w:shd w:val="clear" w:color="auto" w:fill="FFFFFF"/>
        </w:rPr>
        <w:t>- осуществления текущего контроля и промежуточной аттестации;</w:t>
      </w:r>
    </w:p>
    <w:p w:rsidR="000C778F" w:rsidRPr="00DE38D2" w:rsidRDefault="000C778F" w:rsidP="000C778F">
      <w:pPr>
        <w:pStyle w:val="Default"/>
        <w:ind w:firstLine="708"/>
        <w:jc w:val="both"/>
        <w:rPr>
          <w:color w:val="auto"/>
          <w:sz w:val="28"/>
          <w:szCs w:val="28"/>
          <w:shd w:val="clear" w:color="auto" w:fill="FFFFFF"/>
        </w:rPr>
      </w:pPr>
      <w:r w:rsidRPr="00DE38D2">
        <w:rPr>
          <w:color w:val="auto"/>
          <w:sz w:val="28"/>
          <w:szCs w:val="28"/>
          <w:shd w:val="clear" w:color="auto" w:fill="FFFFFF"/>
        </w:rPr>
        <w:t>- соблюдения требований при аттестации педагогических работников;</w:t>
      </w:r>
    </w:p>
    <w:p w:rsidR="000C778F" w:rsidRDefault="000C778F" w:rsidP="000C778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E38D2">
        <w:rPr>
          <w:color w:val="auto"/>
          <w:sz w:val="28"/>
          <w:szCs w:val="28"/>
          <w:shd w:val="clear" w:color="auto" w:fill="FFFFFF"/>
        </w:rPr>
        <w:t xml:space="preserve">- </w:t>
      </w:r>
      <w:r w:rsidRPr="00DE38D2">
        <w:rPr>
          <w:color w:val="auto"/>
          <w:sz w:val="28"/>
          <w:szCs w:val="28"/>
        </w:rPr>
        <w:t>применения риск-ориентированного подхода при организации федерального государственного контроля (надзора) в сфере образования;</w:t>
      </w:r>
    </w:p>
    <w:p w:rsidR="000C778F" w:rsidRPr="00DE38D2" w:rsidRDefault="000C778F" w:rsidP="000C778F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910853">
        <w:rPr>
          <w:color w:val="auto"/>
          <w:sz w:val="28"/>
          <w:szCs w:val="28"/>
        </w:rPr>
        <w:t xml:space="preserve">избежанию </w:t>
      </w:r>
      <w:r>
        <w:rPr>
          <w:color w:val="auto"/>
          <w:sz w:val="28"/>
          <w:szCs w:val="28"/>
        </w:rPr>
        <w:t>соответствия индикаторам рискам</w:t>
      </w:r>
      <w:r w:rsidRPr="000C778F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нарушений обязательных требований,</w:t>
      </w:r>
      <w:r w:rsidRPr="00B91C79">
        <w:rPr>
          <w:sz w:val="28"/>
          <w:szCs w:val="28"/>
        </w:rPr>
        <w:t xml:space="preserve"> </w:t>
      </w:r>
      <w:r w:rsidRPr="00DE54BF">
        <w:rPr>
          <w:sz w:val="28"/>
          <w:szCs w:val="28"/>
        </w:rPr>
        <w:t>используемых при осуществлении федерального государственного контроля (надзора) в сфере образования</w:t>
      </w:r>
      <w:r>
        <w:rPr>
          <w:sz w:val="28"/>
          <w:szCs w:val="28"/>
        </w:rPr>
        <w:t>;</w:t>
      </w:r>
    </w:p>
    <w:p w:rsidR="000C778F" w:rsidRPr="00DE38D2" w:rsidRDefault="000C778F" w:rsidP="000C778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E38D2">
        <w:rPr>
          <w:color w:val="auto"/>
          <w:sz w:val="28"/>
          <w:szCs w:val="28"/>
        </w:rPr>
        <w:t>- оказания платных образовательных услуг;</w:t>
      </w:r>
    </w:p>
    <w:p w:rsidR="000C778F" w:rsidRPr="00DE38D2" w:rsidRDefault="000C778F" w:rsidP="000C778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E38D2">
        <w:rPr>
          <w:color w:val="auto"/>
          <w:sz w:val="28"/>
          <w:szCs w:val="28"/>
        </w:rPr>
        <w:t xml:space="preserve">- организации внеурочной деятельности </w:t>
      </w:r>
      <w:r>
        <w:rPr>
          <w:color w:val="auto"/>
          <w:sz w:val="28"/>
          <w:szCs w:val="28"/>
        </w:rPr>
        <w:t xml:space="preserve">в рамках реализации </w:t>
      </w:r>
      <w:r w:rsidRPr="00DE38D2">
        <w:rPr>
          <w:color w:val="auto"/>
          <w:sz w:val="28"/>
          <w:szCs w:val="28"/>
        </w:rPr>
        <w:t>образовательной программы;</w:t>
      </w:r>
    </w:p>
    <w:p w:rsidR="000C778F" w:rsidRPr="00DE38D2" w:rsidRDefault="005D519D" w:rsidP="000C778F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порядка</w:t>
      </w:r>
      <w:r w:rsidR="000C778F" w:rsidRPr="00DE38D2">
        <w:rPr>
          <w:color w:val="auto"/>
          <w:sz w:val="28"/>
          <w:szCs w:val="28"/>
        </w:rPr>
        <w:t xml:space="preserve"> проведения контрольных (надзорных) мероприятий;</w:t>
      </w:r>
    </w:p>
    <w:p w:rsidR="000C778F" w:rsidRPr="00DE38D2" w:rsidRDefault="005D519D" w:rsidP="000C778F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0C778F" w:rsidRPr="00DE38D2">
        <w:rPr>
          <w:color w:val="auto"/>
          <w:sz w:val="28"/>
          <w:szCs w:val="28"/>
        </w:rPr>
        <w:t>периодичности проведения контрольных (надзорных) мероприятий;</w:t>
      </w:r>
    </w:p>
    <w:p w:rsidR="000C778F" w:rsidRPr="00DE38D2" w:rsidRDefault="005D519D" w:rsidP="000C778F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порядка</w:t>
      </w:r>
      <w:r w:rsidR="000C778F" w:rsidRPr="00DE38D2">
        <w:rPr>
          <w:color w:val="auto"/>
          <w:sz w:val="28"/>
          <w:szCs w:val="28"/>
        </w:rPr>
        <w:t xml:space="preserve"> принятия решений по итогам контрольных (надзорных) мероприятий;</w:t>
      </w:r>
    </w:p>
    <w:p w:rsidR="00DE38D2" w:rsidRPr="00DE38D2" w:rsidRDefault="000C778F" w:rsidP="005D519D">
      <w:pPr>
        <w:pStyle w:val="Default"/>
        <w:ind w:left="708"/>
        <w:jc w:val="both"/>
        <w:rPr>
          <w:color w:val="auto"/>
          <w:sz w:val="28"/>
          <w:szCs w:val="28"/>
        </w:rPr>
      </w:pPr>
      <w:r w:rsidRPr="00DE38D2">
        <w:rPr>
          <w:color w:val="auto"/>
          <w:sz w:val="28"/>
          <w:szCs w:val="28"/>
        </w:rPr>
        <w:t>- обжалования решений контрольного (надзорного) органа в сфере образования</w:t>
      </w:r>
      <w:r w:rsidR="005D519D">
        <w:rPr>
          <w:color w:val="auto"/>
          <w:sz w:val="28"/>
          <w:szCs w:val="28"/>
        </w:rPr>
        <w:t>;</w:t>
      </w:r>
      <w:r w:rsidRPr="00DE38D2">
        <w:rPr>
          <w:color w:val="auto"/>
          <w:sz w:val="28"/>
          <w:szCs w:val="28"/>
        </w:rPr>
        <w:t xml:space="preserve"> </w:t>
      </w:r>
      <w:r w:rsidR="00DE38D2" w:rsidRPr="00DE38D2">
        <w:rPr>
          <w:color w:val="auto"/>
          <w:sz w:val="28"/>
          <w:szCs w:val="28"/>
        </w:rPr>
        <w:t xml:space="preserve">- </w:t>
      </w:r>
      <w:r w:rsidR="00920066" w:rsidRPr="00DE38D2">
        <w:rPr>
          <w:color w:val="auto"/>
          <w:sz w:val="28"/>
          <w:szCs w:val="28"/>
        </w:rPr>
        <w:t>изменений в российском закон</w:t>
      </w:r>
      <w:r w:rsidR="00DC4334" w:rsidRPr="00DE38D2">
        <w:rPr>
          <w:color w:val="auto"/>
          <w:sz w:val="28"/>
          <w:szCs w:val="28"/>
        </w:rPr>
        <w:t>одательстве в сфере образования</w:t>
      </w:r>
      <w:r w:rsidR="00DE38D2" w:rsidRPr="00DE38D2">
        <w:rPr>
          <w:color w:val="auto"/>
          <w:sz w:val="28"/>
          <w:szCs w:val="28"/>
        </w:rPr>
        <w:t>;</w:t>
      </w:r>
    </w:p>
    <w:p w:rsidR="00DE38D2" w:rsidRPr="00DE38D2" w:rsidRDefault="00DE38D2" w:rsidP="00DE38D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E38D2">
        <w:rPr>
          <w:color w:val="auto"/>
          <w:sz w:val="28"/>
          <w:szCs w:val="28"/>
        </w:rPr>
        <w:t>- иных разъяснений Минпросвещения России.</w:t>
      </w:r>
    </w:p>
    <w:p w:rsidR="000C778F" w:rsidRDefault="000C778F" w:rsidP="000C778F">
      <w:pPr>
        <w:pStyle w:val="aa"/>
        <w:adjustRightInd w:val="0"/>
        <w:ind w:left="0"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В целях предупреждения выявляемых нарушений законодательства в сфере образования в рамках информирования по вопросам соблюдения обязательных требований, установленных законодательством, были подготовлены следующие документы:</w:t>
      </w:r>
    </w:p>
    <w:p w:rsidR="000C778F" w:rsidRDefault="000C778F" w:rsidP="000C778F">
      <w:pPr>
        <w:pStyle w:val="aa"/>
        <w:adjustRightInd w:val="0"/>
        <w:ind w:left="0" w:firstLine="709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 </w:t>
      </w:r>
      <w:r>
        <w:rPr>
          <w:sz w:val="28"/>
          <w:szCs w:val="28"/>
        </w:rPr>
        <w:t>информационно-разъяснительные письма</w:t>
      </w:r>
      <w:r w:rsidRPr="00F0644B">
        <w:rPr>
          <w:sz w:val="28"/>
          <w:szCs w:val="28"/>
        </w:rPr>
        <w:t xml:space="preserve">: </w:t>
      </w:r>
    </w:p>
    <w:p w:rsidR="000C778F" w:rsidRPr="00DE38D2" w:rsidRDefault="005D519D" w:rsidP="000C778F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применение</w:t>
      </w:r>
      <w:r w:rsidR="000C778F" w:rsidRPr="00DE38D2">
        <w:rPr>
          <w:color w:val="auto"/>
          <w:sz w:val="28"/>
          <w:szCs w:val="28"/>
        </w:rPr>
        <w:t xml:space="preserve"> индикаторов рисков нарушений обязательных требований;</w:t>
      </w:r>
    </w:p>
    <w:p w:rsidR="000C778F" w:rsidRPr="002A4439" w:rsidRDefault="000C778F" w:rsidP="000C778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E38D2">
        <w:rPr>
          <w:color w:val="auto"/>
          <w:sz w:val="28"/>
          <w:szCs w:val="28"/>
        </w:rPr>
        <w:t>документаци</w:t>
      </w:r>
      <w:r>
        <w:rPr>
          <w:color w:val="auto"/>
          <w:sz w:val="28"/>
          <w:szCs w:val="28"/>
        </w:rPr>
        <w:t>я</w:t>
      </w:r>
      <w:r w:rsidRPr="00DE38D2">
        <w:rPr>
          <w:color w:val="auto"/>
          <w:sz w:val="28"/>
          <w:szCs w:val="28"/>
        </w:rPr>
        <w:t xml:space="preserve"> педагогического работника дошкольной </w:t>
      </w:r>
      <w:r w:rsidRPr="002A4439">
        <w:rPr>
          <w:color w:val="auto"/>
          <w:sz w:val="28"/>
          <w:szCs w:val="28"/>
        </w:rPr>
        <w:t xml:space="preserve">образовательной организации в рамках реализации </w:t>
      </w:r>
      <w:r>
        <w:rPr>
          <w:color w:val="auto"/>
          <w:sz w:val="28"/>
          <w:szCs w:val="28"/>
        </w:rPr>
        <w:t xml:space="preserve">федеральной </w:t>
      </w:r>
      <w:r w:rsidRPr="002A4439">
        <w:rPr>
          <w:color w:val="auto"/>
          <w:sz w:val="28"/>
          <w:szCs w:val="28"/>
        </w:rPr>
        <w:t>основной образовательной программы дошкольного образования</w:t>
      </w:r>
      <w:r>
        <w:rPr>
          <w:color w:val="auto"/>
          <w:sz w:val="28"/>
          <w:szCs w:val="28"/>
        </w:rPr>
        <w:t xml:space="preserve"> (о снижении бюрократической нагрузки на педагогических работников дошкольных образовательных учреждений)</w:t>
      </w:r>
      <w:r w:rsidRPr="002A4439">
        <w:rPr>
          <w:color w:val="auto"/>
          <w:sz w:val="28"/>
          <w:szCs w:val="28"/>
        </w:rPr>
        <w:t>;</w:t>
      </w:r>
    </w:p>
    <w:p w:rsidR="000C778F" w:rsidRPr="002A4439" w:rsidRDefault="000C778F" w:rsidP="000C778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2A4439">
        <w:rPr>
          <w:color w:val="auto"/>
          <w:sz w:val="28"/>
          <w:szCs w:val="28"/>
        </w:rPr>
        <w:t>организаци</w:t>
      </w:r>
      <w:r>
        <w:rPr>
          <w:color w:val="auto"/>
          <w:sz w:val="28"/>
          <w:szCs w:val="28"/>
        </w:rPr>
        <w:t>я</w:t>
      </w:r>
      <w:r w:rsidRPr="002A4439">
        <w:rPr>
          <w:color w:val="auto"/>
          <w:sz w:val="28"/>
          <w:szCs w:val="28"/>
        </w:rPr>
        <w:t xml:space="preserve"> приема обучающихся в 10 класс;</w:t>
      </w:r>
    </w:p>
    <w:p w:rsidR="000C778F" w:rsidRDefault="000C778F" w:rsidP="000C778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2A4439">
        <w:rPr>
          <w:color w:val="auto"/>
          <w:sz w:val="28"/>
          <w:szCs w:val="28"/>
        </w:rPr>
        <w:t>организаци</w:t>
      </w:r>
      <w:r>
        <w:rPr>
          <w:color w:val="auto"/>
          <w:sz w:val="28"/>
          <w:szCs w:val="28"/>
        </w:rPr>
        <w:t>я</w:t>
      </w:r>
      <w:r w:rsidRPr="002A4439">
        <w:rPr>
          <w:color w:val="auto"/>
          <w:sz w:val="28"/>
          <w:szCs w:val="28"/>
        </w:rPr>
        <w:t xml:space="preserve"> целевого обучения по</w:t>
      </w:r>
      <w:r>
        <w:rPr>
          <w:color w:val="auto"/>
          <w:sz w:val="28"/>
          <w:szCs w:val="28"/>
        </w:rPr>
        <w:t xml:space="preserve"> образовательным программам СПО;</w:t>
      </w:r>
    </w:p>
    <w:p w:rsidR="000C778F" w:rsidRDefault="00725EB1" w:rsidP="000C778F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создания </w:t>
      </w:r>
      <w:hyperlink r:id="rId7" w:history="1">
        <w:r w:rsidRPr="000C778F">
          <w:rPr>
            <w:color w:val="auto"/>
            <w:sz w:val="28"/>
            <w:szCs w:val="28"/>
          </w:rPr>
          <w:t>условий для получения качественного образования детьми-инвалидами и детьми с ограниченными возможностями здоровья</w:t>
        </w:r>
      </w:hyperlink>
      <w:r w:rsidR="000C778F">
        <w:rPr>
          <w:color w:val="auto"/>
          <w:sz w:val="28"/>
          <w:szCs w:val="28"/>
        </w:rPr>
        <w:t>;</w:t>
      </w:r>
    </w:p>
    <w:p w:rsidR="000C778F" w:rsidRDefault="000C778F" w:rsidP="000C778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232FE">
        <w:rPr>
          <w:color w:val="auto"/>
          <w:sz w:val="28"/>
          <w:szCs w:val="28"/>
        </w:rPr>
        <w:t>- обновлены чек-листы</w:t>
      </w:r>
      <w:r>
        <w:rPr>
          <w:color w:val="auto"/>
          <w:sz w:val="28"/>
          <w:szCs w:val="28"/>
        </w:rPr>
        <w:t>: контроля за проведением итогового сочинения (изложения), готовности ППЭ по образовательным программам среднего общего образования, контроля проведения итоговой аттестации по программам среднего общего и основного общего образования в ППЭ на дому;</w:t>
      </w:r>
    </w:p>
    <w:p w:rsidR="000C778F" w:rsidRDefault="000C778F" w:rsidP="000C778F">
      <w:pPr>
        <w:pStyle w:val="aa"/>
        <w:adjustRightInd w:val="0"/>
        <w:ind w:left="0"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письма в адрес органов местного самоуправления муниципальных и городских округов в сфере образования (далее – ОМС) о типичных нарушениях обязательных требований в сфере образования.</w:t>
      </w:r>
    </w:p>
    <w:p w:rsidR="000C778F" w:rsidRPr="00725EB1" w:rsidRDefault="000C778F" w:rsidP="000C778F">
      <w:pPr>
        <w:ind w:right="57" w:firstLine="709"/>
        <w:rPr>
          <w:rFonts w:ascii="Times New Roman" w:hAnsi="Times New Roman" w:cs="Times New Roman"/>
          <w:sz w:val="28"/>
          <w:szCs w:val="28"/>
        </w:rPr>
      </w:pPr>
      <w:r w:rsidRPr="00725EB1">
        <w:rPr>
          <w:rFonts w:ascii="Times New Roman" w:hAnsi="Times New Roman" w:cs="Times New Roman"/>
          <w:sz w:val="28"/>
          <w:szCs w:val="28"/>
        </w:rPr>
        <w:lastRenderedPageBreak/>
        <w:t>Были проведены совещания по вопросам:</w:t>
      </w:r>
    </w:p>
    <w:p w:rsidR="000C778F" w:rsidRPr="00725EB1" w:rsidRDefault="000C778F" w:rsidP="005D519D">
      <w:pPr>
        <w:spacing w:after="0"/>
        <w:ind w:right="57" w:firstLine="709"/>
        <w:rPr>
          <w:rFonts w:ascii="Times New Roman" w:hAnsi="Times New Roman" w:cs="Times New Roman"/>
          <w:sz w:val="28"/>
          <w:szCs w:val="28"/>
        </w:rPr>
      </w:pPr>
      <w:r w:rsidRPr="00725EB1">
        <w:rPr>
          <w:rFonts w:ascii="Times New Roman" w:hAnsi="Times New Roman" w:cs="Times New Roman"/>
          <w:sz w:val="28"/>
          <w:szCs w:val="28"/>
        </w:rPr>
        <w:t>Обзор правоприменительной практики за первый квартал 2025 года.</w:t>
      </w:r>
    </w:p>
    <w:p w:rsidR="000C778F" w:rsidRPr="00725EB1" w:rsidRDefault="00B60B3B" w:rsidP="005D519D">
      <w:pPr>
        <w:spacing w:after="0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0C778F" w:rsidRPr="00725EB1">
          <w:rPr>
            <w:rFonts w:ascii="Times New Roman" w:hAnsi="Times New Roman" w:cs="Times New Roman"/>
            <w:sz w:val="28"/>
            <w:szCs w:val="28"/>
          </w:rPr>
          <w:t>Соблюдение требований Порядка приема на обучение по образовательным программам начального общего, основного общего и среднего общего образования.</w:t>
        </w:r>
      </w:hyperlink>
      <w:r w:rsidR="000C778F" w:rsidRPr="00725E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778F" w:rsidRPr="00725EB1" w:rsidRDefault="000C778F" w:rsidP="005D519D">
      <w:pPr>
        <w:spacing w:after="0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EB1">
        <w:rPr>
          <w:rFonts w:ascii="Times New Roman" w:hAnsi="Times New Roman" w:cs="Times New Roman"/>
          <w:sz w:val="28"/>
          <w:szCs w:val="28"/>
        </w:rPr>
        <w:t>О результатах мониторинга по исполнению требований законодательства в сфере образования по вопросам бюрократической нагрузки на педагогических работников дошкольных образовательных организаций и организаций общего образования.</w:t>
      </w:r>
    </w:p>
    <w:p w:rsidR="000C778F" w:rsidRPr="00725EB1" w:rsidRDefault="000C778F" w:rsidP="005D519D">
      <w:pPr>
        <w:spacing w:after="0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EB1">
        <w:rPr>
          <w:rFonts w:ascii="Times New Roman" w:hAnsi="Times New Roman" w:cs="Times New Roman"/>
          <w:sz w:val="28"/>
          <w:szCs w:val="28"/>
        </w:rPr>
        <w:t>О результатах мониторинга по исполнению требований законодательства в сфере образования по вопросам бюрократической нагрузки на педагогических работников учреждений среднего профессионального образования.</w:t>
      </w:r>
    </w:p>
    <w:p w:rsidR="000C778F" w:rsidRPr="00725EB1" w:rsidRDefault="000C778F" w:rsidP="005D519D">
      <w:pPr>
        <w:spacing w:after="0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EB1">
        <w:rPr>
          <w:rFonts w:ascii="Times New Roman" w:hAnsi="Times New Roman" w:cs="Times New Roman"/>
          <w:sz w:val="28"/>
          <w:szCs w:val="28"/>
        </w:rPr>
        <w:t>Тестирование иностранных граждан или лиц без гражданства на знание русского языка.</w:t>
      </w:r>
    </w:p>
    <w:p w:rsidR="000C778F" w:rsidRPr="00725EB1" w:rsidRDefault="000C778F" w:rsidP="005D519D">
      <w:pPr>
        <w:spacing w:after="0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EB1">
        <w:rPr>
          <w:rFonts w:ascii="Times New Roman" w:hAnsi="Times New Roman" w:cs="Times New Roman"/>
          <w:sz w:val="28"/>
          <w:szCs w:val="28"/>
        </w:rPr>
        <w:t>Перечень мероприятий по оценке качества образования и Правил проведения мероприятий по оценке качества образования (ВПР) в 2025 году.</w:t>
      </w:r>
    </w:p>
    <w:p w:rsidR="000C778F" w:rsidRPr="00725EB1" w:rsidRDefault="000C778F" w:rsidP="005D519D">
      <w:pPr>
        <w:spacing w:after="0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EB1">
        <w:rPr>
          <w:rFonts w:ascii="Times New Roman" w:hAnsi="Times New Roman" w:cs="Times New Roman"/>
          <w:sz w:val="28"/>
          <w:szCs w:val="28"/>
        </w:rPr>
        <w:t>Подготовка к проведению государственной итоговой аттестации в 2025 году.</w:t>
      </w:r>
    </w:p>
    <w:p w:rsidR="000C778F" w:rsidRPr="000C778F" w:rsidRDefault="000C778F" w:rsidP="005D519D">
      <w:pPr>
        <w:spacing w:after="0"/>
        <w:ind w:right="57" w:firstLine="709"/>
        <w:rPr>
          <w:rFonts w:ascii="Times New Roman" w:hAnsi="Times New Roman" w:cs="Times New Roman"/>
          <w:sz w:val="28"/>
          <w:szCs w:val="28"/>
        </w:rPr>
      </w:pPr>
      <w:r w:rsidRPr="000C778F">
        <w:rPr>
          <w:rFonts w:ascii="Times New Roman" w:hAnsi="Times New Roman" w:cs="Times New Roman"/>
          <w:sz w:val="28"/>
          <w:szCs w:val="28"/>
        </w:rPr>
        <w:t>Обзор правоприменительной практики за третий квартал 2025 года.</w:t>
      </w:r>
    </w:p>
    <w:p w:rsidR="000C778F" w:rsidRPr="00725EB1" w:rsidRDefault="000C778F" w:rsidP="000C778F">
      <w:pPr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78F">
        <w:rPr>
          <w:rFonts w:ascii="Times New Roman" w:hAnsi="Times New Roman" w:cs="Times New Roman"/>
          <w:sz w:val="28"/>
          <w:szCs w:val="28"/>
        </w:rPr>
        <w:t>Для обеспечения устойчивого взаимодействия с контролируемыми лицами их информирования и получения обратной связи от контролируемых</w:t>
      </w:r>
      <w:r w:rsidR="00725EB1">
        <w:rPr>
          <w:rFonts w:ascii="Times New Roman" w:hAnsi="Times New Roman" w:cs="Times New Roman"/>
          <w:sz w:val="28"/>
          <w:szCs w:val="28"/>
        </w:rPr>
        <w:t xml:space="preserve"> </w:t>
      </w:r>
      <w:r w:rsidRPr="000C778F">
        <w:rPr>
          <w:rFonts w:ascii="Times New Roman" w:hAnsi="Times New Roman" w:cs="Times New Roman"/>
          <w:sz w:val="28"/>
          <w:szCs w:val="28"/>
        </w:rPr>
        <w:t>лиц велся информационный канал ОбрНа</w:t>
      </w:r>
      <w:r w:rsidR="005D519D">
        <w:rPr>
          <w:rFonts w:ascii="Times New Roman" w:hAnsi="Times New Roman" w:cs="Times New Roman"/>
          <w:sz w:val="28"/>
          <w:szCs w:val="28"/>
        </w:rPr>
        <w:t>дзор67 в приложении «</w:t>
      </w:r>
      <w:proofErr w:type="spellStart"/>
      <w:r w:rsidR="005D519D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="005D519D">
        <w:rPr>
          <w:rFonts w:ascii="Times New Roman" w:hAnsi="Times New Roman" w:cs="Times New Roman"/>
          <w:sz w:val="28"/>
          <w:szCs w:val="28"/>
        </w:rPr>
        <w:t xml:space="preserve">», </w:t>
      </w:r>
      <w:r w:rsidRPr="000C778F">
        <w:rPr>
          <w:rFonts w:ascii="Times New Roman" w:hAnsi="Times New Roman" w:cs="Times New Roman"/>
          <w:sz w:val="28"/>
          <w:szCs w:val="28"/>
        </w:rPr>
        <w:t>с 01.09.2025</w:t>
      </w:r>
      <w:r w:rsidRPr="00725EB1">
        <w:rPr>
          <w:rFonts w:ascii="Times New Roman" w:hAnsi="Times New Roman" w:cs="Times New Roman"/>
          <w:sz w:val="28"/>
          <w:szCs w:val="28"/>
        </w:rPr>
        <w:t xml:space="preserve"> в приложении «МАХ».</w:t>
      </w:r>
    </w:p>
    <w:p w:rsidR="007E24C2" w:rsidRPr="00A17749" w:rsidRDefault="00A17749" w:rsidP="004018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17749">
        <w:rPr>
          <w:color w:val="auto"/>
          <w:sz w:val="28"/>
          <w:szCs w:val="28"/>
        </w:rPr>
        <w:t xml:space="preserve">3) </w:t>
      </w:r>
      <w:r w:rsidR="000C778F">
        <w:rPr>
          <w:color w:val="auto"/>
          <w:sz w:val="28"/>
          <w:szCs w:val="28"/>
        </w:rPr>
        <w:t>80</w:t>
      </w:r>
      <w:r w:rsidR="007E24C2" w:rsidRPr="00A17749">
        <w:rPr>
          <w:color w:val="auto"/>
          <w:sz w:val="28"/>
          <w:szCs w:val="28"/>
        </w:rPr>
        <w:t xml:space="preserve"> </w:t>
      </w:r>
      <w:r w:rsidR="0029142A" w:rsidRPr="00A17749">
        <w:rPr>
          <w:color w:val="auto"/>
          <w:sz w:val="28"/>
          <w:szCs w:val="28"/>
        </w:rPr>
        <w:t>профилактически</w:t>
      </w:r>
      <w:r w:rsidR="000C778F">
        <w:rPr>
          <w:color w:val="auto"/>
          <w:sz w:val="28"/>
          <w:szCs w:val="28"/>
        </w:rPr>
        <w:t>х</w:t>
      </w:r>
      <w:r w:rsidR="00401803" w:rsidRPr="00A17749">
        <w:rPr>
          <w:color w:val="auto"/>
          <w:sz w:val="28"/>
          <w:szCs w:val="28"/>
        </w:rPr>
        <w:t xml:space="preserve"> визит</w:t>
      </w:r>
      <w:r w:rsidR="000C778F">
        <w:rPr>
          <w:color w:val="auto"/>
          <w:sz w:val="28"/>
          <w:szCs w:val="28"/>
        </w:rPr>
        <w:t>ов</w:t>
      </w:r>
      <w:r w:rsidR="007E24C2" w:rsidRPr="00A17749">
        <w:rPr>
          <w:color w:val="auto"/>
          <w:sz w:val="28"/>
          <w:szCs w:val="28"/>
        </w:rPr>
        <w:t xml:space="preserve"> </w:t>
      </w:r>
      <w:r w:rsidR="002A4439" w:rsidRPr="00A17749">
        <w:rPr>
          <w:color w:val="auto"/>
          <w:sz w:val="28"/>
          <w:szCs w:val="28"/>
        </w:rPr>
        <w:t xml:space="preserve">по заявлениям контролируемых лиц </w:t>
      </w:r>
      <w:r w:rsidR="007E24C2" w:rsidRPr="00A17749">
        <w:rPr>
          <w:color w:val="auto"/>
          <w:sz w:val="28"/>
          <w:szCs w:val="28"/>
        </w:rPr>
        <w:t xml:space="preserve">в отношении образовательных организаций, реализующих образовательные программы </w:t>
      </w:r>
      <w:r w:rsidR="00771492" w:rsidRPr="00A17749">
        <w:rPr>
          <w:color w:val="auto"/>
          <w:sz w:val="28"/>
          <w:szCs w:val="28"/>
        </w:rPr>
        <w:t>общего,</w:t>
      </w:r>
      <w:r w:rsidR="00370292" w:rsidRPr="00A17749">
        <w:rPr>
          <w:color w:val="auto"/>
          <w:sz w:val="28"/>
          <w:szCs w:val="28"/>
        </w:rPr>
        <w:t xml:space="preserve"> дошкольного, </w:t>
      </w:r>
      <w:r w:rsidR="00771492" w:rsidRPr="00A17749">
        <w:rPr>
          <w:color w:val="auto"/>
          <w:sz w:val="28"/>
          <w:szCs w:val="28"/>
        </w:rPr>
        <w:t xml:space="preserve">дополнительного </w:t>
      </w:r>
      <w:r w:rsidR="007E24C2" w:rsidRPr="00A17749">
        <w:rPr>
          <w:color w:val="auto"/>
          <w:sz w:val="28"/>
          <w:szCs w:val="28"/>
        </w:rPr>
        <w:t>образования</w:t>
      </w:r>
      <w:r w:rsidR="00771492" w:rsidRPr="00A17749">
        <w:rPr>
          <w:color w:val="auto"/>
          <w:sz w:val="28"/>
          <w:szCs w:val="28"/>
        </w:rPr>
        <w:t xml:space="preserve">, а также </w:t>
      </w:r>
      <w:r w:rsidR="00370292" w:rsidRPr="00A17749">
        <w:rPr>
          <w:color w:val="auto"/>
          <w:sz w:val="28"/>
          <w:szCs w:val="28"/>
        </w:rPr>
        <w:t>дополнительного профессионального образования</w:t>
      </w:r>
      <w:r w:rsidR="000C778F">
        <w:rPr>
          <w:color w:val="auto"/>
          <w:sz w:val="28"/>
          <w:szCs w:val="28"/>
        </w:rPr>
        <w:t>, индивидуальных предпринимателей</w:t>
      </w:r>
      <w:r>
        <w:rPr>
          <w:color w:val="auto"/>
          <w:sz w:val="28"/>
          <w:szCs w:val="28"/>
        </w:rPr>
        <w:t>.</w:t>
      </w:r>
    </w:p>
    <w:p w:rsidR="00121604" w:rsidRPr="00401803" w:rsidRDefault="00A17749" w:rsidP="0040180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4) </w:t>
      </w:r>
      <w:r w:rsidR="00121604">
        <w:rPr>
          <w:color w:val="auto"/>
          <w:sz w:val="28"/>
          <w:szCs w:val="28"/>
        </w:rPr>
        <w:t>1 обязательный профилактический визит в отношении образовательной организации, отнесенной к высокой категории риска (МБОУ</w:t>
      </w:r>
      <w:r w:rsidR="00121604" w:rsidRPr="00121604">
        <w:rPr>
          <w:color w:val="auto"/>
          <w:sz w:val="28"/>
          <w:szCs w:val="28"/>
        </w:rPr>
        <w:t xml:space="preserve"> «Пушкинская основная общеобразовательная школа» </w:t>
      </w:r>
      <w:proofErr w:type="spellStart"/>
      <w:r w:rsidR="00121604" w:rsidRPr="00121604">
        <w:rPr>
          <w:color w:val="auto"/>
          <w:sz w:val="28"/>
          <w:szCs w:val="28"/>
        </w:rPr>
        <w:t>Сафоновского</w:t>
      </w:r>
      <w:proofErr w:type="spellEnd"/>
      <w:r w:rsidR="00121604" w:rsidRPr="00121604">
        <w:rPr>
          <w:color w:val="auto"/>
          <w:sz w:val="28"/>
          <w:szCs w:val="28"/>
        </w:rPr>
        <w:t xml:space="preserve"> района Смоленской области</w:t>
      </w:r>
      <w:r>
        <w:rPr>
          <w:color w:val="auto"/>
          <w:sz w:val="28"/>
          <w:szCs w:val="28"/>
        </w:rPr>
        <w:t>).</w:t>
      </w:r>
    </w:p>
    <w:p w:rsidR="000F49AD" w:rsidRPr="00A17749" w:rsidRDefault="00A17749" w:rsidP="004018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17749">
        <w:rPr>
          <w:color w:val="auto"/>
          <w:sz w:val="28"/>
          <w:szCs w:val="28"/>
        </w:rPr>
        <w:t>5)</w:t>
      </w:r>
      <w:r w:rsidR="00725EB1">
        <w:rPr>
          <w:color w:val="auto"/>
          <w:sz w:val="28"/>
          <w:szCs w:val="28"/>
        </w:rPr>
        <w:t xml:space="preserve"> 10</w:t>
      </w:r>
      <w:r w:rsidR="0029142A" w:rsidRPr="00A17749">
        <w:rPr>
          <w:color w:val="auto"/>
          <w:sz w:val="28"/>
          <w:szCs w:val="28"/>
        </w:rPr>
        <w:t xml:space="preserve"> мониторингов</w:t>
      </w:r>
      <w:r w:rsidR="006E2C47" w:rsidRPr="00A17749">
        <w:rPr>
          <w:color w:val="auto"/>
          <w:sz w:val="28"/>
          <w:szCs w:val="28"/>
        </w:rPr>
        <w:t xml:space="preserve"> безопасности</w:t>
      </w:r>
      <w:r w:rsidR="003E370B" w:rsidRPr="00A17749">
        <w:rPr>
          <w:color w:val="auto"/>
          <w:sz w:val="28"/>
          <w:szCs w:val="28"/>
        </w:rPr>
        <w:t xml:space="preserve"> </w:t>
      </w:r>
      <w:r w:rsidR="00725EB1">
        <w:rPr>
          <w:color w:val="auto"/>
          <w:sz w:val="28"/>
          <w:szCs w:val="28"/>
        </w:rPr>
        <w:t>в отношении 1119</w:t>
      </w:r>
      <w:r w:rsidR="00C50464" w:rsidRPr="00A17749">
        <w:rPr>
          <w:color w:val="auto"/>
          <w:sz w:val="28"/>
          <w:szCs w:val="28"/>
        </w:rPr>
        <w:t xml:space="preserve"> контролируемых лиц</w:t>
      </w:r>
      <w:r w:rsidR="006E2C47" w:rsidRPr="00A17749">
        <w:rPr>
          <w:color w:val="auto"/>
          <w:sz w:val="28"/>
          <w:szCs w:val="28"/>
        </w:rPr>
        <w:t>, п</w:t>
      </w:r>
      <w:r w:rsidR="007E24C2" w:rsidRPr="00A17749">
        <w:rPr>
          <w:color w:val="auto"/>
          <w:sz w:val="28"/>
          <w:szCs w:val="28"/>
        </w:rPr>
        <w:t>редмет</w:t>
      </w:r>
      <w:r w:rsidR="000F49AD" w:rsidRPr="00A17749">
        <w:rPr>
          <w:color w:val="auto"/>
          <w:sz w:val="28"/>
          <w:szCs w:val="28"/>
        </w:rPr>
        <w:t>ами</w:t>
      </w:r>
      <w:r w:rsidR="007E24C2" w:rsidRPr="00A17749">
        <w:rPr>
          <w:color w:val="auto"/>
          <w:sz w:val="28"/>
          <w:szCs w:val="28"/>
        </w:rPr>
        <w:t xml:space="preserve"> </w:t>
      </w:r>
      <w:bookmarkStart w:id="1" w:name="_Hlk194939700"/>
      <w:r w:rsidR="006E2C47" w:rsidRPr="00A17749">
        <w:rPr>
          <w:color w:val="auto"/>
          <w:sz w:val="28"/>
          <w:szCs w:val="28"/>
        </w:rPr>
        <w:t>которых</w:t>
      </w:r>
      <w:r w:rsidR="007E24C2" w:rsidRPr="00A17749">
        <w:rPr>
          <w:color w:val="auto"/>
          <w:sz w:val="28"/>
          <w:szCs w:val="28"/>
        </w:rPr>
        <w:t xml:space="preserve"> </w:t>
      </w:r>
      <w:bookmarkEnd w:id="1"/>
      <w:r w:rsidR="007E24C2" w:rsidRPr="00A17749">
        <w:rPr>
          <w:color w:val="auto"/>
          <w:sz w:val="28"/>
          <w:szCs w:val="28"/>
        </w:rPr>
        <w:t>являл</w:t>
      </w:r>
      <w:r w:rsidR="000F49AD" w:rsidRPr="00A17749">
        <w:rPr>
          <w:color w:val="auto"/>
          <w:sz w:val="28"/>
          <w:szCs w:val="28"/>
        </w:rPr>
        <w:t>и</w:t>
      </w:r>
      <w:r w:rsidR="007E24C2" w:rsidRPr="00A17749">
        <w:rPr>
          <w:color w:val="auto"/>
          <w:sz w:val="28"/>
          <w:szCs w:val="28"/>
        </w:rPr>
        <w:t>сь</w:t>
      </w:r>
      <w:r w:rsidR="000F49AD" w:rsidRPr="00A17749">
        <w:rPr>
          <w:color w:val="auto"/>
          <w:sz w:val="28"/>
          <w:szCs w:val="28"/>
        </w:rPr>
        <w:t>:</w:t>
      </w:r>
    </w:p>
    <w:p w:rsidR="00C2377B" w:rsidRPr="00A17749" w:rsidRDefault="00A17749" w:rsidP="0040180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6E2C47" w:rsidRPr="00A17749">
        <w:rPr>
          <w:color w:val="auto"/>
          <w:sz w:val="28"/>
          <w:szCs w:val="28"/>
        </w:rPr>
        <w:t xml:space="preserve"> </w:t>
      </w:r>
      <w:r w:rsidR="007E24C2" w:rsidRPr="00A17749">
        <w:rPr>
          <w:color w:val="auto"/>
          <w:sz w:val="28"/>
          <w:szCs w:val="28"/>
        </w:rPr>
        <w:t>соответствие</w:t>
      </w:r>
      <w:r w:rsidR="00C2377B" w:rsidRPr="00A17749">
        <w:rPr>
          <w:color w:val="auto"/>
          <w:sz w:val="28"/>
          <w:szCs w:val="28"/>
        </w:rPr>
        <w:t xml:space="preserve"> официального сайта образовательных организаций</w:t>
      </w:r>
      <w:r w:rsidR="0078607D" w:rsidRPr="00A17749">
        <w:rPr>
          <w:color w:val="auto"/>
          <w:sz w:val="28"/>
          <w:szCs w:val="28"/>
        </w:rPr>
        <w:t xml:space="preserve">, реализующих программы дополнительного </w:t>
      </w:r>
      <w:r w:rsidR="003B0C4C" w:rsidRPr="00A17749">
        <w:rPr>
          <w:color w:val="auto"/>
          <w:sz w:val="28"/>
          <w:szCs w:val="28"/>
        </w:rPr>
        <w:t>образования, требованиям</w:t>
      </w:r>
      <w:r w:rsidR="00C2377B" w:rsidRPr="00A17749">
        <w:rPr>
          <w:color w:val="auto"/>
          <w:sz w:val="28"/>
          <w:szCs w:val="28"/>
        </w:rPr>
        <w:t xml:space="preserve"> законо</w:t>
      </w:r>
      <w:r w:rsidR="000F49AD" w:rsidRPr="00A17749">
        <w:rPr>
          <w:color w:val="auto"/>
          <w:sz w:val="28"/>
          <w:szCs w:val="28"/>
        </w:rPr>
        <w:t>дательства в сфере образования;</w:t>
      </w:r>
    </w:p>
    <w:p w:rsidR="006E2C47" w:rsidRPr="00A17749" w:rsidRDefault="00A17749" w:rsidP="0040180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6E2C47" w:rsidRPr="00A17749">
        <w:rPr>
          <w:color w:val="auto"/>
          <w:sz w:val="28"/>
          <w:szCs w:val="28"/>
        </w:rPr>
        <w:t xml:space="preserve"> </w:t>
      </w:r>
      <w:r w:rsidR="000F49AD" w:rsidRPr="00A17749">
        <w:rPr>
          <w:color w:val="auto"/>
          <w:sz w:val="28"/>
          <w:szCs w:val="28"/>
        </w:rPr>
        <w:t>соответствие локального нормативного акта, регламентирующего правила приема в общеобразовательную организацию, требованиям законодательства в сфере образования</w:t>
      </w:r>
      <w:r w:rsidR="006E2C47" w:rsidRPr="00A17749">
        <w:rPr>
          <w:color w:val="auto"/>
          <w:sz w:val="28"/>
          <w:szCs w:val="28"/>
        </w:rPr>
        <w:t>;</w:t>
      </w:r>
    </w:p>
    <w:p w:rsidR="000F49AD" w:rsidRPr="00A17749" w:rsidRDefault="00A17749" w:rsidP="0040180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6E2C47" w:rsidRPr="00A17749">
        <w:rPr>
          <w:color w:val="auto"/>
          <w:sz w:val="28"/>
          <w:szCs w:val="28"/>
        </w:rPr>
        <w:t xml:space="preserve"> соблюдение требований при приеме на обучение по образовательным программам дошкольного образования</w:t>
      </w:r>
      <w:r w:rsidR="0029142A" w:rsidRPr="00A17749">
        <w:rPr>
          <w:color w:val="auto"/>
          <w:sz w:val="28"/>
          <w:szCs w:val="28"/>
        </w:rPr>
        <w:t>;</w:t>
      </w:r>
    </w:p>
    <w:p w:rsidR="0029142A" w:rsidRPr="00A17749" w:rsidRDefault="00A17749" w:rsidP="0040180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29142A" w:rsidRPr="00A17749">
        <w:rPr>
          <w:color w:val="auto"/>
          <w:sz w:val="28"/>
          <w:szCs w:val="28"/>
        </w:rPr>
        <w:t xml:space="preserve"> </w:t>
      </w:r>
      <w:r w:rsidR="00791D6D" w:rsidRPr="00A17749">
        <w:rPr>
          <w:color w:val="auto"/>
          <w:sz w:val="28"/>
          <w:szCs w:val="28"/>
        </w:rPr>
        <w:t xml:space="preserve">соблюдение общеобразовательными организациями, реализующими образовательные программы основного общего, среднего общего образования, обязательных требований при заполнении федеральной информационной системы </w:t>
      </w:r>
      <w:r w:rsidR="00791D6D" w:rsidRPr="00A17749">
        <w:rPr>
          <w:color w:val="auto"/>
          <w:sz w:val="28"/>
          <w:szCs w:val="28"/>
        </w:rPr>
        <w:lastRenderedPageBreak/>
        <w:t>«Федеральный реестр сведений о документах об образовании и (или) о квалификации, документах об обучении»;</w:t>
      </w:r>
    </w:p>
    <w:p w:rsidR="00791D6D" w:rsidRPr="00A17749" w:rsidRDefault="00A17749" w:rsidP="0040180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791D6D" w:rsidRPr="00A17749">
        <w:rPr>
          <w:color w:val="auto"/>
          <w:sz w:val="28"/>
          <w:szCs w:val="28"/>
        </w:rPr>
        <w:t xml:space="preserve"> правомерность выдачи аттестатов с отличием красного или сине-голубого цвета организациями, осуществляющими образовательную деятельность по образовательным программам среднего общего образования;</w:t>
      </w:r>
    </w:p>
    <w:p w:rsidR="00791D6D" w:rsidRPr="00A17749" w:rsidRDefault="00A17749" w:rsidP="00DE4D8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791D6D" w:rsidRPr="00A17749">
        <w:rPr>
          <w:color w:val="auto"/>
          <w:sz w:val="28"/>
          <w:szCs w:val="28"/>
        </w:rPr>
        <w:t xml:space="preserve"> соответствие уровня образования, квалификации, опыта работы, наличие курсов повышения квалификации по профилю педагогической деятельности педагогических работников организаций, реализующих программы среднего профессионального образования требованиям законодательства в сфере образования;</w:t>
      </w:r>
    </w:p>
    <w:p w:rsidR="00791D6D" w:rsidRDefault="00A17749" w:rsidP="00DE4D8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791D6D" w:rsidRPr="00A17749">
        <w:rPr>
          <w:color w:val="auto"/>
          <w:sz w:val="28"/>
          <w:szCs w:val="28"/>
        </w:rPr>
        <w:t xml:space="preserve"> соблюдение образовательными организациями среднего профессионального образования обязательных требований при внесении сведений в под</w:t>
      </w:r>
      <w:r w:rsidR="00725EB1">
        <w:rPr>
          <w:color w:val="auto"/>
          <w:sz w:val="28"/>
          <w:szCs w:val="28"/>
        </w:rPr>
        <w:t>систему Приема ФИС ГИА и приема;</w:t>
      </w:r>
    </w:p>
    <w:p w:rsidR="00BE57B5" w:rsidRDefault="00725EB1" w:rsidP="00DE4D8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BE57B5">
        <w:rPr>
          <w:sz w:val="28"/>
          <w:szCs w:val="28"/>
        </w:rPr>
        <w:t xml:space="preserve">соблюдение общеобразовательными организациями обязательных требований при разработке </w:t>
      </w:r>
      <w:r w:rsidR="00BE57B5" w:rsidRPr="00215DE4">
        <w:rPr>
          <w:sz w:val="28"/>
          <w:szCs w:val="28"/>
        </w:rPr>
        <w:t>образовательных программ начального общего, основного общего</w:t>
      </w:r>
      <w:r w:rsidR="00BE57B5" w:rsidRPr="00B91B48">
        <w:rPr>
          <w:sz w:val="28"/>
          <w:szCs w:val="28"/>
        </w:rPr>
        <w:t xml:space="preserve"> и среднего общего образования</w:t>
      </w:r>
      <w:r w:rsidR="00BE57B5">
        <w:rPr>
          <w:color w:val="auto"/>
          <w:sz w:val="28"/>
          <w:szCs w:val="28"/>
        </w:rPr>
        <w:t>;</w:t>
      </w:r>
    </w:p>
    <w:p w:rsidR="00BE57B5" w:rsidRDefault="00BE57B5" w:rsidP="0053554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535546">
        <w:rPr>
          <w:sz w:val="28"/>
          <w:szCs w:val="28"/>
        </w:rPr>
        <w:t xml:space="preserve">соответствие </w:t>
      </w:r>
      <w:r w:rsidR="00535546" w:rsidRPr="009B2719">
        <w:rPr>
          <w:sz w:val="28"/>
          <w:szCs w:val="28"/>
        </w:rPr>
        <w:t>официальн</w:t>
      </w:r>
      <w:r w:rsidR="00535546">
        <w:rPr>
          <w:sz w:val="28"/>
          <w:szCs w:val="28"/>
        </w:rPr>
        <w:t>ых</w:t>
      </w:r>
      <w:r w:rsidR="00535546" w:rsidRPr="009B2719">
        <w:rPr>
          <w:sz w:val="28"/>
          <w:szCs w:val="28"/>
        </w:rPr>
        <w:t xml:space="preserve"> сайт</w:t>
      </w:r>
      <w:r w:rsidR="00535546">
        <w:rPr>
          <w:sz w:val="28"/>
          <w:szCs w:val="28"/>
        </w:rPr>
        <w:t>ов</w:t>
      </w:r>
      <w:r w:rsidR="00535546" w:rsidRPr="009B2719">
        <w:rPr>
          <w:sz w:val="28"/>
          <w:szCs w:val="28"/>
        </w:rPr>
        <w:t xml:space="preserve"> организаци</w:t>
      </w:r>
      <w:r w:rsidR="00535546">
        <w:rPr>
          <w:sz w:val="28"/>
          <w:szCs w:val="28"/>
        </w:rPr>
        <w:t xml:space="preserve">й, реализующих программы </w:t>
      </w:r>
      <w:r w:rsidR="00535546" w:rsidRPr="00602ADB">
        <w:rPr>
          <w:color w:val="000000" w:themeColor="text1"/>
          <w:sz w:val="28"/>
          <w:szCs w:val="28"/>
        </w:rPr>
        <w:t>дополнительного профессионального образования</w:t>
      </w:r>
      <w:r w:rsidR="00535546">
        <w:rPr>
          <w:sz w:val="28"/>
          <w:szCs w:val="28"/>
        </w:rPr>
        <w:t>, программы</w:t>
      </w:r>
      <w:r w:rsidR="00535546" w:rsidRPr="00602ADB">
        <w:rPr>
          <w:color w:val="000000" w:themeColor="text1"/>
          <w:sz w:val="28"/>
          <w:szCs w:val="28"/>
        </w:rPr>
        <w:t xml:space="preserve"> профессионального обучения</w:t>
      </w:r>
      <w:r w:rsidR="00535546">
        <w:rPr>
          <w:color w:val="000000" w:themeColor="text1"/>
          <w:sz w:val="28"/>
          <w:szCs w:val="28"/>
        </w:rPr>
        <w:t xml:space="preserve">, </w:t>
      </w:r>
      <w:r w:rsidR="00535546" w:rsidRPr="009B2719">
        <w:rPr>
          <w:sz w:val="28"/>
          <w:szCs w:val="28"/>
        </w:rPr>
        <w:t xml:space="preserve">в информационно-телекоммуникационной сети «Интернет» </w:t>
      </w:r>
      <w:r w:rsidR="00535546">
        <w:rPr>
          <w:sz w:val="28"/>
          <w:szCs w:val="28"/>
        </w:rPr>
        <w:t>обязательным требованиям</w:t>
      </w:r>
      <w:r w:rsidR="00535546" w:rsidRPr="00535546">
        <w:rPr>
          <w:color w:val="auto"/>
          <w:sz w:val="28"/>
          <w:szCs w:val="28"/>
        </w:rPr>
        <w:t xml:space="preserve"> </w:t>
      </w:r>
      <w:r w:rsidR="00535546" w:rsidRPr="00A17749">
        <w:rPr>
          <w:color w:val="auto"/>
          <w:sz w:val="28"/>
          <w:szCs w:val="28"/>
        </w:rPr>
        <w:t>закон</w:t>
      </w:r>
      <w:r w:rsidR="00535546">
        <w:rPr>
          <w:color w:val="auto"/>
          <w:sz w:val="28"/>
          <w:szCs w:val="28"/>
        </w:rPr>
        <w:t>одательства в сфере образования.</w:t>
      </w:r>
    </w:p>
    <w:p w:rsidR="000F49AD" w:rsidRDefault="00A17749" w:rsidP="00DE4D8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6) </w:t>
      </w:r>
      <w:r w:rsidR="00401803">
        <w:rPr>
          <w:color w:val="auto"/>
          <w:sz w:val="28"/>
          <w:szCs w:val="28"/>
        </w:rPr>
        <w:t xml:space="preserve">По итогам </w:t>
      </w:r>
      <w:r w:rsidR="00401803" w:rsidRPr="000F49AD">
        <w:rPr>
          <w:color w:val="auto"/>
          <w:sz w:val="28"/>
          <w:szCs w:val="28"/>
        </w:rPr>
        <w:t xml:space="preserve">мониторингов </w:t>
      </w:r>
      <w:r w:rsidR="00401803" w:rsidRPr="00A17749">
        <w:rPr>
          <w:color w:val="auto"/>
          <w:sz w:val="28"/>
          <w:szCs w:val="28"/>
        </w:rPr>
        <w:t>безопасности о</w:t>
      </w:r>
      <w:r w:rsidR="00C2377B" w:rsidRPr="00A17749">
        <w:rPr>
          <w:color w:val="auto"/>
          <w:sz w:val="28"/>
          <w:szCs w:val="28"/>
        </w:rPr>
        <w:t>бъявлены</w:t>
      </w:r>
      <w:r w:rsidR="00AB3D49" w:rsidRPr="00A17749">
        <w:rPr>
          <w:color w:val="auto"/>
          <w:sz w:val="28"/>
          <w:szCs w:val="28"/>
        </w:rPr>
        <w:t xml:space="preserve"> </w:t>
      </w:r>
      <w:r w:rsidR="00535546">
        <w:rPr>
          <w:color w:val="auto"/>
          <w:sz w:val="28"/>
          <w:szCs w:val="28"/>
        </w:rPr>
        <w:t>341 предостережение</w:t>
      </w:r>
      <w:r w:rsidR="00C2377B" w:rsidRPr="00A17749">
        <w:rPr>
          <w:color w:val="auto"/>
          <w:sz w:val="28"/>
          <w:szCs w:val="28"/>
        </w:rPr>
        <w:t xml:space="preserve"> </w:t>
      </w:r>
      <w:r w:rsidR="000F49AD" w:rsidRPr="00A17749">
        <w:rPr>
          <w:color w:val="auto"/>
          <w:sz w:val="28"/>
          <w:szCs w:val="28"/>
        </w:rPr>
        <w:t xml:space="preserve">контролируемым лицам следующих </w:t>
      </w:r>
      <w:r w:rsidR="00015311">
        <w:rPr>
          <w:color w:val="auto"/>
          <w:sz w:val="28"/>
          <w:szCs w:val="28"/>
        </w:rPr>
        <w:t xml:space="preserve">всех </w:t>
      </w:r>
      <w:r w:rsidR="000F49AD" w:rsidRPr="00A17749">
        <w:rPr>
          <w:color w:val="auto"/>
          <w:sz w:val="28"/>
          <w:szCs w:val="28"/>
        </w:rPr>
        <w:t xml:space="preserve">муниципальных </w:t>
      </w:r>
      <w:r w:rsidR="00401803" w:rsidRPr="00A17749">
        <w:rPr>
          <w:color w:val="auto"/>
          <w:sz w:val="28"/>
          <w:szCs w:val="28"/>
        </w:rPr>
        <w:t xml:space="preserve">и городских </w:t>
      </w:r>
      <w:r w:rsidR="000F49AD" w:rsidRPr="00A17749">
        <w:rPr>
          <w:color w:val="auto"/>
          <w:sz w:val="28"/>
          <w:szCs w:val="28"/>
        </w:rPr>
        <w:t>округов</w:t>
      </w:r>
      <w:r w:rsidR="00015311">
        <w:rPr>
          <w:color w:val="auto"/>
          <w:sz w:val="28"/>
          <w:szCs w:val="28"/>
        </w:rPr>
        <w:t xml:space="preserve"> за исключением Велижского муниципального округа и </w:t>
      </w:r>
      <w:proofErr w:type="spellStart"/>
      <w:r w:rsidR="00015311">
        <w:rPr>
          <w:color w:val="auto"/>
          <w:sz w:val="28"/>
          <w:szCs w:val="28"/>
        </w:rPr>
        <w:t>Сычевского</w:t>
      </w:r>
      <w:proofErr w:type="spellEnd"/>
      <w:r w:rsidR="00015311">
        <w:rPr>
          <w:color w:val="auto"/>
          <w:sz w:val="28"/>
          <w:szCs w:val="28"/>
        </w:rPr>
        <w:t xml:space="preserve"> муниципального округа.</w:t>
      </w:r>
    </w:p>
    <w:p w:rsidR="000F49AD" w:rsidRPr="00401803" w:rsidRDefault="003F7CB7" w:rsidP="00DE4D8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</w:t>
      </w:r>
      <w:r w:rsidRPr="00401803">
        <w:rPr>
          <w:color w:val="auto"/>
          <w:sz w:val="28"/>
          <w:szCs w:val="28"/>
        </w:rPr>
        <w:t xml:space="preserve">о результатам мониторингов безопасности </w:t>
      </w:r>
      <w:r>
        <w:rPr>
          <w:color w:val="auto"/>
          <w:sz w:val="28"/>
          <w:szCs w:val="28"/>
        </w:rPr>
        <w:t>выявлены следующие т</w:t>
      </w:r>
      <w:r w:rsidR="000F49AD" w:rsidRPr="00401803">
        <w:rPr>
          <w:color w:val="auto"/>
          <w:sz w:val="28"/>
          <w:szCs w:val="28"/>
        </w:rPr>
        <w:t>ипичны</w:t>
      </w:r>
      <w:r>
        <w:rPr>
          <w:color w:val="auto"/>
          <w:sz w:val="28"/>
          <w:szCs w:val="28"/>
        </w:rPr>
        <w:t>е</w:t>
      </w:r>
      <w:r w:rsidR="000F49AD" w:rsidRPr="00401803">
        <w:rPr>
          <w:color w:val="auto"/>
          <w:sz w:val="28"/>
          <w:szCs w:val="28"/>
        </w:rPr>
        <w:t xml:space="preserve"> нарушения:</w:t>
      </w:r>
    </w:p>
    <w:p w:rsidR="003D665C" w:rsidRDefault="003D665C" w:rsidP="00DE4D86">
      <w:pPr>
        <w:tabs>
          <w:tab w:val="left" w:pos="0"/>
          <w:tab w:val="left" w:pos="709"/>
        </w:tabs>
        <w:spacing w:after="0" w:line="240" w:lineRule="auto"/>
        <w:ind w:right="45" w:firstLine="708"/>
        <w:jc w:val="both"/>
        <w:rPr>
          <w:rStyle w:val="FontStyle21"/>
          <w:sz w:val="28"/>
          <w:szCs w:val="28"/>
        </w:rPr>
      </w:pPr>
      <w:bookmarkStart w:id="2" w:name="_Hlk164188389"/>
      <w:r w:rsidRPr="00401803">
        <w:rPr>
          <w:rFonts w:ascii="Times New Roman" w:hAnsi="Times New Roman" w:cs="Times New Roman"/>
          <w:sz w:val="28"/>
          <w:szCs w:val="28"/>
        </w:rPr>
        <w:tab/>
        <w:t>1. Нарушен</w:t>
      </w:r>
      <w:r w:rsidR="001E7ADE" w:rsidRPr="00401803">
        <w:rPr>
          <w:rFonts w:ascii="Times New Roman" w:hAnsi="Times New Roman" w:cs="Times New Roman"/>
          <w:sz w:val="28"/>
          <w:szCs w:val="28"/>
        </w:rPr>
        <w:t>ие</w:t>
      </w:r>
      <w:r w:rsidRPr="00401803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Pr="00401803">
        <w:rPr>
          <w:rFonts w:ascii="Times New Roman" w:hAnsi="Times New Roman" w:cs="Times New Roman"/>
          <w:sz w:val="28"/>
          <w:szCs w:val="28"/>
        </w:rPr>
        <w:t>требовани</w:t>
      </w:r>
      <w:r w:rsidR="001E7ADE" w:rsidRPr="00401803">
        <w:rPr>
          <w:rFonts w:ascii="Times New Roman" w:hAnsi="Times New Roman" w:cs="Times New Roman"/>
          <w:sz w:val="28"/>
          <w:szCs w:val="28"/>
        </w:rPr>
        <w:t>й</w:t>
      </w:r>
      <w:r w:rsidRPr="00401803">
        <w:rPr>
          <w:rFonts w:ascii="Times New Roman" w:hAnsi="Times New Roman" w:cs="Times New Roman"/>
          <w:sz w:val="28"/>
          <w:szCs w:val="28"/>
        </w:rPr>
        <w:t> </w:t>
      </w:r>
      <w:r w:rsidRPr="00401803">
        <w:rPr>
          <w:rStyle w:val="FontStyle21"/>
          <w:sz w:val="28"/>
          <w:szCs w:val="28"/>
        </w:rPr>
        <w:t xml:space="preserve">Федерального закона от 29.12.2012 № 273-ФЗ </w:t>
      </w:r>
      <w:r w:rsidRPr="00401803">
        <w:rPr>
          <w:rStyle w:val="FontStyle21"/>
          <w:sz w:val="28"/>
          <w:szCs w:val="28"/>
        </w:rPr>
        <w:br/>
        <w:t xml:space="preserve">«Об образовании в Российской Федерации» (далее </w:t>
      </w:r>
      <w:r w:rsidRPr="00401803">
        <w:rPr>
          <w:rFonts w:ascii="Times New Roman" w:hAnsi="Times New Roman" w:cs="Times New Roman"/>
          <w:sz w:val="28"/>
          <w:szCs w:val="28"/>
        </w:rPr>
        <w:t>–</w:t>
      </w:r>
      <w:r w:rsidRPr="00401803">
        <w:rPr>
          <w:rStyle w:val="FontStyle21"/>
          <w:sz w:val="28"/>
          <w:szCs w:val="28"/>
        </w:rPr>
        <w:t xml:space="preserve"> Закон об образовании) в части:</w:t>
      </w:r>
    </w:p>
    <w:p w:rsidR="00C83EF4" w:rsidRPr="00401803" w:rsidRDefault="00C83EF4" w:rsidP="00C83EF4">
      <w:pPr>
        <w:tabs>
          <w:tab w:val="left" w:pos="0"/>
          <w:tab w:val="left" w:pos="709"/>
        </w:tabs>
        <w:spacing w:after="0" w:line="240" w:lineRule="auto"/>
        <w:ind w:right="45" w:firstLine="708"/>
        <w:jc w:val="both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отсутствия </w:t>
      </w:r>
      <w:r w:rsidRPr="0064767F">
        <w:rPr>
          <w:rFonts w:ascii="Times New Roman" w:hAnsi="Times New Roman" w:cs="Times New Roman"/>
          <w:sz w:val="28"/>
          <w:szCs w:val="28"/>
        </w:rPr>
        <w:t xml:space="preserve">доступа к официальному сайту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Pr="0064767F">
        <w:rPr>
          <w:rFonts w:ascii="Times New Roman" w:hAnsi="Times New Roman" w:cs="Times New Roman"/>
          <w:sz w:val="28"/>
          <w:szCs w:val="28"/>
        </w:rPr>
        <w:t>в информационно-телек</w:t>
      </w:r>
      <w:r>
        <w:rPr>
          <w:rFonts w:ascii="Times New Roman" w:hAnsi="Times New Roman" w:cs="Times New Roman"/>
          <w:sz w:val="28"/>
          <w:szCs w:val="28"/>
        </w:rPr>
        <w:t>оммуникационной сети «Интернет»</w:t>
      </w:r>
      <w:r w:rsidRPr="00C83E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(часть 1</w:t>
      </w:r>
      <w:r w:rsidRPr="00401803">
        <w:rPr>
          <w:rFonts w:ascii="Times New Roman" w:hAnsi="Times New Roman" w:cs="Times New Roman"/>
          <w:sz w:val="28"/>
          <w:szCs w:val="28"/>
        </w:rPr>
        <w:t xml:space="preserve"> статьи 29</w:t>
      </w:r>
      <w:r w:rsidRPr="00401803">
        <w:rPr>
          <w:rStyle w:val="FontStyle21"/>
          <w:sz w:val="28"/>
          <w:szCs w:val="28"/>
        </w:rPr>
        <w:t xml:space="preserve"> Закона об образовании);</w:t>
      </w:r>
    </w:p>
    <w:p w:rsidR="003D665C" w:rsidRPr="00401803" w:rsidRDefault="003D665C" w:rsidP="00DE4D86">
      <w:pPr>
        <w:tabs>
          <w:tab w:val="left" w:pos="0"/>
          <w:tab w:val="left" w:pos="709"/>
        </w:tabs>
        <w:spacing w:after="0" w:line="240" w:lineRule="auto"/>
        <w:ind w:right="45" w:firstLine="708"/>
        <w:jc w:val="both"/>
        <w:rPr>
          <w:rStyle w:val="FontStyle21"/>
          <w:sz w:val="28"/>
          <w:szCs w:val="28"/>
        </w:rPr>
      </w:pPr>
      <w:r w:rsidRPr="00401803">
        <w:rPr>
          <w:rStyle w:val="FontStyle21"/>
          <w:sz w:val="28"/>
          <w:szCs w:val="28"/>
        </w:rPr>
        <w:tab/>
        <w:t>- отсутствия</w:t>
      </w:r>
      <w:r w:rsidRPr="00401803">
        <w:rPr>
          <w:rFonts w:ascii="Times New Roman" w:hAnsi="Times New Roman" w:cs="Times New Roman"/>
          <w:sz w:val="28"/>
          <w:szCs w:val="28"/>
        </w:rPr>
        <w:t xml:space="preserve"> на официальном сайте образовательной организации (далее – </w:t>
      </w:r>
      <w:r w:rsidRPr="00401803">
        <w:rPr>
          <w:rFonts w:ascii="Times New Roman" w:hAnsi="Times New Roman" w:cs="Times New Roman"/>
          <w:sz w:val="28"/>
          <w:szCs w:val="28"/>
        </w:rPr>
        <w:br/>
        <w:t>сайт образовательной организации)</w:t>
      </w:r>
      <w:r w:rsidRPr="00401803">
        <w:rPr>
          <w:rStyle w:val="FontStyle21"/>
          <w:sz w:val="28"/>
          <w:szCs w:val="28"/>
        </w:rPr>
        <w:t xml:space="preserve"> </w:t>
      </w:r>
      <w:r w:rsidRPr="00401803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</w:t>
      </w:r>
      <w:r w:rsidRPr="004018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локального нормативного акта, регламентирующего правила приема обучающихся (</w:t>
      </w:r>
      <w:r w:rsidRPr="00401803">
        <w:rPr>
          <w:rFonts w:ascii="Times New Roman" w:hAnsi="Times New Roman" w:cs="Times New Roman"/>
          <w:sz w:val="28"/>
          <w:szCs w:val="28"/>
        </w:rPr>
        <w:t>подпункт «д» пункта 2 части 2 статьи 29</w:t>
      </w:r>
      <w:r w:rsidRPr="00401803">
        <w:rPr>
          <w:rStyle w:val="FontStyle21"/>
          <w:sz w:val="28"/>
          <w:szCs w:val="28"/>
        </w:rPr>
        <w:t xml:space="preserve"> Закона об образовании);</w:t>
      </w:r>
    </w:p>
    <w:p w:rsidR="003D665C" w:rsidRPr="00401803" w:rsidRDefault="003D665C" w:rsidP="00DE4D86">
      <w:pPr>
        <w:tabs>
          <w:tab w:val="left" w:pos="0"/>
          <w:tab w:val="left" w:pos="709"/>
        </w:tabs>
        <w:spacing w:after="0" w:line="240" w:lineRule="auto"/>
        <w:ind w:right="45" w:firstLine="708"/>
        <w:jc w:val="both"/>
        <w:rPr>
          <w:rStyle w:val="FontStyle21"/>
          <w:sz w:val="28"/>
          <w:szCs w:val="28"/>
        </w:rPr>
      </w:pPr>
      <w:r w:rsidRPr="00401803">
        <w:rPr>
          <w:rFonts w:ascii="Times New Roman" w:hAnsi="Times New Roman" w:cs="Times New Roman"/>
          <w:sz w:val="28"/>
          <w:szCs w:val="28"/>
        </w:rPr>
        <w:tab/>
        <w:t xml:space="preserve">- несвоевременного обновления и размещения информации на сайте образовательной организации (часть 3 </w:t>
      </w:r>
      <w:r w:rsidRPr="00401803">
        <w:rPr>
          <w:rStyle w:val="FontStyle21"/>
          <w:sz w:val="28"/>
          <w:szCs w:val="28"/>
        </w:rPr>
        <w:t>статьи 29 Закона об образовании).</w:t>
      </w:r>
    </w:p>
    <w:p w:rsidR="003D665C" w:rsidRDefault="003D665C" w:rsidP="00DE4D86">
      <w:pPr>
        <w:tabs>
          <w:tab w:val="left" w:pos="0"/>
          <w:tab w:val="left" w:pos="709"/>
        </w:tabs>
        <w:spacing w:after="0" w:line="240" w:lineRule="auto"/>
        <w:ind w:right="45" w:firstLine="708"/>
        <w:jc w:val="both"/>
        <w:rPr>
          <w:rFonts w:ascii="Times New Roman" w:hAnsi="Times New Roman"/>
          <w:sz w:val="28"/>
          <w:szCs w:val="28"/>
        </w:rPr>
      </w:pPr>
      <w:r w:rsidRPr="00401803">
        <w:rPr>
          <w:rStyle w:val="FontStyle21"/>
          <w:sz w:val="28"/>
          <w:szCs w:val="28"/>
        </w:rPr>
        <w:t xml:space="preserve"> </w:t>
      </w:r>
      <w:r w:rsidRPr="00401803">
        <w:rPr>
          <w:rFonts w:ascii="Times New Roman" w:hAnsi="Times New Roman" w:cs="Times New Roman"/>
          <w:sz w:val="28"/>
          <w:szCs w:val="28"/>
        </w:rPr>
        <w:t>2. Нарушен</w:t>
      </w:r>
      <w:r w:rsidR="001E7ADE" w:rsidRPr="00401803">
        <w:rPr>
          <w:rFonts w:ascii="Times New Roman" w:hAnsi="Times New Roman" w:cs="Times New Roman"/>
          <w:sz w:val="28"/>
          <w:szCs w:val="28"/>
        </w:rPr>
        <w:t>ие</w:t>
      </w:r>
      <w:r w:rsidRPr="00401803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1E7ADE" w:rsidRPr="00401803">
        <w:rPr>
          <w:rFonts w:ascii="Times New Roman" w:hAnsi="Times New Roman" w:cs="Times New Roman"/>
          <w:sz w:val="28"/>
          <w:szCs w:val="28"/>
        </w:rPr>
        <w:t>й</w:t>
      </w:r>
      <w:r w:rsidRPr="00401803">
        <w:rPr>
          <w:rFonts w:ascii="Times New Roman" w:hAnsi="Times New Roman" w:cs="Times New Roman"/>
          <w:sz w:val="28"/>
          <w:szCs w:val="28"/>
        </w:rPr>
        <w:t xml:space="preserve"> пунктов</w:t>
      </w:r>
      <w:r w:rsidRPr="00A17A25">
        <w:rPr>
          <w:rFonts w:ascii="Times New Roman" w:hAnsi="Times New Roman"/>
          <w:sz w:val="28"/>
          <w:szCs w:val="28"/>
        </w:rPr>
        <w:t xml:space="preserve"> 16, 18 </w:t>
      </w:r>
      <w:r w:rsidRPr="004B1C4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утвержденных </w:t>
      </w:r>
      <w:r w:rsidRPr="004B1C4A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20.10.2021 № 1802 </w:t>
      </w:r>
      <w:r w:rsidRPr="00D81C68">
        <w:rPr>
          <w:rFonts w:ascii="Times New Roman" w:hAnsi="Times New Roman"/>
          <w:sz w:val="28"/>
          <w:szCs w:val="28"/>
        </w:rPr>
        <w:t>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1C68">
        <w:rPr>
          <w:rFonts w:ascii="Times New Roman" w:hAnsi="Times New Roman"/>
          <w:sz w:val="28"/>
          <w:szCs w:val="28"/>
        </w:rPr>
        <w:t>об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B1C4A">
        <w:rPr>
          <w:rFonts w:ascii="Times New Roman" w:hAnsi="Times New Roman" w:cs="Times New Roman"/>
          <w:sz w:val="28"/>
          <w:szCs w:val="28"/>
        </w:rPr>
        <w:t>а также о признании утратившими силу некоторых актов и отдельных положений некоторых актов Правительства Российской Федерации»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7A25">
        <w:rPr>
          <w:rFonts w:ascii="Times New Roman" w:hAnsi="Times New Roman"/>
          <w:sz w:val="28"/>
          <w:szCs w:val="28"/>
        </w:rPr>
        <w:t xml:space="preserve">в части отсутствия подписанных </w:t>
      </w:r>
      <w:r w:rsidRPr="00A17A25">
        <w:rPr>
          <w:rFonts w:ascii="Times New Roman" w:hAnsi="Times New Roman"/>
          <w:sz w:val="28"/>
          <w:szCs w:val="28"/>
        </w:rPr>
        <w:lastRenderedPageBreak/>
        <w:t xml:space="preserve">простой электронной подписью копий документов, электронных документов, размещенных на сайте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3D665C" w:rsidRDefault="003D665C" w:rsidP="00401803">
      <w:pPr>
        <w:tabs>
          <w:tab w:val="left" w:pos="0"/>
          <w:tab w:val="left" w:pos="709"/>
        </w:tabs>
        <w:spacing w:after="0" w:line="240" w:lineRule="auto"/>
        <w:ind w:right="45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 Нарушен</w:t>
      </w:r>
      <w:r w:rsidR="001E7ADE">
        <w:rPr>
          <w:rFonts w:ascii="Times New Roman" w:hAnsi="Times New Roman"/>
          <w:sz w:val="28"/>
          <w:szCs w:val="28"/>
        </w:rPr>
        <w:t>ие</w:t>
      </w:r>
      <w:r>
        <w:rPr>
          <w:rFonts w:ascii="Times New Roman" w:hAnsi="Times New Roman"/>
          <w:sz w:val="28"/>
          <w:szCs w:val="28"/>
        </w:rPr>
        <w:t xml:space="preserve"> положени</w:t>
      </w:r>
      <w:r w:rsidR="001E7ADE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4DC4">
        <w:rPr>
          <w:rFonts w:ascii="Times New Roman" w:hAnsi="Times New Roman" w:cs="Times New Roman"/>
          <w:sz w:val="28"/>
          <w:szCs w:val="28"/>
        </w:rPr>
        <w:t>Требований к структуре официального сайта образовательной организации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2C4DC4">
        <w:rPr>
          <w:rFonts w:ascii="Times New Roman" w:hAnsi="Times New Roman" w:cs="Times New Roman"/>
          <w:sz w:val="28"/>
          <w:szCs w:val="28"/>
        </w:rPr>
        <w:t xml:space="preserve"> и формату представления информации</w:t>
      </w:r>
      <w:r w:rsidRPr="00D81C68">
        <w:rPr>
          <w:rFonts w:ascii="Times New Roman" w:hAnsi="Times New Roman"/>
          <w:bCs/>
          <w:sz w:val="28"/>
          <w:szCs w:val="28"/>
        </w:rPr>
        <w:t xml:space="preserve">, утвержденных </w:t>
      </w:r>
      <w:r w:rsidRPr="00D81C68">
        <w:rPr>
          <w:rFonts w:ascii="Times New Roman" w:hAnsi="Times New Roman"/>
          <w:sz w:val="28"/>
          <w:szCs w:val="28"/>
        </w:rPr>
        <w:t xml:space="preserve">приказом Федеральной службы по надзору в сфере образования и науки (Рособрнадзор) </w:t>
      </w:r>
      <w:r>
        <w:rPr>
          <w:rFonts w:ascii="Times New Roman" w:hAnsi="Times New Roman"/>
          <w:sz w:val="28"/>
          <w:szCs w:val="28"/>
        </w:rPr>
        <w:br/>
      </w:r>
      <w:r w:rsidRPr="00D81C68">
        <w:rPr>
          <w:rFonts w:ascii="Times New Roman" w:hAnsi="Times New Roman"/>
          <w:sz w:val="28"/>
          <w:szCs w:val="28"/>
        </w:rPr>
        <w:t xml:space="preserve">от </w:t>
      </w:r>
      <w:r w:rsidRPr="002C4DC4">
        <w:rPr>
          <w:rFonts w:ascii="Times New Roman" w:hAnsi="Times New Roman" w:cs="Times New Roman"/>
          <w:sz w:val="28"/>
          <w:szCs w:val="28"/>
        </w:rPr>
        <w:t xml:space="preserve">04.08.2023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C4DC4">
        <w:rPr>
          <w:rFonts w:ascii="Times New Roman" w:hAnsi="Times New Roman" w:cs="Times New Roman"/>
          <w:sz w:val="28"/>
          <w:szCs w:val="28"/>
        </w:rPr>
        <w:t xml:space="preserve"> 1493</w:t>
      </w:r>
      <w:r w:rsidRPr="00D81C68">
        <w:rPr>
          <w:rFonts w:ascii="Times New Roman" w:hAnsi="Times New Roman" w:cs="Times New Roman"/>
          <w:sz w:val="28"/>
          <w:szCs w:val="28"/>
        </w:rPr>
        <w:t xml:space="preserve">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</w:t>
      </w:r>
      <w:r>
        <w:rPr>
          <w:rFonts w:ascii="Times New Roman" w:hAnsi="Times New Roman" w:cs="Times New Roman"/>
          <w:sz w:val="28"/>
          <w:szCs w:val="28"/>
        </w:rPr>
        <w:t>, а именно</w:t>
      </w:r>
      <w:r w:rsidRPr="00D81C6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D519D" w:rsidRPr="00A17A25" w:rsidRDefault="005D519D" w:rsidP="00401803">
      <w:pPr>
        <w:tabs>
          <w:tab w:val="left" w:pos="0"/>
          <w:tab w:val="left" w:pos="709"/>
        </w:tabs>
        <w:spacing w:after="0" w:line="240" w:lineRule="auto"/>
        <w:ind w:right="4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пункта 1 в части отсутствия на официальном сайте</w:t>
      </w:r>
      <w:r w:rsidRPr="006476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Pr="0064767F">
        <w:rPr>
          <w:rFonts w:ascii="Times New Roman" w:hAnsi="Times New Roman" w:cs="Times New Roman"/>
          <w:sz w:val="28"/>
          <w:szCs w:val="28"/>
        </w:rPr>
        <w:t>в информационно-телек</w:t>
      </w:r>
      <w:r>
        <w:rPr>
          <w:rFonts w:ascii="Times New Roman" w:hAnsi="Times New Roman" w:cs="Times New Roman"/>
          <w:sz w:val="28"/>
          <w:szCs w:val="28"/>
        </w:rPr>
        <w:t>оммуникационной сети «Интернет» раздела «Сведения об образовательной организации»;</w:t>
      </w:r>
    </w:p>
    <w:p w:rsidR="003D665C" w:rsidRDefault="003D665C" w:rsidP="00401803">
      <w:pPr>
        <w:tabs>
          <w:tab w:val="left" w:pos="0"/>
          <w:tab w:val="left" w:pos="709"/>
        </w:tabs>
        <w:spacing w:after="0" w:line="240" w:lineRule="auto"/>
        <w:ind w:right="4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1C6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пункта 6</w:t>
      </w:r>
      <w:r w:rsidRPr="000D35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части отсутствия в разделе «Сведения об образовательной организации» обязательных подразделов;</w:t>
      </w:r>
    </w:p>
    <w:p w:rsidR="003D665C" w:rsidRPr="00B37EF0" w:rsidRDefault="003D665C" w:rsidP="00401803">
      <w:pPr>
        <w:tabs>
          <w:tab w:val="left" w:pos="0"/>
          <w:tab w:val="left" w:pos="709"/>
        </w:tabs>
        <w:spacing w:after="0" w:line="240" w:lineRule="auto"/>
        <w:ind w:right="4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пунктов 7-19 </w:t>
      </w:r>
      <w:r w:rsidRPr="000D35DC">
        <w:rPr>
          <w:rFonts w:ascii="Times New Roman" w:hAnsi="Times New Roman"/>
          <w:sz w:val="28"/>
          <w:szCs w:val="28"/>
        </w:rPr>
        <w:t xml:space="preserve">в части отсутствия информации на сайте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0D35DC">
        <w:rPr>
          <w:rFonts w:ascii="Times New Roman" w:hAnsi="Times New Roman"/>
          <w:sz w:val="28"/>
          <w:szCs w:val="28"/>
        </w:rPr>
        <w:t>, предусмотренной требованиями законодательства в сфере образования</w:t>
      </w:r>
      <w:r>
        <w:rPr>
          <w:rFonts w:ascii="Times New Roman" w:hAnsi="Times New Roman"/>
          <w:sz w:val="28"/>
          <w:szCs w:val="28"/>
        </w:rPr>
        <w:t>.</w:t>
      </w:r>
    </w:p>
    <w:p w:rsidR="003D665C" w:rsidRDefault="003D665C" w:rsidP="004018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>
        <w:rPr>
          <w:rFonts w:ascii="Times New Roman" w:hAnsi="Times New Roman"/>
          <w:sz w:val="28"/>
          <w:szCs w:val="28"/>
        </w:rPr>
        <w:t>Нарушен</w:t>
      </w:r>
      <w:r w:rsidR="00183A09">
        <w:rPr>
          <w:rFonts w:ascii="Times New Roman" w:hAnsi="Times New Roman"/>
          <w:sz w:val="28"/>
          <w:szCs w:val="28"/>
        </w:rPr>
        <w:t>ие</w:t>
      </w:r>
      <w:r>
        <w:rPr>
          <w:rFonts w:ascii="Times New Roman" w:hAnsi="Times New Roman"/>
          <w:sz w:val="28"/>
          <w:szCs w:val="28"/>
        </w:rPr>
        <w:t xml:space="preserve"> требовани</w:t>
      </w:r>
      <w:r w:rsidR="00183A09">
        <w:rPr>
          <w:rFonts w:ascii="Times New Roman" w:hAnsi="Times New Roman"/>
          <w:sz w:val="28"/>
          <w:szCs w:val="28"/>
        </w:rPr>
        <w:t>й</w:t>
      </w:r>
      <w:r w:rsidRPr="00D81C68">
        <w:rPr>
          <w:rFonts w:ascii="Times New Roman" w:hAnsi="Times New Roman"/>
          <w:sz w:val="28"/>
          <w:szCs w:val="28"/>
        </w:rPr>
        <w:t> </w:t>
      </w:r>
      <w:r w:rsidRPr="00B92271">
        <w:rPr>
          <w:rFonts w:ascii="Times New Roman" w:hAnsi="Times New Roman" w:cs="Times New Roman"/>
          <w:sz w:val="28"/>
          <w:szCs w:val="28"/>
        </w:rPr>
        <w:t>приказа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993">
        <w:rPr>
          <w:rFonts w:ascii="Times New Roman" w:hAnsi="Times New Roman" w:cs="Times New Roman"/>
          <w:sz w:val="28"/>
          <w:szCs w:val="28"/>
        </w:rPr>
        <w:t>Мин</w:t>
      </w:r>
      <w:r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Pr="007F7993">
        <w:rPr>
          <w:rFonts w:ascii="Times New Roman" w:hAnsi="Times New Roman" w:cs="Times New Roman"/>
          <w:sz w:val="28"/>
          <w:szCs w:val="28"/>
        </w:rPr>
        <w:t>просвещения Росси</w:t>
      </w:r>
      <w:r>
        <w:rPr>
          <w:rFonts w:ascii="Times New Roman" w:hAnsi="Times New Roman" w:cs="Times New Roman"/>
          <w:sz w:val="28"/>
          <w:szCs w:val="28"/>
        </w:rPr>
        <w:t>йской Федерации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 (далее – Порядок), а именно:</w:t>
      </w:r>
    </w:p>
    <w:p w:rsidR="003D665C" w:rsidRDefault="003D665C" w:rsidP="004018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227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ункта</w:t>
      </w:r>
      <w:r w:rsidRPr="00B922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9(1) Порядка</w:t>
      </w:r>
      <w:r w:rsidRPr="00B922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части определения </w:t>
      </w:r>
      <w:r w:rsidRPr="00566447">
        <w:rPr>
          <w:rFonts w:ascii="Times New Roman" w:hAnsi="Times New Roman" w:cs="Times New Roman"/>
          <w:color w:val="000000"/>
          <w:sz w:val="28"/>
          <w:szCs w:val="28"/>
        </w:rPr>
        <w:t>оснований внеочередного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66447">
        <w:rPr>
          <w:rFonts w:ascii="Times New Roman" w:hAnsi="Times New Roman" w:cs="Times New Roman"/>
          <w:color w:val="000000"/>
          <w:sz w:val="28"/>
          <w:szCs w:val="28"/>
        </w:rPr>
        <w:t>права приема обучающихся в образовательную организацию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665C" w:rsidRDefault="003D665C" w:rsidP="004018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F39">
        <w:rPr>
          <w:rFonts w:ascii="Times New Roman" w:hAnsi="Times New Roman" w:cs="Times New Roman"/>
          <w:sz w:val="28"/>
          <w:szCs w:val="28"/>
        </w:rPr>
        <w:t>- пункта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77F39">
        <w:rPr>
          <w:rFonts w:ascii="Times New Roman" w:hAnsi="Times New Roman" w:cs="Times New Roman"/>
          <w:sz w:val="28"/>
          <w:szCs w:val="28"/>
        </w:rPr>
        <w:t xml:space="preserve"> Порядка в части </w:t>
      </w:r>
      <w:r>
        <w:rPr>
          <w:rFonts w:ascii="Times New Roman" w:hAnsi="Times New Roman" w:cs="Times New Roman"/>
          <w:sz w:val="28"/>
          <w:szCs w:val="28"/>
        </w:rPr>
        <w:t xml:space="preserve">определения </w:t>
      </w:r>
      <w:r w:rsidRPr="00566447">
        <w:rPr>
          <w:rFonts w:ascii="Times New Roman" w:hAnsi="Times New Roman" w:cs="Times New Roman"/>
          <w:color w:val="000000"/>
          <w:sz w:val="28"/>
          <w:szCs w:val="28"/>
        </w:rPr>
        <w:t xml:space="preserve">оснований </w:t>
      </w:r>
      <w:r>
        <w:rPr>
          <w:rFonts w:ascii="Times New Roman" w:hAnsi="Times New Roman" w:cs="Times New Roman"/>
          <w:color w:val="000000"/>
          <w:sz w:val="28"/>
          <w:szCs w:val="28"/>
        </w:rPr>
        <w:t>перво</w:t>
      </w:r>
      <w:r w:rsidRPr="00566447">
        <w:rPr>
          <w:rFonts w:ascii="Times New Roman" w:hAnsi="Times New Roman" w:cs="Times New Roman"/>
          <w:color w:val="000000"/>
          <w:sz w:val="28"/>
          <w:szCs w:val="28"/>
        </w:rPr>
        <w:t>очередного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66447">
        <w:rPr>
          <w:rFonts w:ascii="Times New Roman" w:hAnsi="Times New Roman" w:cs="Times New Roman"/>
          <w:color w:val="000000"/>
          <w:sz w:val="28"/>
          <w:szCs w:val="28"/>
        </w:rPr>
        <w:t>права приема обучающихся в образовательную организацию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665C" w:rsidRDefault="003D665C" w:rsidP="004018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7F39">
        <w:rPr>
          <w:rFonts w:ascii="Times New Roman" w:hAnsi="Times New Roman" w:cs="Times New Roman"/>
          <w:sz w:val="28"/>
          <w:szCs w:val="28"/>
        </w:rPr>
        <w:t xml:space="preserve">пункта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277F39">
        <w:rPr>
          <w:rFonts w:ascii="Times New Roman" w:hAnsi="Times New Roman" w:cs="Times New Roman"/>
          <w:sz w:val="28"/>
          <w:szCs w:val="28"/>
        </w:rPr>
        <w:t xml:space="preserve"> Порядка</w:t>
      </w:r>
      <w:r>
        <w:rPr>
          <w:rFonts w:ascii="Times New Roman" w:hAnsi="Times New Roman" w:cs="Times New Roman"/>
          <w:sz w:val="28"/>
          <w:szCs w:val="28"/>
        </w:rPr>
        <w:t xml:space="preserve"> в части</w:t>
      </w:r>
      <w:r w:rsidRPr="007808CA">
        <w:rPr>
          <w:rFonts w:ascii="Times New Roman" w:hAnsi="Times New Roman" w:cs="Times New Roman"/>
          <w:sz w:val="28"/>
          <w:szCs w:val="28"/>
        </w:rPr>
        <w:t xml:space="preserve"> </w:t>
      </w:r>
      <w:r w:rsidRPr="00FA4636">
        <w:rPr>
          <w:rFonts w:ascii="Times New Roman" w:hAnsi="Times New Roman" w:cs="Times New Roman"/>
          <w:sz w:val="28"/>
          <w:szCs w:val="28"/>
        </w:rPr>
        <w:t>определения способов подачи заявления о приеме в образовательную организацию, предусмотренных требованиями законодательства в сфере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665C" w:rsidRDefault="003D665C" w:rsidP="004018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A4636">
        <w:rPr>
          <w:rFonts w:ascii="Times New Roman" w:hAnsi="Times New Roman" w:cs="Times New Roman"/>
          <w:sz w:val="28"/>
          <w:szCs w:val="28"/>
        </w:rPr>
        <w:t xml:space="preserve"> </w:t>
      </w:r>
      <w:r w:rsidRPr="00A77EFA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77E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A77EFA">
        <w:rPr>
          <w:rFonts w:ascii="Times New Roman" w:hAnsi="Times New Roman" w:cs="Times New Roman"/>
          <w:sz w:val="28"/>
          <w:szCs w:val="28"/>
        </w:rPr>
        <w:t xml:space="preserve"> Порядка в части </w:t>
      </w:r>
      <w:r w:rsidRPr="00FA4636">
        <w:rPr>
          <w:rFonts w:ascii="Times New Roman" w:hAnsi="Times New Roman" w:cs="Times New Roman"/>
          <w:sz w:val="28"/>
          <w:szCs w:val="28"/>
        </w:rPr>
        <w:t>определения сведений, указываемых в заявлении о приеме в образовательную организацию</w:t>
      </w:r>
      <w:r w:rsidRPr="00A77EF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D665C" w:rsidRDefault="003D665C" w:rsidP="004018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EF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77EFA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77E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A77EFA">
        <w:rPr>
          <w:rFonts w:ascii="Times New Roman" w:hAnsi="Times New Roman" w:cs="Times New Roman"/>
          <w:sz w:val="28"/>
          <w:szCs w:val="28"/>
        </w:rPr>
        <w:t xml:space="preserve"> Порядка в части </w:t>
      </w:r>
      <w:r w:rsidRPr="00FA4636">
        <w:rPr>
          <w:rFonts w:ascii="Times New Roman" w:hAnsi="Times New Roman" w:cs="Times New Roman"/>
          <w:sz w:val="28"/>
          <w:szCs w:val="28"/>
        </w:rPr>
        <w:t>определения документов при приеме в образовательную организацию, предусмотренных требованиями действующего законодательства в сфере образования</w:t>
      </w:r>
      <w:r w:rsidR="009D1A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2C47" w:rsidRPr="00401803" w:rsidRDefault="006E2C47" w:rsidP="00401803">
      <w:pPr>
        <w:tabs>
          <w:tab w:val="left" w:pos="0"/>
          <w:tab w:val="left" w:pos="709"/>
        </w:tabs>
        <w:spacing w:after="0" w:line="240" w:lineRule="auto"/>
        <w:ind w:right="4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Нарушение </w:t>
      </w:r>
      <w:r w:rsidR="00E469E9" w:rsidRPr="00401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требований приказа </w:t>
      </w:r>
      <w:r w:rsidR="00E469E9" w:rsidRPr="00401803">
        <w:rPr>
          <w:rFonts w:ascii="Times New Roman" w:hAnsi="Times New Roman" w:cs="Times New Roman"/>
          <w:sz w:val="28"/>
          <w:szCs w:val="28"/>
        </w:rPr>
        <w:t>Министерства просвещения Российской Федерации</w:t>
      </w:r>
      <w:r w:rsidR="00E469E9" w:rsidRPr="00401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15.05.2020 № 236 «Об утверждении Порядка приема на обучение по образовательным программам дошкольного образования» </w:t>
      </w:r>
      <w:r w:rsidR="00E469E9" w:rsidRPr="00401803">
        <w:rPr>
          <w:rFonts w:ascii="Times New Roman" w:hAnsi="Times New Roman" w:cs="Times New Roman"/>
          <w:sz w:val="28"/>
          <w:szCs w:val="28"/>
        </w:rPr>
        <w:t>(далее – Порядок приема), а именно:</w:t>
      </w:r>
    </w:p>
    <w:p w:rsidR="00E469E9" w:rsidRPr="00401803" w:rsidRDefault="00E469E9" w:rsidP="00401803">
      <w:pPr>
        <w:tabs>
          <w:tab w:val="left" w:pos="0"/>
          <w:tab w:val="left" w:pos="709"/>
        </w:tabs>
        <w:spacing w:after="0" w:line="240" w:lineRule="auto"/>
        <w:ind w:right="4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803">
        <w:rPr>
          <w:rFonts w:ascii="Times New Roman" w:hAnsi="Times New Roman" w:cs="Times New Roman"/>
          <w:sz w:val="28"/>
          <w:szCs w:val="28"/>
        </w:rPr>
        <w:t>- пункта 4 Порядка приема в части определения оснований преимущественного права приема обучающихся в образовательную организацию;</w:t>
      </w:r>
    </w:p>
    <w:p w:rsidR="00E469E9" w:rsidRDefault="00E469E9" w:rsidP="00401803">
      <w:pPr>
        <w:tabs>
          <w:tab w:val="left" w:pos="0"/>
          <w:tab w:val="left" w:pos="709"/>
        </w:tabs>
        <w:spacing w:after="0" w:line="240" w:lineRule="auto"/>
        <w:ind w:right="4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803">
        <w:rPr>
          <w:rFonts w:ascii="Times New Roman" w:hAnsi="Times New Roman" w:cs="Times New Roman"/>
          <w:sz w:val="28"/>
          <w:szCs w:val="28"/>
        </w:rPr>
        <w:t>- пункта 9 Порядка приема в части определения сведений, указываемых в заявлении о приеме в образовательную организацию.</w:t>
      </w:r>
    </w:p>
    <w:p w:rsidR="008C039D" w:rsidRPr="00A17749" w:rsidRDefault="00670C3D" w:rsidP="00A65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749">
        <w:rPr>
          <w:rFonts w:ascii="Times New Roman" w:hAnsi="Times New Roman" w:cs="Times New Roman"/>
          <w:sz w:val="28"/>
          <w:szCs w:val="28"/>
        </w:rPr>
        <w:t>6. Нарушение требований пункта 6 Правил формирования и ведения федеральной информационной системы «Федеральный реестр сведений о документах об образовании и (или) о квалификации, документах об обучении», утвержденных постановлением Правительства Российской Федерации от 31.05.2021 № 825</w:t>
      </w:r>
      <w:r w:rsidR="00E456A7" w:rsidRPr="00A17749">
        <w:rPr>
          <w:rFonts w:ascii="Times New Roman" w:hAnsi="Times New Roman" w:cs="Times New Roman"/>
          <w:sz w:val="28"/>
          <w:szCs w:val="28"/>
        </w:rPr>
        <w:t>,</w:t>
      </w:r>
      <w:r w:rsidR="008C039D" w:rsidRPr="00A17749">
        <w:rPr>
          <w:rFonts w:ascii="Times New Roman" w:hAnsi="Times New Roman" w:cs="Times New Roman"/>
          <w:sz w:val="28"/>
          <w:szCs w:val="28"/>
        </w:rPr>
        <w:t xml:space="preserve"> в части </w:t>
      </w:r>
      <w:r w:rsidR="00A65477" w:rsidRPr="00A17749">
        <w:rPr>
          <w:rFonts w:ascii="Times New Roman" w:hAnsi="Times New Roman" w:cs="Times New Roman"/>
          <w:sz w:val="28"/>
          <w:szCs w:val="28"/>
        </w:rPr>
        <w:t>своевременности</w:t>
      </w:r>
      <w:r w:rsidR="008C039D" w:rsidRPr="00A17749">
        <w:rPr>
          <w:rFonts w:ascii="Times New Roman" w:hAnsi="Times New Roman" w:cs="Times New Roman"/>
          <w:sz w:val="28"/>
          <w:szCs w:val="28"/>
        </w:rPr>
        <w:t xml:space="preserve"> внесения сведений о документах об образовании в федеральную </w:t>
      </w:r>
      <w:r w:rsidR="008C039D" w:rsidRPr="00A17749">
        <w:rPr>
          <w:rFonts w:ascii="Times New Roman" w:hAnsi="Times New Roman" w:cs="Times New Roman"/>
          <w:sz w:val="28"/>
          <w:szCs w:val="28"/>
        </w:rPr>
        <w:lastRenderedPageBreak/>
        <w:t>информационную систему «Федеральный реестр сведений о документах об образовании и (или) о квалификации, документах об обучении».</w:t>
      </w:r>
    </w:p>
    <w:p w:rsidR="00670C3D" w:rsidRPr="00A17749" w:rsidRDefault="00670C3D" w:rsidP="00A65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749">
        <w:rPr>
          <w:rFonts w:ascii="Times New Roman" w:hAnsi="Times New Roman" w:cs="Times New Roman"/>
          <w:sz w:val="28"/>
          <w:szCs w:val="28"/>
        </w:rPr>
        <w:t>7. Нарушение требований части 10 статьи 34 Федерального закона от 29.12.2012 № 273-ФЗ «Об образовании в Российской Федерации», пункта 21 Порядка заполнения, учета и выдачи аттестатов об основном общем и среднем общем образовании и их дубликатов, утвержденного приказом Министерства просвещения Российской Федерации от 05.10.2020 № 546 «Об утверждении Порядка заполнения, учета и выдачи аттестатов об основном общем и среднем общем образовании и их дубликатов» и пункта 2 Порядка выдачи медалей «За особые успехи в учении» I и II степеней», утвержденного приказом Министерства просвещения Российской Федерации от 29.09.2023 № 730</w:t>
      </w:r>
      <w:r w:rsidR="00A65477" w:rsidRPr="00A17749">
        <w:rPr>
          <w:rFonts w:ascii="Times New Roman" w:hAnsi="Times New Roman" w:cs="Times New Roman"/>
          <w:sz w:val="28"/>
          <w:szCs w:val="28"/>
        </w:rPr>
        <w:t>, в части выдачи аттестата о среднем общем образовании с отличием сине-голубого цвета и медали «За особые успехи в учении» II степени.</w:t>
      </w:r>
    </w:p>
    <w:p w:rsidR="00A65477" w:rsidRPr="00A17749" w:rsidRDefault="00A65477" w:rsidP="00A65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749">
        <w:rPr>
          <w:rFonts w:ascii="Times New Roman" w:hAnsi="Times New Roman" w:cs="Times New Roman"/>
          <w:sz w:val="28"/>
          <w:szCs w:val="28"/>
        </w:rPr>
        <w:t>8. Нарушение требований подпункта «з» пункта 1 части 2 статьи 29, пункта 7 части 1 статьи 48 Федерального закона от 29.12.2012        № 273-ФЗ «Об образовании в Российской Федерации» в части размещения на официальном сайте образовательной организации информации о персональном составе педагогических работников с указанием уровня образования, квалификации и опыта работы, о систематическом повышении профессионального уровня педагогическими работниками.</w:t>
      </w:r>
    </w:p>
    <w:p w:rsidR="00A65477" w:rsidRDefault="00A65477" w:rsidP="00880E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749">
        <w:rPr>
          <w:rFonts w:ascii="Times New Roman" w:hAnsi="Times New Roman" w:cs="Times New Roman"/>
          <w:sz w:val="28"/>
          <w:szCs w:val="28"/>
        </w:rPr>
        <w:t>9. Нарушение требований пункта 7 Правил формирования и ведения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утвержденных постановлением Правительства  от 29.11.2021 № 2085 в части полноты внесения информации в подсистему Приема ФИС ГИА и приема.</w:t>
      </w:r>
    </w:p>
    <w:p w:rsidR="00015311" w:rsidRDefault="00015311" w:rsidP="00880E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015311">
        <w:rPr>
          <w:rFonts w:ascii="Times New Roman" w:hAnsi="Times New Roman" w:cs="Times New Roman"/>
          <w:sz w:val="28"/>
          <w:szCs w:val="28"/>
        </w:rPr>
        <w:t>Нарушение требований части</w:t>
      </w:r>
      <w:r>
        <w:rPr>
          <w:rFonts w:ascii="Times New Roman" w:hAnsi="Times New Roman" w:cs="Times New Roman"/>
          <w:sz w:val="28"/>
          <w:szCs w:val="28"/>
        </w:rPr>
        <w:t xml:space="preserve"> 6.1 статьи 12</w:t>
      </w:r>
      <w:r w:rsidRPr="00911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 закона от 29.12.2012 № 273-ФЗ «Об обра</w:t>
      </w:r>
      <w:r w:rsidRPr="00015311">
        <w:rPr>
          <w:rFonts w:ascii="Times New Roman" w:hAnsi="Times New Roman" w:cs="Times New Roman"/>
          <w:sz w:val="28"/>
          <w:szCs w:val="28"/>
        </w:rPr>
        <w:t>зовании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пункта 3 Федеральной образовательной программы</w:t>
      </w:r>
      <w:r w:rsidRPr="009F1A88">
        <w:rPr>
          <w:rFonts w:ascii="Times New Roman" w:hAnsi="Times New Roman" w:cs="Times New Roman"/>
          <w:sz w:val="28"/>
          <w:szCs w:val="28"/>
        </w:rPr>
        <w:t xml:space="preserve"> начального обще</w:t>
      </w:r>
      <w:r>
        <w:rPr>
          <w:rFonts w:ascii="Times New Roman" w:hAnsi="Times New Roman" w:cs="Times New Roman"/>
          <w:sz w:val="28"/>
          <w:szCs w:val="28"/>
        </w:rPr>
        <w:t>го образования, утвержденной п</w:t>
      </w:r>
      <w:r w:rsidRPr="009F1A88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F1A88">
        <w:rPr>
          <w:rFonts w:ascii="Times New Roman" w:hAnsi="Times New Roman" w:cs="Times New Roman"/>
          <w:sz w:val="28"/>
          <w:szCs w:val="28"/>
        </w:rPr>
        <w:t xml:space="preserve"> Минпросвещения России от 18.05.2023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9F1A88">
        <w:rPr>
          <w:rFonts w:ascii="Times New Roman" w:hAnsi="Times New Roman" w:cs="Times New Roman"/>
          <w:sz w:val="28"/>
          <w:szCs w:val="28"/>
        </w:rPr>
        <w:t xml:space="preserve"> 372</w:t>
      </w:r>
      <w:r>
        <w:rPr>
          <w:rFonts w:ascii="Times New Roman" w:hAnsi="Times New Roman" w:cs="Times New Roman"/>
          <w:sz w:val="28"/>
          <w:szCs w:val="28"/>
        </w:rPr>
        <w:t>, Федеральной образовательной программы</w:t>
      </w:r>
      <w:r w:rsidRPr="009F1A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основного</w:t>
      </w:r>
      <w:r w:rsidRPr="009F1A88">
        <w:rPr>
          <w:rFonts w:ascii="Times New Roman" w:hAnsi="Times New Roman" w:cs="Times New Roman"/>
          <w:sz w:val="28"/>
          <w:szCs w:val="28"/>
        </w:rPr>
        <w:t xml:space="preserve"> обще</w:t>
      </w:r>
      <w:r>
        <w:rPr>
          <w:rFonts w:ascii="Times New Roman" w:hAnsi="Times New Roman" w:cs="Times New Roman"/>
          <w:sz w:val="28"/>
          <w:szCs w:val="28"/>
        </w:rPr>
        <w:t>го образования, утвержденной п</w:t>
      </w:r>
      <w:r w:rsidRPr="009F1A88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F1A88">
        <w:rPr>
          <w:rFonts w:ascii="Times New Roman" w:hAnsi="Times New Roman" w:cs="Times New Roman"/>
          <w:sz w:val="28"/>
          <w:szCs w:val="28"/>
        </w:rPr>
        <w:t xml:space="preserve"> Минпросвещения России от 18.05.2023 </w:t>
      </w:r>
      <w:r>
        <w:rPr>
          <w:rFonts w:ascii="Times New Roman" w:hAnsi="Times New Roman" w:cs="Times New Roman"/>
          <w:sz w:val="28"/>
          <w:szCs w:val="28"/>
        </w:rPr>
        <w:t xml:space="preserve"> № 370, Федеральной образовательной программы</w:t>
      </w:r>
      <w:r w:rsidRPr="009F1A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среднего</w:t>
      </w:r>
      <w:r w:rsidRPr="009F1A88">
        <w:rPr>
          <w:rFonts w:ascii="Times New Roman" w:hAnsi="Times New Roman" w:cs="Times New Roman"/>
          <w:sz w:val="28"/>
          <w:szCs w:val="28"/>
        </w:rPr>
        <w:t xml:space="preserve"> обще</w:t>
      </w:r>
      <w:r>
        <w:rPr>
          <w:rFonts w:ascii="Times New Roman" w:hAnsi="Times New Roman" w:cs="Times New Roman"/>
          <w:sz w:val="28"/>
          <w:szCs w:val="28"/>
        </w:rPr>
        <w:t>го образования, утвержденной п</w:t>
      </w:r>
      <w:r w:rsidRPr="009F1A88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F1A88">
        <w:rPr>
          <w:rFonts w:ascii="Times New Roman" w:hAnsi="Times New Roman" w:cs="Times New Roman"/>
          <w:sz w:val="28"/>
          <w:szCs w:val="28"/>
        </w:rPr>
        <w:t xml:space="preserve"> Минп</w:t>
      </w:r>
      <w:r>
        <w:rPr>
          <w:rFonts w:ascii="Times New Roman" w:hAnsi="Times New Roman" w:cs="Times New Roman"/>
          <w:sz w:val="28"/>
          <w:szCs w:val="28"/>
        </w:rPr>
        <w:t xml:space="preserve">росвещения России от 18.05.2023 № 371 в части соответствия основных образовательных программ </w:t>
      </w:r>
      <w:r w:rsidR="00C552AD">
        <w:rPr>
          <w:rFonts w:ascii="Times New Roman" w:hAnsi="Times New Roman" w:cs="Times New Roman"/>
          <w:sz w:val="28"/>
          <w:szCs w:val="28"/>
        </w:rPr>
        <w:t>требованиям вышеуказанных нормативных правовых актов.</w:t>
      </w:r>
    </w:p>
    <w:p w:rsidR="0064767F" w:rsidRPr="00602ADB" w:rsidRDefault="0064767F" w:rsidP="0064767F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52AD" w:rsidRDefault="00C552AD" w:rsidP="00C552AD">
      <w:pPr>
        <w:pStyle w:val="aa"/>
        <w:shd w:val="clear" w:color="auto" w:fill="FFFFFF"/>
        <w:tabs>
          <w:tab w:val="left" w:pos="0"/>
        </w:tabs>
        <w:ind w:left="0" w:firstLine="709"/>
        <w:rPr>
          <w:sz w:val="28"/>
          <w:szCs w:val="28"/>
        </w:rPr>
      </w:pPr>
    </w:p>
    <w:p w:rsidR="00C552AD" w:rsidRPr="00560CEA" w:rsidRDefault="00C552AD" w:rsidP="000153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49AD" w:rsidRPr="00C83EF4" w:rsidRDefault="000F49AD" w:rsidP="00C83EF4">
      <w:pPr>
        <w:tabs>
          <w:tab w:val="left" w:pos="0"/>
          <w:tab w:val="left" w:pos="709"/>
        </w:tabs>
        <w:spacing w:after="0" w:line="240" w:lineRule="auto"/>
        <w:ind w:right="45"/>
        <w:jc w:val="both"/>
        <w:rPr>
          <w:rFonts w:ascii="Times New Roman" w:hAnsi="Times New Roman" w:cs="Times New Roman"/>
          <w:sz w:val="28"/>
          <w:szCs w:val="28"/>
        </w:rPr>
      </w:pPr>
    </w:p>
    <w:sectPr w:rsidR="000F49AD" w:rsidRPr="00C83EF4" w:rsidSect="005C33E0">
      <w:headerReference w:type="default" r:id="rId9"/>
      <w:headerReference w:type="first" r:id="rId10"/>
      <w:pgSz w:w="11906" w:h="16838" w:code="9"/>
      <w:pgMar w:top="1134" w:right="567" w:bottom="964" w:left="1134" w:header="567" w:footer="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B3B" w:rsidRDefault="00B60B3B" w:rsidP="002B3268">
      <w:pPr>
        <w:spacing w:after="0" w:line="240" w:lineRule="auto"/>
      </w:pPr>
      <w:r>
        <w:separator/>
      </w:r>
    </w:p>
  </w:endnote>
  <w:endnote w:type="continuationSeparator" w:id="0">
    <w:p w:rsidR="00B60B3B" w:rsidRDefault="00B60B3B" w:rsidP="002B3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B3B" w:rsidRDefault="00B60B3B" w:rsidP="002B3268">
      <w:pPr>
        <w:spacing w:after="0" w:line="240" w:lineRule="auto"/>
      </w:pPr>
      <w:r>
        <w:separator/>
      </w:r>
    </w:p>
  </w:footnote>
  <w:footnote w:type="continuationSeparator" w:id="0">
    <w:p w:rsidR="00B60B3B" w:rsidRDefault="00B60B3B" w:rsidP="002B3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3714514"/>
      <w:docPartObj>
        <w:docPartGallery w:val="Page Numbers (Top of Page)"/>
        <w:docPartUnique/>
      </w:docPartObj>
    </w:sdtPr>
    <w:sdtEndPr/>
    <w:sdtContent>
      <w:p w:rsidR="00400D54" w:rsidRDefault="00400D5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4FC7">
          <w:rPr>
            <w:noProof/>
          </w:rPr>
          <w:t>5</w:t>
        </w:r>
        <w:r>
          <w:fldChar w:fldCharType="end"/>
        </w:r>
      </w:p>
    </w:sdtContent>
  </w:sdt>
  <w:p w:rsidR="002B3268" w:rsidRDefault="002B326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061" w:rsidRDefault="00730061">
    <w:pPr>
      <w:pStyle w:val="a5"/>
      <w:jc w:val="center"/>
    </w:pPr>
  </w:p>
  <w:p w:rsidR="002B3268" w:rsidRDefault="002B326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513B54"/>
    <w:multiLevelType w:val="hybridMultilevel"/>
    <w:tmpl w:val="781A033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A11"/>
    <w:rsid w:val="00015311"/>
    <w:rsid w:val="000758DC"/>
    <w:rsid w:val="000956BE"/>
    <w:rsid w:val="000C5659"/>
    <w:rsid w:val="000C778F"/>
    <w:rsid w:val="000D5066"/>
    <w:rsid w:val="000F49AD"/>
    <w:rsid w:val="001120DD"/>
    <w:rsid w:val="00121604"/>
    <w:rsid w:val="00140630"/>
    <w:rsid w:val="00170A11"/>
    <w:rsid w:val="00175023"/>
    <w:rsid w:val="00176035"/>
    <w:rsid w:val="00183680"/>
    <w:rsid w:val="00183A09"/>
    <w:rsid w:val="001B36A9"/>
    <w:rsid w:val="001E7ADE"/>
    <w:rsid w:val="0021267F"/>
    <w:rsid w:val="002347B7"/>
    <w:rsid w:val="00271DB2"/>
    <w:rsid w:val="0029142A"/>
    <w:rsid w:val="002A4439"/>
    <w:rsid w:val="002B3268"/>
    <w:rsid w:val="002B4229"/>
    <w:rsid w:val="00325484"/>
    <w:rsid w:val="00370292"/>
    <w:rsid w:val="003A29D9"/>
    <w:rsid w:val="003B0C4C"/>
    <w:rsid w:val="003D665C"/>
    <w:rsid w:val="003E370B"/>
    <w:rsid w:val="003F161A"/>
    <w:rsid w:val="003F7CB7"/>
    <w:rsid w:val="00400D54"/>
    <w:rsid w:val="00401803"/>
    <w:rsid w:val="004113BF"/>
    <w:rsid w:val="00431CCE"/>
    <w:rsid w:val="004A65FF"/>
    <w:rsid w:val="004B58A7"/>
    <w:rsid w:val="004D03BB"/>
    <w:rsid w:val="004D4922"/>
    <w:rsid w:val="00522AAB"/>
    <w:rsid w:val="00535546"/>
    <w:rsid w:val="0058776D"/>
    <w:rsid w:val="005B1A1B"/>
    <w:rsid w:val="005C33E0"/>
    <w:rsid w:val="005C5CD8"/>
    <w:rsid w:val="005D519D"/>
    <w:rsid w:val="005E1E99"/>
    <w:rsid w:val="00615929"/>
    <w:rsid w:val="0062291B"/>
    <w:rsid w:val="00624378"/>
    <w:rsid w:val="00630459"/>
    <w:rsid w:val="00631C3C"/>
    <w:rsid w:val="0064767F"/>
    <w:rsid w:val="0065546A"/>
    <w:rsid w:val="00667E67"/>
    <w:rsid w:val="00670C3D"/>
    <w:rsid w:val="00674DCB"/>
    <w:rsid w:val="006974B7"/>
    <w:rsid w:val="006E2C47"/>
    <w:rsid w:val="006E2DD5"/>
    <w:rsid w:val="006F3B23"/>
    <w:rsid w:val="00725EB1"/>
    <w:rsid w:val="00730061"/>
    <w:rsid w:val="00746593"/>
    <w:rsid w:val="00771492"/>
    <w:rsid w:val="00780124"/>
    <w:rsid w:val="0078607D"/>
    <w:rsid w:val="00791D6D"/>
    <w:rsid w:val="007E24C2"/>
    <w:rsid w:val="00813F60"/>
    <w:rsid w:val="00815792"/>
    <w:rsid w:val="00870286"/>
    <w:rsid w:val="00880EFD"/>
    <w:rsid w:val="00882506"/>
    <w:rsid w:val="008978E0"/>
    <w:rsid w:val="008C039D"/>
    <w:rsid w:val="008D5183"/>
    <w:rsid w:val="008F1FE7"/>
    <w:rsid w:val="009032FA"/>
    <w:rsid w:val="00910853"/>
    <w:rsid w:val="00920066"/>
    <w:rsid w:val="00923E62"/>
    <w:rsid w:val="00967CE2"/>
    <w:rsid w:val="00967F0D"/>
    <w:rsid w:val="00974344"/>
    <w:rsid w:val="00974CD0"/>
    <w:rsid w:val="0099382B"/>
    <w:rsid w:val="009D1A7F"/>
    <w:rsid w:val="00A17749"/>
    <w:rsid w:val="00A45438"/>
    <w:rsid w:val="00A65477"/>
    <w:rsid w:val="00AA2C1B"/>
    <w:rsid w:val="00AA4BF2"/>
    <w:rsid w:val="00AB3D49"/>
    <w:rsid w:val="00B234DC"/>
    <w:rsid w:val="00B310C5"/>
    <w:rsid w:val="00B40255"/>
    <w:rsid w:val="00B60B3B"/>
    <w:rsid w:val="00B725E0"/>
    <w:rsid w:val="00BE57B5"/>
    <w:rsid w:val="00C2377B"/>
    <w:rsid w:val="00C50464"/>
    <w:rsid w:val="00C552AD"/>
    <w:rsid w:val="00C74FC7"/>
    <w:rsid w:val="00C83EF4"/>
    <w:rsid w:val="00CA1CB8"/>
    <w:rsid w:val="00CB3559"/>
    <w:rsid w:val="00CB4BC9"/>
    <w:rsid w:val="00CC6669"/>
    <w:rsid w:val="00D0083D"/>
    <w:rsid w:val="00D065B5"/>
    <w:rsid w:val="00D47115"/>
    <w:rsid w:val="00D66EF1"/>
    <w:rsid w:val="00D739FD"/>
    <w:rsid w:val="00D778E9"/>
    <w:rsid w:val="00D81BB8"/>
    <w:rsid w:val="00D83933"/>
    <w:rsid w:val="00DA565C"/>
    <w:rsid w:val="00DC4334"/>
    <w:rsid w:val="00DE38D2"/>
    <w:rsid w:val="00DE4D86"/>
    <w:rsid w:val="00DF77DA"/>
    <w:rsid w:val="00E456A7"/>
    <w:rsid w:val="00E469E9"/>
    <w:rsid w:val="00E5592E"/>
    <w:rsid w:val="00EA3CDF"/>
    <w:rsid w:val="00EF1C7F"/>
    <w:rsid w:val="00F27978"/>
    <w:rsid w:val="00F31E8C"/>
    <w:rsid w:val="00FE030A"/>
    <w:rsid w:val="00FE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07F3A3-2F7B-484F-9280-C6063B080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46A"/>
  </w:style>
  <w:style w:type="paragraph" w:styleId="1">
    <w:name w:val="heading 1"/>
    <w:basedOn w:val="a"/>
    <w:next w:val="a"/>
    <w:link w:val="10"/>
    <w:uiPriority w:val="9"/>
    <w:qFormat/>
    <w:rsid w:val="000758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 Style21"/>
    <w:uiPriority w:val="99"/>
    <w:qFormat/>
    <w:rsid w:val="0065546A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6554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47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711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758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2B32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3268"/>
  </w:style>
  <w:style w:type="paragraph" w:styleId="a7">
    <w:name w:val="footer"/>
    <w:basedOn w:val="a"/>
    <w:link w:val="a8"/>
    <w:uiPriority w:val="99"/>
    <w:unhideWhenUsed/>
    <w:rsid w:val="002B32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3268"/>
  </w:style>
  <w:style w:type="paragraph" w:customStyle="1" w:styleId="ConsPlusNormal">
    <w:name w:val="ConsPlusNormal"/>
    <w:rsid w:val="00DE38D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9">
    <w:name w:val="Hyperlink"/>
    <w:basedOn w:val="a0"/>
    <w:uiPriority w:val="99"/>
    <w:semiHidden/>
    <w:unhideWhenUsed/>
    <w:rsid w:val="000C778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0C778F"/>
    <w:pPr>
      <w:widowControl w:val="0"/>
      <w:autoSpaceDE w:val="0"/>
      <w:autoSpaceDN w:val="0"/>
      <w:spacing w:after="0" w:line="240" w:lineRule="auto"/>
      <w:ind w:left="398" w:firstLine="707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1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admin-smolensk.ru/files/954/1_soveschanie-15-04-2025_.ppt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.admin-smolensk.ru/files/957/dostupnaya-sreda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2460</Words>
  <Characters>14028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Fokina_LV</dc:creator>
  <cp:keywords/>
  <dc:description/>
  <cp:lastModifiedBy>Романова Светлана Анатольевна</cp:lastModifiedBy>
  <cp:revision>18</cp:revision>
  <cp:lastPrinted>2025-08-11T12:07:00Z</cp:lastPrinted>
  <dcterms:created xsi:type="dcterms:W3CDTF">2025-12-22T05:52:00Z</dcterms:created>
  <dcterms:modified xsi:type="dcterms:W3CDTF">2026-02-13T08:12:00Z</dcterms:modified>
</cp:coreProperties>
</file>