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3DAD" w:rsidRDefault="00F23DAD">
      <w:pPr>
        <w:pStyle w:val="ConsPlusNormal"/>
        <w:jc w:val="both"/>
        <w:outlineLvl w:val="0"/>
      </w:pPr>
      <w:bookmarkStart w:id="0" w:name="_GoBack"/>
      <w:bookmarkEnd w:id="0"/>
    </w:p>
    <w:p w:rsidR="00F23DAD" w:rsidRDefault="0052027F">
      <w:pPr>
        <w:pStyle w:val="ConsPlusNormal"/>
      </w:pPr>
      <w:r>
        <w:t>Зарегистрировано в Минюсте России 17 апреля 2026 г. N 86099</w:t>
      </w:r>
    </w:p>
    <w:p w:rsidR="00F23DAD" w:rsidRDefault="00F23D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23DAD" w:rsidRDefault="00F23DAD">
      <w:pPr>
        <w:pStyle w:val="ConsPlusNormal"/>
      </w:pPr>
    </w:p>
    <w:p w:rsidR="00F23DAD" w:rsidRDefault="0052027F">
      <w:pPr>
        <w:pStyle w:val="ConsPlusTitle"/>
        <w:jc w:val="center"/>
      </w:pPr>
      <w:r>
        <w:t>МИНИСТЕРСТВО ПРОСВЕЩЕНИЯ РОССИЙСКОЙ ФЕДЕРАЦИИ</w:t>
      </w:r>
    </w:p>
    <w:p w:rsidR="00F23DAD" w:rsidRDefault="0052027F">
      <w:pPr>
        <w:pStyle w:val="ConsPlusTitle"/>
        <w:jc w:val="center"/>
      </w:pPr>
      <w:r>
        <w:t>N 180</w:t>
      </w:r>
    </w:p>
    <w:p w:rsidR="00F23DAD" w:rsidRDefault="00F23DAD">
      <w:pPr>
        <w:pStyle w:val="ConsPlusTitle"/>
        <w:jc w:val="center"/>
      </w:pPr>
    </w:p>
    <w:p w:rsidR="00F23DAD" w:rsidRDefault="0052027F">
      <w:pPr>
        <w:pStyle w:val="ConsPlusTitle"/>
        <w:jc w:val="center"/>
      </w:pPr>
      <w:r>
        <w:t>ФЕДЕРАЛЬНАЯ СЛУЖБА ПО НАДЗОРУ В СФЕРЕ ОБРАЗОВАНИЯ И НАУКИ</w:t>
      </w:r>
    </w:p>
    <w:p w:rsidR="00F23DAD" w:rsidRDefault="0052027F">
      <w:pPr>
        <w:pStyle w:val="ConsPlusTitle"/>
        <w:jc w:val="center"/>
      </w:pPr>
      <w:r>
        <w:t>N 554</w:t>
      </w:r>
    </w:p>
    <w:p w:rsidR="00F23DAD" w:rsidRDefault="00F23DAD">
      <w:pPr>
        <w:pStyle w:val="ConsPlusTitle"/>
        <w:jc w:val="center"/>
      </w:pPr>
    </w:p>
    <w:p w:rsidR="00F23DAD" w:rsidRDefault="0052027F">
      <w:pPr>
        <w:pStyle w:val="ConsPlusTitle"/>
        <w:jc w:val="center"/>
      </w:pPr>
      <w:r>
        <w:t>ПРИКАЗ</w:t>
      </w:r>
    </w:p>
    <w:p w:rsidR="00F23DAD" w:rsidRDefault="0052027F">
      <w:pPr>
        <w:pStyle w:val="ConsPlusTitle"/>
        <w:jc w:val="center"/>
      </w:pPr>
      <w:r>
        <w:t>от 19 марта 2026 года</w:t>
      </w:r>
    </w:p>
    <w:p w:rsidR="00F23DAD" w:rsidRDefault="00F23DAD">
      <w:pPr>
        <w:pStyle w:val="ConsPlusTitle"/>
        <w:jc w:val="center"/>
      </w:pPr>
    </w:p>
    <w:p w:rsidR="00F23DAD" w:rsidRDefault="0052027F">
      <w:pPr>
        <w:pStyle w:val="ConsPlusTitle"/>
        <w:jc w:val="center"/>
      </w:pPr>
      <w:r>
        <w:t>О ВНЕСЕНИИ ИЗМЕНЕНИЯ</w:t>
      </w:r>
    </w:p>
    <w:p w:rsidR="00F23DAD" w:rsidRDefault="0052027F">
      <w:pPr>
        <w:pStyle w:val="ConsPlusTitle"/>
        <w:jc w:val="center"/>
      </w:pPr>
      <w:r>
        <w:t>В ПОДПУНКТ 1.1 ПУНКТА 1 ПРИКАЗА МИНИСТЕРСТВА ПРОСВЕЩЕНИЯ</w:t>
      </w:r>
    </w:p>
    <w:p w:rsidR="00F23DAD" w:rsidRDefault="0052027F">
      <w:pPr>
        <w:pStyle w:val="ConsPlusTitle"/>
        <w:jc w:val="center"/>
      </w:pPr>
      <w:r>
        <w:t>РОССИЙСКОЙ ФЕДЕРАЦИИ И ФЕДЕРАЛЬНОЙ СЛУЖБЫ ПО НАДЗОРУ</w:t>
      </w:r>
    </w:p>
    <w:p w:rsidR="00F23DAD" w:rsidRDefault="0052027F">
      <w:pPr>
        <w:pStyle w:val="ConsPlusTitle"/>
        <w:jc w:val="center"/>
      </w:pPr>
      <w:r>
        <w:t>В СФЕРЕ ОБРАЗОВАНИЯ И НАУКИ ОТ 7 НОЯБРЯ 2025 Г. N 798/1904</w:t>
      </w:r>
    </w:p>
    <w:p w:rsidR="00F23DAD" w:rsidRDefault="0052027F">
      <w:pPr>
        <w:pStyle w:val="ConsPlusTitle"/>
        <w:jc w:val="center"/>
      </w:pPr>
      <w:r>
        <w:t>"ОБ УТВЕРЖДЕНИИ ЕДИНОГО РАСПИСАНИЯ И ПРОДОЛЖИТЕЛЬНОСТИ</w:t>
      </w:r>
    </w:p>
    <w:p w:rsidR="00F23DAD" w:rsidRDefault="0052027F">
      <w:pPr>
        <w:pStyle w:val="ConsPlusTitle"/>
        <w:jc w:val="center"/>
      </w:pPr>
      <w:r>
        <w:t>ПРОВЕДЕНИЯ ЕДИНОГО ГОСУДАРСТВЕНН</w:t>
      </w:r>
      <w:r>
        <w:t>ОГО ЭКЗАМЕНА ПО КАЖДОМУ</w:t>
      </w:r>
    </w:p>
    <w:p w:rsidR="00F23DAD" w:rsidRDefault="0052027F">
      <w:pPr>
        <w:pStyle w:val="ConsPlusTitle"/>
        <w:jc w:val="center"/>
      </w:pPr>
      <w:r>
        <w:t>УЧЕБНОМУ ПРЕДМЕТУ, ТРЕБОВАНИЙ К ИСПОЛЬЗОВАНИЮ СРЕДСТВ</w:t>
      </w:r>
    </w:p>
    <w:p w:rsidR="00F23DAD" w:rsidRDefault="0052027F">
      <w:pPr>
        <w:pStyle w:val="ConsPlusTitle"/>
        <w:jc w:val="center"/>
      </w:pPr>
      <w:r>
        <w:t>ОБУЧЕНИЯ И ВОСПИТАНИЯ ПРИ ЕГО ПРОВЕДЕНИИ В 2026 ГОДУ"</w:t>
      </w:r>
    </w:p>
    <w:p w:rsidR="00F23DAD" w:rsidRDefault="00F23DAD">
      <w:pPr>
        <w:pStyle w:val="ConsPlusNormal"/>
        <w:jc w:val="center"/>
      </w:pPr>
    </w:p>
    <w:p w:rsidR="00F23DAD" w:rsidRDefault="0052027F">
      <w:pPr>
        <w:pStyle w:val="ConsPlusNormal"/>
        <w:ind w:firstLine="540"/>
        <w:jc w:val="both"/>
      </w:pPr>
      <w:r>
        <w:t xml:space="preserve">В соответствии с </w:t>
      </w:r>
      <w:hyperlink r:id="rId6" w:tooltip="Федеральный закон от 29.12.2012 N 273-ФЗ (ред. от 25.04.2026) &quot;Об образовании в Российской Федерации&quot; {КонсультантПлюс}">
        <w:r>
          <w:rPr>
            <w:color w:val="0000FF"/>
          </w:rPr>
          <w:t>частью 5 статьи 59</w:t>
        </w:r>
      </w:hyperlink>
      <w:r>
        <w:t xml:space="preserve"> Федерального закона от 29 декабря 2012 г. N 273-ФЗ "Об образовании в Российской Федерации", </w:t>
      </w:r>
      <w:hyperlink r:id="rId7" w:tooltip="Постановление Правительства РФ от 28.07.2018 N 884 (ред. от 23.04.2026) &quot;Об утверждении Положения о Министерстве просвещения Российской Федераци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4.2.25 пункта 4</w:t>
        </w:r>
      </w:hyperlink>
      <w:r>
        <w:t xml:space="preserve"> Положения о Министерстве просвещения Российской Федерации, утвержденного постановлением Правительства Российской Федерации от 28 июля 2018 г. N 884, </w:t>
      </w:r>
      <w:hyperlink r:id="rId8" w:tooltip="Постановление Правительства РФ от 28.07.2018 N 885 (ред. от 23.10.2025) &quot;Об утверждении Положения о Федеральной службе по надзору в сфере образования и науки и признании утратившими силу некоторых актов Правительства Российской Федерации&quot; {КонсультантПлюс}">
        <w:r>
          <w:rPr>
            <w:color w:val="0000FF"/>
          </w:rPr>
          <w:t>подпунктом 5.2.7 пункта 5</w:t>
        </w:r>
      </w:hyperlink>
      <w:r>
        <w:t xml:space="preserve"> Положения о Федеральной службе по надзору в сфере образования и науки, утвержденного постановлением Правительства Российской Федерации от 28 июля 2018 г. N 885, приказывае</w:t>
      </w:r>
      <w:r>
        <w:t>м: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 xml:space="preserve">Внести изменение в </w:t>
      </w:r>
      <w:hyperlink r:id="rId9" w:tooltip="Приказ Минпросвещения России N 798, Рособрнадзора N 1904 от 07.11.2025 &quot;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">
        <w:r>
          <w:rPr>
            <w:color w:val="0000FF"/>
          </w:rPr>
          <w:t>подпункт 1.1 пункта 1</w:t>
        </w:r>
      </w:hyperlink>
      <w:r>
        <w:t xml:space="preserve"> приказа Министерства просвещения Российской Федерации и Федеральной службы по надзору в сфере образования и науки от 7 ноября 2025 г. N</w:t>
      </w:r>
      <w:r>
        <w:t xml:space="preserve"> 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 (зарегистрирован Министерст</w:t>
      </w:r>
      <w:r>
        <w:t>вом юстиции Российской Федерации 4 декабря 2025 г., регистрационный N 84458), изложив его в следующей редакции: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 xml:space="preserve">"1.1. Для лиц, указанных в </w:t>
      </w:r>
      <w:hyperlink r:id="rId10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пунктах 6</w:t>
        </w:r>
      </w:hyperlink>
      <w:r>
        <w:t xml:space="preserve">, </w:t>
      </w:r>
      <w:hyperlink r:id="rId11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8</w:t>
        </w:r>
      </w:hyperlink>
      <w:r>
        <w:t xml:space="preserve"> и </w:t>
      </w:r>
      <w:hyperlink r:id="rId12" w:tooltip="Приказ Минпросвещения России N 233, Рособрнадзора N 552 от 04.04.2023 (ред. от 12.04.2024) &quot;Об утверждении Порядка проведения государственной итоговой аттестации по образовательным программам среднего общего образования&quot; (Зарегистрировано в Минюсте России 15.0">
        <w:r>
          <w:rPr>
            <w:color w:val="0000FF"/>
          </w:rPr>
          <w:t>14</w:t>
        </w:r>
      </w:hyperlink>
      <w:r>
        <w:t xml:space="preserve"> Порядка проведения государственной итоговой аттес</w:t>
      </w:r>
      <w:r>
        <w:t>тации по образовательным программам среднего общего образования, утвержденного приказом Министерства просвещения Российской Федерации и Федеральной службы по надзору в сфере образования и науки от 4 апреля 2023 г. N 233/552 (зарегистрирован Министерством ю</w:t>
      </w:r>
      <w:r>
        <w:t>стиции Российской Федерации 15 мая 2023 г., регистрационный N 73314), действует до 1 сентября 2029 г., с изменениями, внесенными приказом Министерства просвещения Российской Федерации и Федеральной службы по надзору в сфере образования и науки от 12 апреля</w:t>
      </w:r>
      <w:r>
        <w:t xml:space="preserve"> 2024 г. N 243/802 (зарегистрирован Министерством юстиции Российской Федерации 19 апреля 2024 г., регистрационный N 77936) (далее - Порядок проведения ГИА), за исключением выпускников прошлых лет: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>1 июня (понедельник) - история, литература, химия;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>4 июня (</w:t>
      </w:r>
      <w:r>
        <w:t>четверг) - русский язык;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>5 июня (пятница) - русский язык;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>8 июня (понедельник) - ЕГЭ по математике базового уровня, ЕГЭ по математике профильного уровня;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>9 июня (вторник) - ЕГЭ по математике базового уровня, ЕГЭ по математике профильного уровня;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>11 июня (ч</w:t>
      </w:r>
      <w:r>
        <w:t>етверг) - обществознание, физика;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lastRenderedPageBreak/>
        <w:t>15 июня (понедельник) - биология, география, иностранные языки (английский, испанский, китайский, немецкий, французский) (письменная часть);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>18 июня (четверг) - иностранные языки (английский, испанский, китайский, немецкий</w:t>
      </w:r>
      <w:r>
        <w:t>, французский) (устная часть), информатика;</w:t>
      </w:r>
    </w:p>
    <w:p w:rsidR="00F23DAD" w:rsidRDefault="0052027F">
      <w:pPr>
        <w:pStyle w:val="ConsPlusNormal"/>
        <w:spacing w:before="200"/>
        <w:ind w:firstLine="540"/>
        <w:jc w:val="both"/>
      </w:pPr>
      <w:r>
        <w:t>19 июня (пятница) - иностранные языки (английский, испанский, китайский, немецкий, французский) (устная часть), информатика.".</w:t>
      </w:r>
    </w:p>
    <w:p w:rsidR="00F23DAD" w:rsidRDefault="00F23DAD">
      <w:pPr>
        <w:pStyle w:val="ConsPlusNormal"/>
        <w:ind w:firstLine="540"/>
        <w:jc w:val="both"/>
      </w:pPr>
    </w:p>
    <w:p w:rsidR="00F23DAD" w:rsidRDefault="0052027F">
      <w:pPr>
        <w:pStyle w:val="ConsPlusNormal"/>
        <w:jc w:val="right"/>
      </w:pPr>
      <w:r>
        <w:t>Министр просвещения</w:t>
      </w:r>
    </w:p>
    <w:p w:rsidR="00F23DAD" w:rsidRDefault="0052027F">
      <w:pPr>
        <w:pStyle w:val="ConsPlusNormal"/>
        <w:jc w:val="right"/>
      </w:pPr>
      <w:r>
        <w:t>Российской Федерации</w:t>
      </w:r>
    </w:p>
    <w:p w:rsidR="00F23DAD" w:rsidRDefault="0052027F">
      <w:pPr>
        <w:pStyle w:val="ConsPlusNormal"/>
        <w:jc w:val="right"/>
      </w:pPr>
      <w:r>
        <w:t>С.С.КРАВЦОВ</w:t>
      </w:r>
    </w:p>
    <w:p w:rsidR="00F23DAD" w:rsidRDefault="00F23DAD">
      <w:pPr>
        <w:pStyle w:val="ConsPlusNormal"/>
        <w:jc w:val="right"/>
      </w:pPr>
    </w:p>
    <w:p w:rsidR="00F23DAD" w:rsidRDefault="0052027F">
      <w:pPr>
        <w:pStyle w:val="ConsPlusNormal"/>
        <w:jc w:val="right"/>
      </w:pPr>
      <w:r>
        <w:t>Руководитель Федеральной</w:t>
      </w:r>
    </w:p>
    <w:p w:rsidR="00F23DAD" w:rsidRDefault="0052027F">
      <w:pPr>
        <w:pStyle w:val="ConsPlusNormal"/>
        <w:jc w:val="right"/>
      </w:pPr>
      <w:r>
        <w:t>службы по надзору в сфере</w:t>
      </w:r>
    </w:p>
    <w:p w:rsidR="00F23DAD" w:rsidRDefault="0052027F">
      <w:pPr>
        <w:pStyle w:val="ConsPlusNormal"/>
        <w:jc w:val="right"/>
      </w:pPr>
      <w:r>
        <w:t>образования и науки</w:t>
      </w:r>
    </w:p>
    <w:p w:rsidR="00F23DAD" w:rsidRDefault="0052027F">
      <w:pPr>
        <w:pStyle w:val="ConsPlusNormal"/>
        <w:jc w:val="right"/>
      </w:pPr>
      <w:r>
        <w:t>А.А.МУЗАЕВ</w:t>
      </w:r>
    </w:p>
    <w:p w:rsidR="00F23DAD" w:rsidRDefault="00F23DAD">
      <w:pPr>
        <w:pStyle w:val="ConsPlusNormal"/>
        <w:jc w:val="both"/>
      </w:pPr>
    </w:p>
    <w:p w:rsidR="00F23DAD" w:rsidRDefault="00F23DAD">
      <w:pPr>
        <w:pStyle w:val="ConsPlusNormal"/>
        <w:jc w:val="both"/>
      </w:pPr>
    </w:p>
    <w:p w:rsidR="00F23DAD" w:rsidRDefault="00F23DA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F23DAD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027F" w:rsidRDefault="0052027F">
      <w:r>
        <w:separator/>
      </w:r>
    </w:p>
  </w:endnote>
  <w:endnote w:type="continuationSeparator" w:id="0">
    <w:p w:rsidR="0052027F" w:rsidRDefault="00520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DAD" w:rsidRDefault="00F23DA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23DA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23DAD" w:rsidRDefault="0052027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3DAD" w:rsidRDefault="0052027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3DAD" w:rsidRDefault="0052027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E5E1D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E5E1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F23DAD" w:rsidRDefault="0052027F">
    <w:pPr>
      <w:pStyle w:val="ConsPlusNormal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23DAD" w:rsidRDefault="00F23DAD">
    <w:pPr>
      <w:pStyle w:val="ConsPlusNormal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F23DAD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F23DAD" w:rsidRDefault="0052027F">
          <w:pPr>
            <w:pStyle w:val="ConsPlusNormal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F23DAD" w:rsidRDefault="0052027F">
          <w:pPr>
            <w:pStyle w:val="ConsPlusNormal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F23DAD" w:rsidRDefault="0052027F">
          <w:pPr>
            <w:pStyle w:val="ConsPlusNormal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9E5E1D">
            <w:rPr>
              <w:rFonts w:ascii="Tahoma" w:hAnsi="Tahoma" w:cs="Tahoma"/>
              <w:noProof/>
            </w:rPr>
            <w:t>1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9E5E1D">
            <w:rPr>
              <w:rFonts w:ascii="Tahoma" w:hAnsi="Tahoma" w:cs="Tahoma"/>
              <w:noProof/>
            </w:rPr>
            <w:t>2</w:t>
          </w:r>
          <w:r>
            <w:fldChar w:fldCharType="end"/>
          </w:r>
        </w:p>
      </w:tc>
    </w:tr>
  </w:tbl>
  <w:p w:rsidR="00F23DAD" w:rsidRDefault="0052027F">
    <w:pPr>
      <w:pStyle w:val="ConsPlusNormal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027F" w:rsidRDefault="0052027F">
      <w:r>
        <w:separator/>
      </w:r>
    </w:p>
  </w:footnote>
  <w:footnote w:type="continuationSeparator" w:id="0">
    <w:p w:rsidR="0052027F" w:rsidRDefault="005202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23DA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23DAD" w:rsidRDefault="0052027F">
          <w:pPr>
            <w:pStyle w:val="ConsPlusNormal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Минпросвещения России N 180, Рособрнадзора N 554 от 19.03.2026</w:t>
          </w:r>
          <w:r>
            <w:rPr>
              <w:rFonts w:ascii="Tahoma" w:hAnsi="Tahoma" w:cs="Tahoma"/>
              <w:sz w:val="16"/>
              <w:szCs w:val="16"/>
            </w:rPr>
            <w:br/>
            <w:t>"О внесении изменения в подпункт 1.1 пункта 1 прик...</w:t>
          </w:r>
        </w:p>
      </w:tc>
      <w:tc>
        <w:tcPr>
          <w:tcW w:w="2300" w:type="pct"/>
          <w:vAlign w:val="center"/>
        </w:tcPr>
        <w:p w:rsidR="00F23DAD" w:rsidRDefault="0052027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9E5E1D">
            <w:rPr>
              <w:rFonts w:ascii="Tahoma" w:hAnsi="Tahoma" w:cs="Tahoma"/>
              <w:sz w:val="16"/>
              <w:szCs w:val="16"/>
            </w:rPr>
            <w:t>21.04.2026</w:t>
          </w:r>
        </w:p>
      </w:tc>
    </w:tr>
  </w:tbl>
  <w:p w:rsidR="00F23DAD" w:rsidRDefault="00F23DA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23DAD" w:rsidRDefault="00F23DAD">
    <w:pPr>
      <w:pStyle w:val="ConsPlusNormal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F23DAD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F23DAD" w:rsidRDefault="0052027F">
          <w:pPr>
            <w:pStyle w:val="ConsPlusNormal"/>
            <w:rPr>
              <w:rFonts w:ascii="Tahoma" w:hAnsi="Tahoma" w:cs="Tahoma"/>
            </w:rPr>
          </w:pPr>
          <w:r>
            <w:rPr>
              <w:noProof/>
            </w:rP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Приказ Минпросвещения России N 180, Рособрнадзора N 554 от 19.03.2026 "О внесении изменения</w:t>
          </w:r>
          <w:r>
            <w:rPr>
              <w:rFonts w:ascii="Tahoma" w:hAnsi="Tahoma" w:cs="Tahoma"/>
              <w:sz w:val="16"/>
              <w:szCs w:val="16"/>
            </w:rPr>
            <w:t xml:space="preserve"> в подпункт 1.1 пункта 1 прик...</w:t>
          </w:r>
        </w:p>
      </w:tc>
      <w:tc>
        <w:tcPr>
          <w:tcW w:w="2300" w:type="pct"/>
          <w:vAlign w:val="center"/>
        </w:tcPr>
        <w:p w:rsidR="00F23DAD" w:rsidRDefault="0052027F">
          <w:pPr>
            <w:pStyle w:val="ConsPlusNormal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2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сохранения: </w:t>
          </w:r>
          <w:r w:rsidR="009E5E1D">
            <w:rPr>
              <w:rFonts w:ascii="Tahoma" w:hAnsi="Tahoma" w:cs="Tahoma"/>
              <w:sz w:val="16"/>
              <w:szCs w:val="16"/>
            </w:rPr>
            <w:t>21.04.2026</w:t>
          </w:r>
        </w:p>
      </w:tc>
    </w:tr>
  </w:tbl>
  <w:p w:rsidR="00F23DAD" w:rsidRDefault="00F23DAD">
    <w:pPr>
      <w:pStyle w:val="ConsPlusNormal"/>
      <w:pBdr>
        <w:bottom w:val="single" w:sz="12" w:space="0" w:color="auto"/>
      </w:pBdr>
      <w:rPr>
        <w:sz w:val="2"/>
        <w:szCs w:val="2"/>
      </w:rPr>
    </w:pPr>
  </w:p>
  <w:p w:rsidR="00F23DAD" w:rsidRDefault="00F23DAD">
    <w:pPr>
      <w:pStyle w:val="ConsPlusNormal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23DAD"/>
    <w:rsid w:val="0052027F"/>
    <w:rsid w:val="009E5E1D"/>
    <w:rsid w:val="00F2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E47C5C-0478-4948-8CCA-CFF1D56B7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517330&amp;dst=2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ZR&amp;n=532819&amp;dst=10" TargetMode="External"/><Relationship Id="rId12" Type="http://schemas.openxmlformats.org/officeDocument/2006/relationships/hyperlink" Target="https://login.consultant.ru/link/?req=doc&amp;base=RZR&amp;n=475036&amp;dst=100070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ZR&amp;n=532901&amp;dst=1224" TargetMode="External"/><Relationship Id="rId11" Type="http://schemas.openxmlformats.org/officeDocument/2006/relationships/hyperlink" Target="https://login.consultant.ru/link/?req=doc&amp;base=RZR&amp;n=475036&amp;dst=100040" TargetMode="External"/><Relationship Id="rId5" Type="http://schemas.openxmlformats.org/officeDocument/2006/relationships/endnotes" Target="endnotes.xml"/><Relationship Id="rId15" Type="http://schemas.openxmlformats.org/officeDocument/2006/relationships/header" Target="header2.xml"/><Relationship Id="rId10" Type="http://schemas.openxmlformats.org/officeDocument/2006/relationships/hyperlink" Target="https://login.consultant.ru/link/?req=doc&amp;base=RZR&amp;n=475036&amp;dst=100026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ogin.consultant.ru/link/?req=doc&amp;base=RZR&amp;n=520773&amp;dst=100008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consultant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848</Words>
  <Characters>4839</Characters>
  <Application>Microsoft Office Word</Application>
  <DocSecurity>0</DocSecurity>
  <Lines>40</Lines>
  <Paragraphs>11</Paragraphs>
  <ScaleCrop>false</ScaleCrop>
  <Company>КонсультантПлюс Версия 4026.00.02</Company>
  <LinksUpToDate>false</LinksUpToDate>
  <CharactersWithSpaces>5676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Минпросвещения России N 180, Рособрнадзора N 554 от 19.03.2026
"О внесении изменения в подпункт 1.1 пункта 1 приказа Министерства просвещения Российской Федерации и Федеральной службы по надзору в сфере образования и науки от 7 ноября 2025 г. N 798/1904 "Об утверждении единого расписания и продолжительности проведения единого государственного экзамена по каждому учебному предмету, требований к использованию средств обучения и воспитания при его проведении в 2026 году"
(Зарегистрировано в Минюсте Росс</dc:title>
  <cp:lastModifiedBy>Романова Светлана Анатольевна</cp:lastModifiedBy>
  <cp:revision>2</cp:revision>
  <dcterms:created xsi:type="dcterms:W3CDTF">2026-05-08T07:31:00Z</dcterms:created>
  <dcterms:modified xsi:type="dcterms:W3CDTF">2026-05-08T07:37:00Z</dcterms:modified>
</cp:coreProperties>
</file>