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11.03.2026 N 156</w:t>
              <w:br/>
              <w:t xml:space="preserve">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марта 2026 г. N 156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КОЛИЧЕСТВО ПРОХОДНЫХ БАЛЛОВ, НЕОБХОДИМОЕ ДЛЯ УЧАСТИЯ</w:t>
      </w:r>
    </w:p>
    <w:p>
      <w:pPr>
        <w:pStyle w:val="2"/>
        <w:jc w:val="center"/>
      </w:pPr>
      <w:r>
        <w:rPr>
          <w:sz w:val="20"/>
        </w:rPr>
        <w:t xml:space="preserve">В ЗАКЛЮЧИТЕЛЬНОМ ЭТАПЕ ВСЕРОССИЙСКОЙ ОЛИМПИАДЫ ШКОЛЬНИКОВ</w:t>
      </w:r>
    </w:p>
    <w:p>
      <w:pPr>
        <w:pStyle w:val="2"/>
        <w:jc w:val="center"/>
      </w:pPr>
      <w:r>
        <w:rPr>
          <w:sz w:val="20"/>
        </w:rPr>
        <w:t xml:space="preserve">2025/26 УЧЕБНОГО ГОДА ПО ОБЩЕОБРАЗОВАТЕЛЬНЫМ ПРЕДМЕТАМ,</w:t>
      </w:r>
    </w:p>
    <w:p>
      <w:pPr>
        <w:pStyle w:val="2"/>
        <w:jc w:val="center"/>
      </w:pPr>
      <w:r>
        <w:rPr>
          <w:sz w:val="20"/>
        </w:rPr>
        <w:t xml:space="preserve">ОПРЕДЕЛЕННОЕ ПРИКАЗОМ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16 ФЕВРАЛЯ 2026 Г. N 84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51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 и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от 18 сентября 2025 г.,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Внести изменение в </w:t>
      </w:r>
      <w:hyperlink w:history="0" r:id="rId9" w:tooltip="Приказ Минпросвещения России от 16.02.2026 N 84 (ред. от 24.02.2026) &quot;Об определении количества проходных баллов, необходимого для участия в заключительном этапе всероссийской олимпиады школьников 2025/26 учебного года по общеобразовательным предметам&quot; ------------ Недействующая редакция {КонсультантПлюс}">
        <w:r>
          <w:rPr>
            <w:sz w:val="20"/>
            <w:color w:val="0000ff"/>
          </w:rPr>
          <w:t xml:space="preserve">количество</w:t>
        </w:r>
      </w:hyperlink>
      <w:r>
        <w:rPr>
          <w:sz w:val="20"/>
        </w:rPr>
        <w:t xml:space="preserve">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84, изложив его в новой редакции согласно </w:t>
      </w:r>
      <w:hyperlink w:history="0" w:anchor="P36" w:tooltip="КОЛИЧЕСТВО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О.П.КОЛУДАРОВА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марта 2026 г. N 156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февраля 2026 г. N 84</w:t>
      </w:r>
    </w:p>
    <w:p>
      <w:pPr>
        <w:pStyle w:val="0"/>
        <w:jc w:val="right"/>
      </w:pPr>
      <w:r>
        <w:rPr>
          <w:sz w:val="20"/>
        </w:rPr>
        <w:t xml:space="preserve">(в редакции приказа Министерства</w:t>
      </w:r>
    </w:p>
    <w:p>
      <w:pPr>
        <w:pStyle w:val="0"/>
        <w:jc w:val="right"/>
      </w:pPr>
      <w:r>
        <w:rPr>
          <w:sz w:val="20"/>
        </w:rPr>
        <w:t xml:space="preserve">просвещения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марта 2026 г. N 156)</w:t>
      </w:r>
    </w:p>
    <w:p>
      <w:pPr>
        <w:pStyle w:val="0"/>
        <w:jc w:val="right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КОЛИЧЕСТВО</w:t>
      </w:r>
    </w:p>
    <w:p>
      <w:pPr>
        <w:pStyle w:val="2"/>
        <w:jc w:val="center"/>
      </w:pPr>
      <w:r>
        <w:rPr>
          <w:sz w:val="20"/>
        </w:rPr>
        <w:t xml:space="preserve">ПРОХОДНЫХ БАЛЛОВ, НЕОБХОДИМОЕ ДЛЯ УЧАСТИЯ В ЗАКЛЮЧИТЕЛЬНОМ</w:t>
      </w:r>
    </w:p>
    <w:p>
      <w:pPr>
        <w:pStyle w:val="2"/>
        <w:jc w:val="center"/>
      </w:pPr>
      <w:r>
        <w:rPr>
          <w:sz w:val="20"/>
        </w:rPr>
        <w:t xml:space="preserve">ЭТАПЕ ВСЕРОССИЙСКОЙ ОЛИМПИАДЫ ШКОЛЬНИКОВ В 2025/26</w:t>
      </w:r>
    </w:p>
    <w:p>
      <w:pPr>
        <w:pStyle w:val="2"/>
        <w:jc w:val="center"/>
      </w:pPr>
      <w:r>
        <w:rPr>
          <w:sz w:val="20"/>
        </w:rPr>
        <w:t xml:space="preserve">УЧЕБНОМ ГОДУ ПО ОБЩЕОБРАЗОВАТЕЛЬНЫМ ПРЕДМЕТАМ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1580"/>
        <w:gridCol w:w="1580"/>
        <w:gridCol w:w="1581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предметы</w:t>
            </w:r>
          </w:p>
        </w:tc>
        <w:tc>
          <w:tcPr>
            <w:gridSpan w:val="3"/>
            <w:tcW w:w="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Необходимое количество проходных баллов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класс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класс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"Программирование"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</w:tr>
      <w:tr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"Искусственный интеллект"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253,7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300,1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"Информационная безопасность"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"Робототехника"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gridSpan w:val="3"/>
            <w:tcW w:w="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gridSpan w:val="3"/>
            <w:tcW w:w="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gridSpan w:val="3"/>
            <w:tcW w:w="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gridSpan w:val="3"/>
            <w:tcW w:w="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gridSpan w:val="3"/>
            <w:tcW w:w="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11.03.2026 N 156</w:t>
            <w:br/>
            <w:t>"О внесении изменения в количество проходных баллов, необходимое для уч...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92" TargetMode = "External"/><Relationship Id="rId9" Type="http://schemas.openxmlformats.org/officeDocument/2006/relationships/hyperlink" Target="https://login.consultant.ru/link/?req=doc&amp;base=RZR&amp;n=527478&amp;dst=1000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11.03.2026 N 156
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dc:title>
  <dcterms:created xsi:type="dcterms:W3CDTF">2026-04-13T10:09:15Z</dcterms:created>
</cp:coreProperties>
</file>