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68" w:rsidRPr="006258B8" w:rsidRDefault="008E7F68" w:rsidP="00605B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2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1E07" w:rsidRPr="0062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1E07" w:rsidRPr="0062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1E07" w:rsidRPr="0062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1E07" w:rsidRPr="006258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</w:t>
      </w:r>
    </w:p>
    <w:p w:rsidR="00614FDC" w:rsidRPr="006258B8" w:rsidRDefault="00614FDC" w:rsidP="00614F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605B1E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62214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7538C2" w:rsidRPr="006258B8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8E7F68">
      <w:pPr>
        <w:pStyle w:val="ConsPlusTitle"/>
        <w:spacing w:line="23" w:lineRule="atLeast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258B8">
        <w:rPr>
          <w:rFonts w:ascii="Times New Roman" w:hAnsi="Times New Roman" w:cs="Times New Roman"/>
          <w:caps/>
          <w:sz w:val="28"/>
          <w:szCs w:val="28"/>
        </w:rPr>
        <w:t>о результатах обобщения правоприменительной практики</w:t>
      </w:r>
      <w:r w:rsidR="00222D74" w:rsidRPr="006258B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E7F68" w:rsidRPr="006258B8">
        <w:rPr>
          <w:rFonts w:ascii="Times New Roman" w:hAnsi="Times New Roman" w:cs="Times New Roman"/>
          <w:caps/>
          <w:sz w:val="28"/>
          <w:szCs w:val="28"/>
        </w:rPr>
        <w:t>ДЕПАРТАМЕНТА</w:t>
      </w:r>
      <w:r w:rsidRPr="006258B8"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="00B84836" w:rsidRPr="006258B8">
        <w:rPr>
          <w:rFonts w:ascii="Times New Roman" w:hAnsi="Times New Roman" w:cs="Times New Roman"/>
          <w:caps/>
          <w:sz w:val="28"/>
          <w:szCs w:val="28"/>
        </w:rPr>
        <w:t xml:space="preserve">надзору И </w:t>
      </w:r>
      <w:r w:rsidRPr="006258B8">
        <w:rPr>
          <w:rFonts w:ascii="Times New Roman" w:hAnsi="Times New Roman" w:cs="Times New Roman"/>
          <w:caps/>
          <w:sz w:val="28"/>
          <w:szCs w:val="28"/>
        </w:rPr>
        <w:t xml:space="preserve">контролю в сфере образования </w:t>
      </w:r>
      <w:r w:rsidR="008E7F68" w:rsidRPr="006258B8">
        <w:rPr>
          <w:rFonts w:ascii="Times New Roman" w:hAnsi="Times New Roman" w:cs="Times New Roman"/>
          <w:caps/>
          <w:sz w:val="28"/>
          <w:szCs w:val="28"/>
        </w:rPr>
        <w:t>МИНИСТЕРСТВА ОБРАЗОВАНИЯ И НАУКИ СМОЛЕНСКОЙ ОБЛАСТИ</w:t>
      </w:r>
      <w:r w:rsidRPr="006258B8">
        <w:rPr>
          <w:rFonts w:ascii="Times New Roman" w:hAnsi="Times New Roman" w:cs="Times New Roman"/>
          <w:caps/>
          <w:sz w:val="28"/>
          <w:szCs w:val="28"/>
        </w:rPr>
        <w:t xml:space="preserve"> за 202</w:t>
      </w:r>
      <w:r w:rsidR="001471C6" w:rsidRPr="006258B8">
        <w:rPr>
          <w:rFonts w:ascii="Times New Roman" w:hAnsi="Times New Roman" w:cs="Times New Roman"/>
          <w:caps/>
          <w:sz w:val="28"/>
          <w:szCs w:val="28"/>
        </w:rPr>
        <w:t>5</w:t>
      </w:r>
      <w:r w:rsidRPr="006258B8">
        <w:rPr>
          <w:rFonts w:ascii="Times New Roman" w:hAnsi="Times New Roman" w:cs="Times New Roman"/>
          <w:caps/>
          <w:sz w:val="28"/>
          <w:szCs w:val="28"/>
        </w:rPr>
        <w:t xml:space="preserve"> год</w:t>
      </w: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7538C2">
      <w:pPr>
        <w:pStyle w:val="ConsPlusTitle"/>
        <w:spacing w:line="23" w:lineRule="atLeast"/>
        <w:rPr>
          <w:rFonts w:ascii="Times New Roman" w:hAnsi="Times New Roman" w:cs="Times New Roman"/>
          <w:sz w:val="28"/>
          <w:szCs w:val="28"/>
        </w:rPr>
      </w:pPr>
    </w:p>
    <w:p w:rsidR="007538C2" w:rsidRPr="006258B8" w:rsidRDefault="007538C2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BE7EB5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E17C1" w:rsidRPr="006258B8" w:rsidRDefault="00EE17C1" w:rsidP="00E41DA4">
      <w:pPr>
        <w:pStyle w:val="ConsPlusTitle"/>
        <w:spacing w:line="23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8B8">
        <w:rPr>
          <w:rFonts w:ascii="Times New Roman" w:hAnsi="Times New Roman" w:cs="Times New Roman"/>
          <w:b w:val="0"/>
          <w:sz w:val="28"/>
          <w:szCs w:val="28"/>
        </w:rPr>
        <w:t>Смоленск</w:t>
      </w:r>
    </w:p>
    <w:p w:rsidR="00EE17C1" w:rsidRPr="006258B8" w:rsidRDefault="0000140C" w:rsidP="00D70E12">
      <w:pPr>
        <w:pStyle w:val="ConsPlusTitle"/>
        <w:spacing w:line="23" w:lineRule="atLeast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EE17C1" w:rsidRPr="006258B8" w:rsidSect="008E7F68">
          <w:headerReference w:type="default" r:id="rId8"/>
          <w:pgSz w:w="11906" w:h="16838"/>
          <w:pgMar w:top="1276" w:right="707" w:bottom="1134" w:left="1531" w:header="568" w:footer="0" w:gutter="0"/>
          <w:cols w:space="720"/>
          <w:noEndnote/>
          <w:titlePg/>
          <w:docGrid w:linePitch="299"/>
        </w:sectPr>
      </w:pPr>
      <w:r w:rsidRPr="006258B8">
        <w:rPr>
          <w:rFonts w:ascii="Times New Roman" w:hAnsi="Times New Roman" w:cs="Times New Roman"/>
          <w:b w:val="0"/>
          <w:sz w:val="28"/>
          <w:szCs w:val="28"/>
        </w:rPr>
        <w:t>2</w:t>
      </w:r>
      <w:r w:rsidR="00D70E12" w:rsidRPr="006258B8">
        <w:rPr>
          <w:rFonts w:ascii="Times New Roman" w:hAnsi="Times New Roman" w:cs="Times New Roman"/>
          <w:b w:val="0"/>
          <w:sz w:val="28"/>
          <w:szCs w:val="28"/>
        </w:rPr>
        <w:t>026</w:t>
      </w:r>
    </w:p>
    <w:p w:rsidR="00614FDC" w:rsidRPr="006258B8" w:rsidRDefault="00AF098A" w:rsidP="00AF098A">
      <w:pPr>
        <w:autoSpaceDE w:val="0"/>
        <w:autoSpaceDN w:val="0"/>
        <w:adjustRightInd w:val="0"/>
        <w:spacing w:after="0" w:line="25" w:lineRule="atLeast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258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7538C2" w:rsidRPr="006258B8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614FDC" w:rsidRPr="006258B8" w:rsidRDefault="00614FDC" w:rsidP="00471EE1">
      <w:pPr>
        <w:autoSpaceDE w:val="0"/>
        <w:autoSpaceDN w:val="0"/>
        <w:adjustRightInd w:val="0"/>
        <w:spacing w:after="0" w:line="25" w:lineRule="atLeast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50C43" w:rsidRPr="006258B8" w:rsidRDefault="00063249" w:rsidP="00B705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обобщения правоприменительной практики, </w:t>
      </w:r>
      <w:r w:rsidR="006F058F" w:rsidRPr="006258B8">
        <w:rPr>
          <w:rFonts w:ascii="Times New Roman" w:hAnsi="Times New Roman" w:cs="Times New Roman"/>
          <w:sz w:val="28"/>
          <w:szCs w:val="28"/>
        </w:rPr>
        <w:t>Министерством</w:t>
      </w:r>
      <w:r w:rsidRPr="006258B8">
        <w:rPr>
          <w:rFonts w:ascii="Times New Roman" w:hAnsi="Times New Roman" w:cs="Times New Roman"/>
          <w:sz w:val="28"/>
          <w:szCs w:val="28"/>
        </w:rPr>
        <w:t xml:space="preserve"> образования и науки Смоленской области (далее –</w:t>
      </w:r>
      <w:r w:rsidR="001D447D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CA4F0C" w:rsidRPr="006258B8">
        <w:rPr>
          <w:rFonts w:ascii="Times New Roman" w:hAnsi="Times New Roman" w:cs="Times New Roman"/>
          <w:sz w:val="28"/>
          <w:szCs w:val="28"/>
        </w:rPr>
        <w:t>Министерство</w:t>
      </w:r>
      <w:r w:rsidRPr="006258B8">
        <w:rPr>
          <w:rFonts w:ascii="Times New Roman" w:hAnsi="Times New Roman" w:cs="Times New Roman"/>
          <w:sz w:val="28"/>
          <w:szCs w:val="28"/>
        </w:rPr>
        <w:t>) подготовлен в</w:t>
      </w:r>
      <w:r w:rsidR="006F058F" w:rsidRPr="006258B8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CA4F0C" w:rsidRPr="006258B8">
        <w:rPr>
          <w:rFonts w:ascii="Times New Roman" w:hAnsi="Times New Roman" w:cs="Times New Roman"/>
          <w:sz w:val="28"/>
          <w:szCs w:val="28"/>
        </w:rPr>
        <w:t>реализации статей</w:t>
      </w:r>
      <w:r w:rsidR="00D449DA" w:rsidRPr="006258B8">
        <w:rPr>
          <w:rFonts w:ascii="Times New Roman" w:hAnsi="Times New Roman" w:cs="Times New Roman"/>
          <w:sz w:val="28"/>
          <w:szCs w:val="28"/>
        </w:rPr>
        <w:t xml:space="preserve"> 47</w:t>
      </w:r>
      <w:r w:rsidRPr="006258B8">
        <w:rPr>
          <w:rFonts w:ascii="Times New Roman" w:hAnsi="Times New Roman" w:cs="Times New Roman"/>
          <w:sz w:val="28"/>
          <w:szCs w:val="28"/>
        </w:rPr>
        <w:t xml:space="preserve">, 48 </w:t>
      </w:r>
      <w:r w:rsidR="00D449DA" w:rsidRPr="006258B8">
        <w:rPr>
          <w:rFonts w:ascii="Times New Roman" w:hAnsi="Times New Roman" w:cs="Times New Roman"/>
          <w:sz w:val="28"/>
          <w:szCs w:val="28"/>
        </w:rPr>
        <w:t>Федерал</w:t>
      </w:r>
      <w:r w:rsidR="00CA4F0C" w:rsidRPr="006258B8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EB40A0" w:rsidRPr="006258B8">
        <w:rPr>
          <w:rFonts w:ascii="Times New Roman" w:hAnsi="Times New Roman" w:cs="Times New Roman"/>
          <w:sz w:val="28"/>
          <w:szCs w:val="28"/>
        </w:rPr>
        <w:t xml:space="preserve">закона  от 31.07.2020 </w:t>
      </w:r>
      <w:r w:rsidR="00CA4F0C" w:rsidRPr="006258B8">
        <w:rPr>
          <w:rFonts w:ascii="Times New Roman" w:hAnsi="Times New Roman" w:cs="Times New Roman"/>
          <w:sz w:val="28"/>
          <w:szCs w:val="28"/>
        </w:rPr>
        <w:br/>
      </w:r>
      <w:r w:rsidR="00D449DA" w:rsidRPr="006258B8">
        <w:rPr>
          <w:rFonts w:ascii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="00F42072" w:rsidRPr="006258B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B748F" w:rsidRPr="006258B8">
        <w:rPr>
          <w:rFonts w:ascii="Times New Roman" w:hAnsi="Times New Roman" w:cs="Times New Roman"/>
          <w:sz w:val="28"/>
          <w:szCs w:val="28"/>
        </w:rPr>
        <w:t>–</w:t>
      </w:r>
      <w:r w:rsidR="00F42072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EB40A0" w:rsidRPr="006258B8">
        <w:rPr>
          <w:rFonts w:ascii="Times New Roman" w:hAnsi="Times New Roman" w:cs="Times New Roman"/>
          <w:sz w:val="28"/>
          <w:szCs w:val="28"/>
        </w:rPr>
        <w:t>Федеральный</w:t>
      </w:r>
      <w:r w:rsidR="007B748F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EB40A0" w:rsidRPr="006258B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449DA" w:rsidRPr="006258B8">
        <w:rPr>
          <w:rFonts w:ascii="Times New Roman" w:hAnsi="Times New Roman" w:cs="Times New Roman"/>
          <w:sz w:val="28"/>
          <w:szCs w:val="28"/>
        </w:rPr>
        <w:t>№ 248-ФЗ)</w:t>
      </w:r>
      <w:r w:rsidR="00CA4F0C" w:rsidRPr="006258B8">
        <w:rPr>
          <w:rFonts w:ascii="Times New Roman" w:hAnsi="Times New Roman" w:cs="Times New Roman"/>
          <w:sz w:val="28"/>
          <w:szCs w:val="28"/>
        </w:rPr>
        <w:t>, пункта</w:t>
      </w:r>
      <w:r w:rsidR="00D449DA" w:rsidRPr="006258B8">
        <w:rPr>
          <w:rFonts w:ascii="Times New Roman" w:hAnsi="Times New Roman" w:cs="Times New Roman"/>
          <w:sz w:val="28"/>
          <w:szCs w:val="28"/>
        </w:rPr>
        <w:t xml:space="preserve"> 15 постановления Правительства Российской Федерации от 25.06.2021 № 997 </w:t>
      </w:r>
      <w:r w:rsidR="001471C6" w:rsidRPr="006258B8">
        <w:rPr>
          <w:rFonts w:ascii="Times New Roman" w:hAnsi="Times New Roman" w:cs="Times New Roman"/>
          <w:sz w:val="28"/>
          <w:szCs w:val="28"/>
        </w:rPr>
        <w:br/>
      </w:r>
      <w:r w:rsidR="00D449DA" w:rsidRPr="006258B8">
        <w:rPr>
          <w:rFonts w:ascii="Times New Roman" w:hAnsi="Times New Roman" w:cs="Times New Roman"/>
          <w:sz w:val="28"/>
          <w:szCs w:val="28"/>
        </w:rPr>
        <w:t>«Об утверждении Положения о федеральном государственной контроле (надзоре) в сфере образования»</w:t>
      </w:r>
      <w:r w:rsidRPr="006258B8">
        <w:rPr>
          <w:rFonts w:ascii="Times New Roman" w:hAnsi="Times New Roman" w:cs="Times New Roman"/>
          <w:sz w:val="28"/>
          <w:szCs w:val="28"/>
        </w:rPr>
        <w:t xml:space="preserve"> (далее – Положение о контроле).</w:t>
      </w:r>
    </w:p>
    <w:p w:rsidR="00CA4F0C" w:rsidRPr="006258B8" w:rsidRDefault="00A85570" w:rsidP="00B109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Непосредственно п</w:t>
      </w:r>
      <w:r w:rsidR="006F058F" w:rsidRPr="006258B8">
        <w:rPr>
          <w:rFonts w:ascii="Times New Roman" w:hAnsi="Times New Roman" w:cs="Times New Roman"/>
          <w:sz w:val="28"/>
          <w:szCs w:val="28"/>
        </w:rPr>
        <w:t>олномочия</w:t>
      </w:r>
      <w:r w:rsidR="00CA4F0C" w:rsidRPr="006258B8">
        <w:rPr>
          <w:rFonts w:ascii="Times New Roman" w:hAnsi="Times New Roman" w:cs="Times New Roman"/>
          <w:sz w:val="28"/>
          <w:szCs w:val="28"/>
        </w:rPr>
        <w:t xml:space="preserve"> осуществления федерального государственного контроля (надзора) в сфере образования </w:t>
      </w:r>
      <w:r w:rsidR="006F058F" w:rsidRPr="006258B8">
        <w:rPr>
          <w:rFonts w:ascii="Times New Roman" w:hAnsi="Times New Roman" w:cs="Times New Roman"/>
          <w:sz w:val="28"/>
          <w:szCs w:val="28"/>
        </w:rPr>
        <w:t>в С</w:t>
      </w:r>
      <w:r w:rsidR="00CA4F0C" w:rsidRPr="006258B8">
        <w:rPr>
          <w:rFonts w:ascii="Times New Roman" w:hAnsi="Times New Roman" w:cs="Times New Roman"/>
          <w:sz w:val="28"/>
          <w:szCs w:val="28"/>
        </w:rPr>
        <w:t xml:space="preserve">моленской области (далее – федеральный контроль) </w:t>
      </w:r>
      <w:r w:rsidR="006F058F" w:rsidRPr="006258B8">
        <w:rPr>
          <w:rFonts w:ascii="Times New Roman" w:hAnsi="Times New Roman" w:cs="Times New Roman"/>
          <w:sz w:val="28"/>
          <w:szCs w:val="28"/>
        </w:rPr>
        <w:t>в Министерстве осуществляется департаментом по надзору и контролю в сфере образования (далее</w:t>
      </w:r>
      <w:r w:rsidR="001D447D" w:rsidRPr="006258B8">
        <w:rPr>
          <w:rFonts w:ascii="Times New Roman" w:hAnsi="Times New Roman" w:cs="Times New Roman"/>
          <w:sz w:val="28"/>
          <w:szCs w:val="28"/>
        </w:rPr>
        <w:t xml:space="preserve"> – </w:t>
      </w:r>
      <w:r w:rsidR="006F058F" w:rsidRPr="006258B8">
        <w:rPr>
          <w:rFonts w:ascii="Times New Roman" w:hAnsi="Times New Roman" w:cs="Times New Roman"/>
          <w:sz w:val="28"/>
          <w:szCs w:val="28"/>
        </w:rPr>
        <w:t>департамент).</w:t>
      </w:r>
    </w:p>
    <w:p w:rsidR="00B011E2" w:rsidRPr="006258B8" w:rsidRDefault="00F50C43" w:rsidP="00B109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О</w:t>
      </w:r>
      <w:r w:rsidR="007B14F6" w:rsidRPr="006258B8">
        <w:rPr>
          <w:rFonts w:ascii="Times New Roman" w:hAnsi="Times New Roman" w:cs="Times New Roman"/>
          <w:sz w:val="28"/>
          <w:szCs w:val="28"/>
        </w:rPr>
        <w:t xml:space="preserve">бобщение </w:t>
      </w:r>
      <w:r w:rsidR="00B011E2" w:rsidRPr="006258B8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</w:t>
      </w:r>
      <w:r w:rsidR="00063249" w:rsidRPr="006258B8">
        <w:rPr>
          <w:rFonts w:ascii="Times New Roman" w:hAnsi="Times New Roman" w:cs="Times New Roman"/>
          <w:sz w:val="28"/>
          <w:szCs w:val="28"/>
        </w:rPr>
        <w:t xml:space="preserve">проводилось департаментом Министерства при осуществлении федерального контроля </w:t>
      </w:r>
      <w:r w:rsidR="007B14F6" w:rsidRPr="006258B8">
        <w:rPr>
          <w:rFonts w:ascii="Times New Roman" w:hAnsi="Times New Roman" w:cs="Times New Roman"/>
          <w:sz w:val="28"/>
          <w:szCs w:val="28"/>
        </w:rPr>
        <w:t>для решения следующих задач</w:t>
      </w:r>
      <w:r w:rsidR="00B011E2" w:rsidRPr="006258B8">
        <w:rPr>
          <w:rFonts w:ascii="Times New Roman" w:hAnsi="Times New Roman" w:cs="Times New Roman"/>
          <w:sz w:val="28"/>
          <w:szCs w:val="28"/>
        </w:rPr>
        <w:t>:</w:t>
      </w:r>
    </w:p>
    <w:p w:rsidR="00B011E2" w:rsidRPr="006258B8" w:rsidRDefault="00B011E2" w:rsidP="00B109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="00B20A30" w:rsidRPr="006258B8">
        <w:rPr>
          <w:rFonts w:ascii="Times New Roman" w:hAnsi="Times New Roman" w:cs="Times New Roman"/>
          <w:sz w:val="28"/>
          <w:szCs w:val="28"/>
        </w:rPr>
        <w:t>единообразных подходов к применению департаментом Министерства и его должностными</w:t>
      </w:r>
      <w:r w:rsidR="00E4713A" w:rsidRPr="006258B8">
        <w:rPr>
          <w:rFonts w:ascii="Times New Roman" w:hAnsi="Times New Roman" w:cs="Times New Roman"/>
          <w:sz w:val="28"/>
          <w:szCs w:val="28"/>
        </w:rPr>
        <w:t xml:space="preserve"> лицами обязательных требований</w:t>
      </w:r>
      <w:r w:rsidR="00B20A30" w:rsidRPr="006258B8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государственном контроле (надзоре) в сфере образования</w:t>
      </w:r>
      <w:r w:rsidRPr="006258B8">
        <w:rPr>
          <w:rFonts w:ascii="Times New Roman" w:hAnsi="Times New Roman" w:cs="Times New Roman"/>
          <w:sz w:val="28"/>
          <w:szCs w:val="28"/>
        </w:rPr>
        <w:t>;</w:t>
      </w:r>
    </w:p>
    <w:p w:rsidR="00B011E2" w:rsidRPr="006258B8" w:rsidRDefault="00B011E2" w:rsidP="00B109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B20A30" w:rsidRPr="006258B8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нарушений</w:t>
      </w:r>
      <w:r w:rsidRPr="006258B8">
        <w:rPr>
          <w:rFonts w:ascii="Times New Roman" w:hAnsi="Times New Roman" w:cs="Times New Roman"/>
          <w:sz w:val="28"/>
          <w:szCs w:val="28"/>
        </w:rPr>
        <w:t>;</w:t>
      </w:r>
    </w:p>
    <w:p w:rsidR="00B011E2" w:rsidRPr="006258B8" w:rsidRDefault="00B011E2" w:rsidP="00B109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B20A30" w:rsidRPr="006258B8"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011E2" w:rsidRPr="006258B8" w:rsidRDefault="00B011E2" w:rsidP="00B109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B20A30" w:rsidRPr="006258B8"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 в сфере образования.</w:t>
      </w:r>
    </w:p>
    <w:p w:rsidR="00063249" w:rsidRPr="006258B8" w:rsidRDefault="00063249" w:rsidP="00B70500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29.12.2012</w:t>
      </w:r>
      <w:r w:rsidR="000D1062" w:rsidRPr="006258B8">
        <w:rPr>
          <w:rFonts w:ascii="Times New Roman" w:hAnsi="Times New Roman" w:cs="Times New Roman"/>
          <w:sz w:val="28"/>
          <w:szCs w:val="28"/>
        </w:rPr>
        <w:t xml:space="preserve"> № 273-ФЗ «О</w:t>
      </w:r>
      <w:r w:rsidR="00037A79" w:rsidRPr="006258B8">
        <w:rPr>
          <w:rFonts w:ascii="Times New Roman" w:hAnsi="Times New Roman" w:cs="Times New Roman"/>
          <w:sz w:val="28"/>
          <w:szCs w:val="28"/>
        </w:rPr>
        <w:t>б образовании в Российской Федерации</w:t>
      </w:r>
      <w:r w:rsidR="000D1062" w:rsidRPr="006258B8">
        <w:rPr>
          <w:rFonts w:ascii="Times New Roman" w:hAnsi="Times New Roman" w:cs="Times New Roman"/>
          <w:sz w:val="28"/>
          <w:szCs w:val="28"/>
        </w:rPr>
        <w:t>»</w:t>
      </w:r>
      <w:r w:rsidR="00037A79" w:rsidRPr="006258B8">
        <w:rPr>
          <w:rFonts w:ascii="Times New Roman" w:hAnsi="Times New Roman" w:cs="Times New Roman"/>
          <w:sz w:val="28"/>
          <w:szCs w:val="28"/>
        </w:rPr>
        <w:t xml:space="preserve"> (далее – Закон об образовании), Положением о контроле предметом федерального контроля являются:</w:t>
      </w:r>
    </w:p>
    <w:p w:rsidR="00037A79" w:rsidRPr="006258B8" w:rsidRDefault="00037A79" w:rsidP="00B70500">
      <w:pPr>
        <w:pStyle w:val="a3"/>
        <w:widowControl w:val="0"/>
        <w:numPr>
          <w:ilvl w:val="0"/>
          <w:numId w:val="11"/>
        </w:numPr>
        <w:spacing w:line="240" w:lineRule="auto"/>
        <w:ind w:left="0" w:firstLine="709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 w:rsidR="00037A79" w:rsidRPr="006258B8" w:rsidRDefault="00037A79" w:rsidP="00B70500">
      <w:pPr>
        <w:pStyle w:val="a3"/>
        <w:widowControl w:val="0"/>
        <w:numPr>
          <w:ilvl w:val="0"/>
          <w:numId w:val="11"/>
        </w:numPr>
        <w:spacing w:line="240" w:lineRule="auto"/>
        <w:ind w:left="0" w:firstLine="709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соблюдение требований по обеспечению доступности для инвалидов объектов социальной, инженерной и транспортной структур и предоставляемых услуг.</w:t>
      </w:r>
    </w:p>
    <w:p w:rsidR="00037A79" w:rsidRPr="006258B8" w:rsidRDefault="00037A79" w:rsidP="00B70500">
      <w:pPr>
        <w:pStyle w:val="a3"/>
        <w:widowControl w:val="0"/>
        <w:spacing w:line="240" w:lineRule="auto"/>
        <w:ind w:left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 xml:space="preserve">Объект вида контроля в рамках деятельности Министерства – это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</w:t>
      </w:r>
      <w:r w:rsidR="00F649A1" w:rsidRPr="006258B8">
        <w:rPr>
          <w:rFonts w:cs="Times New Roman"/>
          <w:szCs w:val="28"/>
        </w:rPr>
        <w:t>по месту жительства) на территории Смоленской области, в том числе осуществляемая в филиалах таких организаций.</w:t>
      </w:r>
    </w:p>
    <w:p w:rsidR="00F649A1" w:rsidRPr="006258B8" w:rsidRDefault="006F058F" w:rsidP="00B70500">
      <w:pPr>
        <w:pStyle w:val="a3"/>
        <w:widowControl w:val="0"/>
        <w:tabs>
          <w:tab w:val="left" w:pos="709"/>
        </w:tabs>
        <w:spacing w:line="240" w:lineRule="auto"/>
        <w:ind w:left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В целях</w:t>
      </w:r>
      <w:r w:rsidR="00F649A1" w:rsidRPr="006258B8">
        <w:rPr>
          <w:rFonts w:cs="Times New Roman"/>
          <w:szCs w:val="28"/>
        </w:rPr>
        <w:t xml:space="preserve"> осуществления федерального контроля департаментом Министерства использовались следующие информационные системы:</w:t>
      </w:r>
    </w:p>
    <w:p w:rsidR="00F649A1" w:rsidRPr="006258B8" w:rsidRDefault="00F649A1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lastRenderedPageBreak/>
        <w:t>ЕРВК – единый реестр видов контроля;</w:t>
      </w:r>
    </w:p>
    <w:p w:rsidR="00F649A1" w:rsidRPr="006258B8" w:rsidRDefault="00F649A1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ФГИС ЕРКНМ – Федеральная государственная информационная система «Единый реестр контрольных (надзорных) мероприятий</w:t>
      </w:r>
      <w:r w:rsidR="002A7364" w:rsidRPr="006258B8">
        <w:rPr>
          <w:sz w:val="28"/>
          <w:szCs w:val="28"/>
        </w:rPr>
        <w:t>»</w:t>
      </w:r>
      <w:r w:rsidRPr="006258B8">
        <w:rPr>
          <w:sz w:val="28"/>
          <w:szCs w:val="28"/>
        </w:rPr>
        <w:t>;</w:t>
      </w:r>
    </w:p>
    <w:p w:rsidR="00F649A1" w:rsidRPr="006258B8" w:rsidRDefault="00F649A1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SansSemiBold" w:hAnsi="OpenSansSemiBold"/>
          <w:shd w:val="clear" w:color="auto" w:fill="3E3C5A"/>
        </w:rPr>
      </w:pPr>
      <w:r w:rsidRPr="006258B8">
        <w:rPr>
          <w:sz w:val="28"/>
          <w:szCs w:val="28"/>
        </w:rPr>
        <w:t>ГИС ТОР КНД</w:t>
      </w:r>
      <w:r w:rsidR="002A7364" w:rsidRPr="006258B8">
        <w:rPr>
          <w:sz w:val="28"/>
          <w:szCs w:val="28"/>
        </w:rPr>
        <w:t xml:space="preserve"> </w:t>
      </w:r>
      <w:r w:rsidRPr="006258B8">
        <w:rPr>
          <w:sz w:val="28"/>
          <w:szCs w:val="28"/>
        </w:rPr>
        <w:t xml:space="preserve">– Государственная информационная система «Типовое облачное решение по автоматизации контрольной (надзорной) деятельности; </w:t>
      </w:r>
    </w:p>
    <w:p w:rsidR="00F649A1" w:rsidRPr="006258B8" w:rsidRDefault="00F649A1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ИС АКНД ПП – информационная система, обеспечивающая автоматизацию контрольно-надзорной деятельности за органами государственной власти субъектов Российской Федерации, испо</w:t>
      </w:r>
      <w:r w:rsidR="002A7364" w:rsidRPr="006258B8">
        <w:rPr>
          <w:sz w:val="28"/>
          <w:szCs w:val="28"/>
        </w:rPr>
        <w:t>лняющими переданные полномочия Р</w:t>
      </w:r>
      <w:r w:rsidRPr="006258B8">
        <w:rPr>
          <w:sz w:val="28"/>
          <w:szCs w:val="28"/>
        </w:rPr>
        <w:t>оссийской Федерации в области образования;</w:t>
      </w:r>
    </w:p>
    <w:p w:rsidR="00F649A1" w:rsidRPr="006258B8" w:rsidRDefault="000D1062" w:rsidP="00B109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ФИС ФРДО – Федеральная </w:t>
      </w:r>
      <w:r w:rsidR="00F649A1" w:rsidRPr="006258B8">
        <w:rPr>
          <w:rFonts w:ascii="Times New Roman" w:hAnsi="Times New Roman" w:cs="Times New Roman"/>
          <w:sz w:val="28"/>
          <w:szCs w:val="28"/>
        </w:rPr>
        <w:t>информационная система «Федеральный реестр сведений о документах об образовании и (или) о квалификации, документах об обучении»;</w:t>
      </w:r>
    </w:p>
    <w:p w:rsidR="00F649A1" w:rsidRPr="006258B8" w:rsidRDefault="00F649A1" w:rsidP="00B10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87470A" w:rsidRPr="006258B8">
        <w:rPr>
          <w:rFonts w:ascii="Times New Roman" w:hAnsi="Times New Roman" w:cs="Times New Roman"/>
          <w:sz w:val="28"/>
          <w:szCs w:val="28"/>
        </w:rPr>
        <w:t xml:space="preserve"> ФИС ГИА и п</w:t>
      </w:r>
      <w:r w:rsidR="006770C0" w:rsidRPr="006258B8">
        <w:rPr>
          <w:rFonts w:ascii="Times New Roman" w:hAnsi="Times New Roman" w:cs="Times New Roman"/>
          <w:sz w:val="28"/>
          <w:szCs w:val="28"/>
        </w:rPr>
        <w:t>риема</w:t>
      </w:r>
      <w:r w:rsidR="003408E9" w:rsidRPr="006258B8">
        <w:rPr>
          <w:rFonts w:ascii="Times New Roman" w:hAnsi="Times New Roman" w:cs="Times New Roman"/>
          <w:sz w:val="28"/>
          <w:szCs w:val="28"/>
        </w:rPr>
        <w:t xml:space="preserve"> –</w:t>
      </w:r>
      <w:r w:rsidRPr="006258B8">
        <w:rPr>
          <w:rFonts w:ascii="Times New Roman" w:hAnsi="Times New Roman" w:cs="Times New Roman"/>
          <w:sz w:val="28"/>
          <w:szCs w:val="28"/>
        </w:rPr>
        <w:t xml:space="preserve"> Федеральная информационная система </w:t>
      </w:r>
      <w:r w:rsidR="006770C0" w:rsidRPr="006258B8">
        <w:rPr>
          <w:rFonts w:ascii="Times New Roman" w:hAnsi="Times New Roman" w:cs="Times New Roman"/>
          <w:sz w:val="28"/>
          <w:szCs w:val="28"/>
        </w:rPr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 w:rsidR="00A85570" w:rsidRPr="006258B8">
        <w:rPr>
          <w:rFonts w:ascii="Times New Roman" w:hAnsi="Times New Roman" w:cs="Times New Roman"/>
          <w:sz w:val="28"/>
          <w:szCs w:val="28"/>
        </w:rPr>
        <w:t>;</w:t>
      </w:r>
    </w:p>
    <w:p w:rsidR="00A85570" w:rsidRPr="006258B8" w:rsidRDefault="00A85570" w:rsidP="00B1092B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ЕГРЮЛ/ЕГРИП – Единый государственный реестр юридических лиц и индивидуальных предпринимателей.</w:t>
      </w:r>
    </w:p>
    <w:p w:rsidR="00C4607C" w:rsidRPr="006258B8" w:rsidRDefault="00C4607C" w:rsidP="00B705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Указанные выше информационные системы департаментом Министерства применялись в целях, установленных частью 5 статьи 17 Федерального закона </w:t>
      </w:r>
      <w:r w:rsidR="006258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58B8">
        <w:rPr>
          <w:rFonts w:ascii="Times New Roman" w:hAnsi="Times New Roman" w:cs="Times New Roman"/>
          <w:sz w:val="28"/>
          <w:szCs w:val="28"/>
        </w:rPr>
        <w:t>№ 248-ФЗ, а именно: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учет</w:t>
      </w:r>
      <w:r w:rsidR="00A85570" w:rsidRPr="006258B8">
        <w:rPr>
          <w:sz w:val="28"/>
          <w:szCs w:val="28"/>
        </w:rPr>
        <w:t>а</w:t>
      </w:r>
      <w:r w:rsidRPr="006258B8">
        <w:rPr>
          <w:sz w:val="28"/>
          <w:szCs w:val="28"/>
        </w:rPr>
        <w:t xml:space="preserve"> объектов контроля и связанных с ним контролируемых лиц;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учет</w:t>
      </w:r>
      <w:r w:rsidR="00A85570" w:rsidRPr="006258B8">
        <w:rPr>
          <w:sz w:val="28"/>
          <w:szCs w:val="28"/>
        </w:rPr>
        <w:t>а</w:t>
      </w:r>
      <w:r w:rsidRPr="006258B8">
        <w:rPr>
          <w:sz w:val="28"/>
          <w:szCs w:val="28"/>
        </w:rPr>
        <w:t xml:space="preserve"> сведений о соблюдении (несоблюдении) контролируемыми лицами обязательных требований;</w:t>
      </w:r>
    </w:p>
    <w:p w:rsidR="00D51450" w:rsidRPr="006258B8" w:rsidRDefault="00FB4CD2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 xml:space="preserve">- </w:t>
      </w:r>
      <w:r w:rsidR="00A85570" w:rsidRPr="006258B8">
        <w:rPr>
          <w:sz w:val="28"/>
          <w:szCs w:val="28"/>
        </w:rPr>
        <w:t>взаимодействия</w:t>
      </w:r>
      <w:r w:rsidR="00D51450" w:rsidRPr="006258B8">
        <w:rPr>
          <w:sz w:val="28"/>
          <w:szCs w:val="28"/>
        </w:rPr>
        <w:t xml:space="preserve"> Министерства при организации и осуществлении </w:t>
      </w:r>
      <w:r w:rsidR="00A85570" w:rsidRPr="006258B8">
        <w:rPr>
          <w:sz w:val="28"/>
          <w:szCs w:val="28"/>
        </w:rPr>
        <w:t>федерального</w:t>
      </w:r>
      <w:r w:rsidR="00D51450" w:rsidRPr="006258B8">
        <w:rPr>
          <w:sz w:val="28"/>
          <w:szCs w:val="28"/>
        </w:rPr>
        <w:t xml:space="preserve"> контроля с контролируемыми лицами, органами прокуратуры, иными организациями, государственными органами;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планировани</w:t>
      </w:r>
      <w:r w:rsidR="00A85570" w:rsidRPr="006258B8">
        <w:rPr>
          <w:sz w:val="28"/>
          <w:szCs w:val="28"/>
        </w:rPr>
        <w:t>я и проведения</w:t>
      </w:r>
      <w:r w:rsidRPr="006258B8">
        <w:rPr>
          <w:sz w:val="28"/>
          <w:szCs w:val="28"/>
        </w:rPr>
        <w:t xml:space="preserve"> профилактических мероприятий, контрольных (надзорных) мероприятий;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учет</w:t>
      </w:r>
      <w:r w:rsidR="00A85570" w:rsidRPr="006258B8">
        <w:rPr>
          <w:sz w:val="28"/>
          <w:szCs w:val="28"/>
        </w:rPr>
        <w:t>а</w:t>
      </w:r>
      <w:r w:rsidRPr="006258B8">
        <w:rPr>
          <w:sz w:val="28"/>
          <w:szCs w:val="28"/>
        </w:rPr>
        <w:t xml:space="preserve"> действий и решений должностных лиц Министерства при организации и осуществлении </w:t>
      </w:r>
      <w:r w:rsidR="00A85570" w:rsidRPr="006258B8">
        <w:rPr>
          <w:sz w:val="28"/>
          <w:szCs w:val="28"/>
        </w:rPr>
        <w:t>федерального контроля</w:t>
      </w:r>
      <w:r w:rsidRPr="006258B8">
        <w:rPr>
          <w:sz w:val="28"/>
          <w:szCs w:val="28"/>
        </w:rPr>
        <w:t>;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учет</w:t>
      </w:r>
      <w:r w:rsidR="00A85570" w:rsidRPr="006258B8">
        <w:rPr>
          <w:sz w:val="28"/>
          <w:szCs w:val="28"/>
        </w:rPr>
        <w:t>а</w:t>
      </w:r>
      <w:r w:rsidRPr="006258B8">
        <w:rPr>
          <w:sz w:val="28"/>
          <w:szCs w:val="28"/>
        </w:rPr>
        <w:t xml:space="preserve"> результатов проведения профилактических мероприятий, контрольных (надзорных) мероприятий;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учет</w:t>
      </w:r>
      <w:r w:rsidR="0094211B" w:rsidRPr="006258B8">
        <w:rPr>
          <w:sz w:val="28"/>
          <w:szCs w:val="28"/>
        </w:rPr>
        <w:t>а</w:t>
      </w:r>
      <w:r w:rsidRPr="006258B8">
        <w:rPr>
          <w:sz w:val="28"/>
          <w:szCs w:val="28"/>
        </w:rPr>
        <w:t xml:space="preserve"> сведений о пресечении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нарушений, а также иных целях в пределах, предусмотренных законодательством.</w:t>
      </w:r>
    </w:p>
    <w:p w:rsidR="00D51450" w:rsidRPr="006258B8" w:rsidRDefault="00D51450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Общее количество контролируемых лиц на</w:t>
      </w:r>
      <w:r w:rsidR="00D93D21" w:rsidRPr="006258B8">
        <w:rPr>
          <w:sz w:val="28"/>
          <w:szCs w:val="28"/>
        </w:rPr>
        <w:t xml:space="preserve"> </w:t>
      </w:r>
      <w:r w:rsidR="001471C6" w:rsidRPr="006258B8">
        <w:rPr>
          <w:sz w:val="28"/>
          <w:szCs w:val="28"/>
        </w:rPr>
        <w:t>конец 2025 года составило – 967</w:t>
      </w:r>
      <w:r w:rsidRPr="006258B8">
        <w:rPr>
          <w:sz w:val="28"/>
          <w:szCs w:val="28"/>
        </w:rPr>
        <w:t>.</w:t>
      </w:r>
    </w:p>
    <w:p w:rsidR="00C4607C" w:rsidRPr="006258B8" w:rsidRDefault="0000140C" w:rsidP="00B705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Федеральный контроль осуществлял</w:t>
      </w:r>
      <w:r w:rsidR="006C7834" w:rsidRPr="006258B8">
        <w:rPr>
          <w:rFonts w:ascii="Times New Roman" w:hAnsi="Times New Roman" w:cs="Times New Roman"/>
          <w:sz w:val="28"/>
          <w:szCs w:val="28"/>
        </w:rPr>
        <w:t>ся на основе управления рисками причинения вреда (ущерба) охраняемым законом ценностям, определяющего выбор профилактиче</w:t>
      </w:r>
      <w:r w:rsidR="000D1062" w:rsidRPr="006258B8">
        <w:rPr>
          <w:rFonts w:ascii="Times New Roman" w:hAnsi="Times New Roman" w:cs="Times New Roman"/>
          <w:sz w:val="28"/>
          <w:szCs w:val="28"/>
        </w:rPr>
        <w:t xml:space="preserve">ских и контрольных (надзорных) </w:t>
      </w:r>
      <w:r w:rsidR="006C7834" w:rsidRPr="006258B8">
        <w:rPr>
          <w:rFonts w:ascii="Times New Roman" w:hAnsi="Times New Roman" w:cs="Times New Roman"/>
          <w:sz w:val="28"/>
          <w:szCs w:val="28"/>
        </w:rPr>
        <w:t>мероприяти</w:t>
      </w:r>
      <w:r w:rsidR="000D1062" w:rsidRPr="006258B8">
        <w:rPr>
          <w:rFonts w:ascii="Times New Roman" w:hAnsi="Times New Roman" w:cs="Times New Roman"/>
          <w:sz w:val="28"/>
          <w:szCs w:val="28"/>
        </w:rPr>
        <w:t xml:space="preserve">й, их содержание </w:t>
      </w:r>
      <w:r w:rsidR="006C7834" w:rsidRPr="006258B8">
        <w:rPr>
          <w:rFonts w:ascii="Times New Roman" w:hAnsi="Times New Roman" w:cs="Times New Roman"/>
          <w:sz w:val="28"/>
          <w:szCs w:val="28"/>
        </w:rPr>
        <w:t>и результаты.</w:t>
      </w:r>
    </w:p>
    <w:p w:rsidR="006C7834" w:rsidRPr="006258B8" w:rsidRDefault="006C7834" w:rsidP="00B7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В соответствии с Положением о контроле объекты федерального контроля подлежат отнесению к категориям высокого, среднего и низкого риска причинения вреда (ущерба) охраняемым законом ценностям (далее – категории риска).</w:t>
      </w:r>
    </w:p>
    <w:p w:rsidR="004C14AB" w:rsidRPr="006258B8" w:rsidRDefault="004C14AB" w:rsidP="00B7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В соответствии с пунктом 7 Положения о контроле объекты федерального контроля были отнесены к категориям риска на основе сопоставления их характеристик с критериями отнесения объектов к категориям риска причинения вреда (ущерба) охраняемым законом ценностям. </w:t>
      </w:r>
    </w:p>
    <w:p w:rsidR="004C14AB" w:rsidRPr="006258B8" w:rsidRDefault="004C14AB" w:rsidP="00B705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В соответствии с пунктом 5(1) Правил формирования и ведения единого реестра вида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02.04.2021 № 528 (далее – Правила), решение об отнесении объектов федерального контроля к категориям риска принималось путем подписания в ЕРВК данных об объектах контроля с указанием сведений о присвоенной категории риска.</w:t>
      </w:r>
    </w:p>
    <w:p w:rsidR="004C14AB" w:rsidRPr="006258B8" w:rsidRDefault="004C14AB" w:rsidP="00B705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Объекты контроля в 2025 году были отнесены к следующим категориям риска:</w:t>
      </w:r>
    </w:p>
    <w:p w:rsidR="0047152A" w:rsidRDefault="004C14AB" w:rsidP="00471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низкий – </w:t>
      </w:r>
      <w:r w:rsidR="00593482" w:rsidRPr="006258B8">
        <w:rPr>
          <w:rFonts w:ascii="Times New Roman" w:hAnsi="Times New Roman" w:cs="Times New Roman"/>
          <w:sz w:val="28"/>
          <w:szCs w:val="28"/>
        </w:rPr>
        <w:t>931</w:t>
      </w:r>
      <w:r w:rsidR="00323744" w:rsidRPr="006258B8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6258B8">
        <w:rPr>
          <w:rFonts w:ascii="Times New Roman" w:hAnsi="Times New Roman" w:cs="Times New Roman"/>
          <w:sz w:val="28"/>
          <w:szCs w:val="28"/>
        </w:rPr>
        <w:t xml:space="preserve"> федерального контроля; </w:t>
      </w:r>
      <w:r w:rsidR="00323744" w:rsidRPr="006258B8">
        <w:rPr>
          <w:rFonts w:ascii="Times New Roman" w:hAnsi="Times New Roman" w:cs="Times New Roman"/>
          <w:sz w:val="28"/>
          <w:szCs w:val="28"/>
        </w:rPr>
        <w:t>средний – 36 объекта федерального контроля</w:t>
      </w:r>
      <w:r w:rsidRPr="006258B8">
        <w:rPr>
          <w:rFonts w:ascii="Times New Roman" w:hAnsi="Times New Roman" w:cs="Times New Roman"/>
          <w:sz w:val="28"/>
          <w:szCs w:val="28"/>
        </w:rPr>
        <w:t>.</w:t>
      </w:r>
    </w:p>
    <w:p w:rsidR="004C14AB" w:rsidRPr="0047152A" w:rsidRDefault="004C14AB" w:rsidP="00471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Виджет с реестром категорированных объектов размещен на странице департамента официального сайта Министерства</w:t>
      </w:r>
      <w:r w:rsidR="0047152A" w:rsidRP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47152A" w:rsidRPr="006258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152A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47152A">
          <w:rPr>
            <w:rStyle w:val="a4"/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lang w:eastAsia="ru-RU"/>
          </w:rPr>
          <w:t>https://edu.admin-smolensk.ru/upravlenie-po-nadzoru-i-kontrolyu/</w:t>
        </w:r>
      </w:hyperlink>
    </w:p>
    <w:p w:rsidR="004C14AB" w:rsidRPr="006258B8" w:rsidRDefault="004C14AB" w:rsidP="00B1092B">
      <w:pPr>
        <w:tabs>
          <w:tab w:val="left" w:pos="3828"/>
          <w:tab w:val="left" w:pos="4111"/>
          <w:tab w:val="left" w:pos="4253"/>
          <w:tab w:val="left" w:pos="4536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</w:rPr>
        <w:t>В качестве источников сведений для обобщения правоприменительной практики контрольной надзорной деятельности использовались:</w:t>
      </w:r>
    </w:p>
    <w:p w:rsidR="004C14AB" w:rsidRPr="006258B8" w:rsidRDefault="004C14AB" w:rsidP="00B1092B">
      <w:pPr>
        <w:pStyle w:val="ConsPlusNonformat"/>
        <w:widowControl/>
        <w:tabs>
          <w:tab w:val="left" w:pos="-2160"/>
          <w:tab w:val="center" w:pos="-1800"/>
          <w:tab w:val="left" w:pos="-162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- результаты наблюдений за соблюдением обязательных требований (мониторинг безопасности) в отношении объектов федерального контроля, в том числе осуществляемых без взаимодействия с контролируемыми лицами;</w:t>
      </w:r>
    </w:p>
    <w:p w:rsidR="004C14AB" w:rsidRPr="006258B8" w:rsidRDefault="004C14AB" w:rsidP="00B1092B">
      <w:pPr>
        <w:pStyle w:val="ConsPlusNonformat"/>
        <w:widowControl/>
        <w:tabs>
          <w:tab w:val="left" w:pos="-2160"/>
          <w:tab w:val="center" w:pos="-1800"/>
          <w:tab w:val="left" w:pos="-1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результаты профилактических визитов и иных профилактических мероприятий;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результаты рассмотрения заявлений и обращений граждан, поступивших в Министерство о нарушении обязательных требований, причинении вреда (ущерба) или угрозе причинения вреда охраняемым законом ценностям;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результаты рассмотрения протоков об административных правонарушениях;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6258B8">
        <w:rPr>
          <w:sz w:val="28"/>
          <w:szCs w:val="28"/>
        </w:rPr>
        <w:t xml:space="preserve">- результаты участие в контрольных (надзорных) мероприятиях, проводимых </w:t>
      </w:r>
      <w:r w:rsidRPr="006258B8">
        <w:rPr>
          <w:rFonts w:eastAsiaTheme="minorEastAsia"/>
          <w:sz w:val="28"/>
          <w:szCs w:val="28"/>
        </w:rPr>
        <w:t>органами муниципальных и городских округов в сфере образования (далее – ОМО), прокуратурами Смоленской области с участием должностных лиц департамента Министерства.</w:t>
      </w:r>
    </w:p>
    <w:p w:rsidR="00E32349" w:rsidRPr="006258B8" w:rsidRDefault="00E32349" w:rsidP="0087470A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65435" w:rsidRPr="006258B8" w:rsidRDefault="008E1A94" w:rsidP="00471EE1">
      <w:pPr>
        <w:pStyle w:val="a8"/>
        <w:shd w:val="clear" w:color="auto" w:fill="FFFFFF"/>
        <w:spacing w:before="0" w:beforeAutospacing="0" w:after="0" w:afterAutospacing="0" w:line="25" w:lineRule="atLeast"/>
        <w:jc w:val="center"/>
        <w:rPr>
          <w:b/>
          <w:sz w:val="28"/>
          <w:szCs w:val="28"/>
        </w:rPr>
      </w:pPr>
      <w:r w:rsidRPr="006258B8">
        <w:rPr>
          <w:b/>
          <w:sz w:val="28"/>
          <w:szCs w:val="28"/>
        </w:rPr>
        <w:t>2</w:t>
      </w:r>
      <w:r w:rsidR="00E65435" w:rsidRPr="006258B8">
        <w:rPr>
          <w:b/>
          <w:sz w:val="28"/>
          <w:szCs w:val="28"/>
        </w:rPr>
        <w:t xml:space="preserve">. Обеспечение единообразных подходов к применению </w:t>
      </w:r>
      <w:r w:rsidR="0028181D" w:rsidRPr="006258B8">
        <w:rPr>
          <w:b/>
          <w:sz w:val="28"/>
          <w:szCs w:val="28"/>
        </w:rPr>
        <w:t>д</w:t>
      </w:r>
      <w:r w:rsidR="00E65435" w:rsidRPr="006258B8">
        <w:rPr>
          <w:b/>
          <w:sz w:val="28"/>
          <w:szCs w:val="28"/>
        </w:rPr>
        <w:t>епартамент</w:t>
      </w:r>
      <w:r w:rsidR="0028181D" w:rsidRPr="006258B8">
        <w:rPr>
          <w:b/>
          <w:sz w:val="28"/>
          <w:szCs w:val="28"/>
        </w:rPr>
        <w:t>ом Министерства</w:t>
      </w:r>
      <w:r w:rsidR="00222D74" w:rsidRPr="006258B8">
        <w:rPr>
          <w:b/>
          <w:sz w:val="28"/>
          <w:szCs w:val="28"/>
        </w:rPr>
        <w:t xml:space="preserve"> и его</w:t>
      </w:r>
      <w:r w:rsidR="00E65435" w:rsidRPr="006258B8">
        <w:rPr>
          <w:b/>
          <w:sz w:val="28"/>
          <w:szCs w:val="28"/>
        </w:rPr>
        <w:t xml:space="preserve"> должностными</w:t>
      </w:r>
      <w:r w:rsidR="00222D74" w:rsidRPr="006258B8">
        <w:rPr>
          <w:b/>
          <w:sz w:val="28"/>
          <w:szCs w:val="28"/>
        </w:rPr>
        <w:t xml:space="preserve"> лицами обязательных требований</w:t>
      </w:r>
      <w:r w:rsidR="00E65435" w:rsidRPr="006258B8">
        <w:rPr>
          <w:b/>
          <w:sz w:val="28"/>
          <w:szCs w:val="28"/>
        </w:rPr>
        <w:t xml:space="preserve"> законодательства Российской Федерации о государственном контроле (надзоре)</w:t>
      </w:r>
    </w:p>
    <w:p w:rsidR="00E65435" w:rsidRPr="006258B8" w:rsidRDefault="00E65435" w:rsidP="00471EE1">
      <w:pPr>
        <w:pStyle w:val="a8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</w:p>
    <w:p w:rsidR="004C14AB" w:rsidRPr="006258B8" w:rsidRDefault="004C14AB" w:rsidP="00B70500">
      <w:pPr>
        <w:pStyle w:val="a8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Осуществление полномочий в сфере контрольной (надзорной) деятельности Министерством производилось в соответствии с основными принципами федерального контроля:</w:t>
      </w:r>
    </w:p>
    <w:p w:rsidR="004C14AB" w:rsidRPr="006258B8" w:rsidRDefault="004C14AB" w:rsidP="00B1092B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законности и обоснованности действий и решений надзорного органа и его должностных лиц;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 xml:space="preserve">2) стимулирования добросовестного соблюдения контролируемыми лицами обязательных требований; 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 xml:space="preserve">3) соразмерности вмешательства надзорного органа и его должностных лиц в деятельность контролируемых лиц; 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 xml:space="preserve">4) охране прав и законных интересов, уважении достоинства личности, деловой репутации контролируемых лиц; 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 xml:space="preserve">5) открытости и доступности информации об организации и осуществлении государственного контроля (надзора); </w:t>
      </w:r>
    </w:p>
    <w:p w:rsidR="004C14AB" w:rsidRPr="006258B8" w:rsidRDefault="004C14AB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6) оперативности и разумности при осуществлении государственного контроля (надзора).</w:t>
      </w:r>
    </w:p>
    <w:p w:rsidR="00B0759A" w:rsidRPr="006258B8" w:rsidRDefault="00B0759A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При проведении контрольных (над</w:t>
      </w:r>
      <w:r w:rsidR="00D93822" w:rsidRPr="006258B8">
        <w:rPr>
          <w:sz w:val="28"/>
          <w:szCs w:val="28"/>
        </w:rPr>
        <w:t>зорных) мероприятий использовался</w:t>
      </w:r>
      <w:r w:rsidRPr="006258B8">
        <w:rPr>
          <w:sz w:val="28"/>
          <w:szCs w:val="28"/>
        </w:rPr>
        <w:t xml:space="preserve"> </w:t>
      </w:r>
      <w:r w:rsidR="00A4240B" w:rsidRPr="006258B8">
        <w:rPr>
          <w:sz w:val="28"/>
          <w:szCs w:val="28"/>
        </w:rPr>
        <w:t>Перечень нормативных правовых актов (отдельных положений) в сфере общего образования, среднег</w:t>
      </w:r>
      <w:r w:rsidR="00D93822" w:rsidRPr="006258B8">
        <w:rPr>
          <w:sz w:val="28"/>
          <w:szCs w:val="28"/>
        </w:rPr>
        <w:t xml:space="preserve">о профессионального образования, </w:t>
      </w:r>
      <w:r w:rsidR="00A4240B" w:rsidRPr="006258B8">
        <w:rPr>
          <w:sz w:val="28"/>
          <w:szCs w:val="28"/>
        </w:rPr>
        <w:t xml:space="preserve">дополнительного профессионального образования, дополнительного образования детей и взрослых, профессионального обучения, содержащих обязательные требования, оценка соблюдения которых является предметом контроля в сфере образования, утвержденный Министерством просвещения Российской Федерации </w:t>
      </w:r>
      <w:r w:rsidRPr="006258B8">
        <w:rPr>
          <w:sz w:val="28"/>
          <w:szCs w:val="28"/>
        </w:rPr>
        <w:t>(далее – Перечень обязательных требований)</w:t>
      </w:r>
      <w:r w:rsidR="00F066A2" w:rsidRPr="006258B8">
        <w:rPr>
          <w:sz w:val="28"/>
          <w:szCs w:val="28"/>
        </w:rPr>
        <w:t>.</w:t>
      </w:r>
    </w:p>
    <w:p w:rsidR="00396AA3" w:rsidRPr="006258B8" w:rsidRDefault="00B0759A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 xml:space="preserve">В </w:t>
      </w:r>
      <w:r w:rsidR="00E65435" w:rsidRPr="006258B8">
        <w:rPr>
          <w:sz w:val="28"/>
          <w:szCs w:val="28"/>
        </w:rPr>
        <w:t>соответствии с требованиями части 5 статьи 8</w:t>
      </w:r>
      <w:r w:rsidR="00557B08" w:rsidRPr="006258B8">
        <w:rPr>
          <w:sz w:val="28"/>
          <w:szCs w:val="28"/>
        </w:rPr>
        <w:t xml:space="preserve"> Федерального закона </w:t>
      </w:r>
      <w:r w:rsidR="00557B08" w:rsidRPr="006258B8">
        <w:rPr>
          <w:sz w:val="28"/>
          <w:szCs w:val="28"/>
        </w:rPr>
        <w:br/>
        <w:t>от 31.07.2020 № 247-ФЗ «Об обязательных требованиях в Российской Федерации»</w:t>
      </w:r>
      <w:r w:rsidR="00F07C23">
        <w:rPr>
          <w:sz w:val="28"/>
          <w:szCs w:val="28"/>
        </w:rPr>
        <w:t xml:space="preserve"> (далее </w:t>
      </w:r>
      <w:r w:rsidR="00F07C23" w:rsidRPr="006258B8">
        <w:rPr>
          <w:rFonts w:eastAsiaTheme="minorEastAsia"/>
          <w:sz w:val="28"/>
          <w:szCs w:val="28"/>
        </w:rPr>
        <w:t>–</w:t>
      </w:r>
      <w:r w:rsidR="00F07C23">
        <w:rPr>
          <w:sz w:val="28"/>
          <w:szCs w:val="28"/>
        </w:rPr>
        <w:t xml:space="preserve"> Федеральный закон </w:t>
      </w:r>
      <w:r w:rsidR="00F07C23" w:rsidRPr="006258B8">
        <w:rPr>
          <w:sz w:val="28"/>
          <w:szCs w:val="28"/>
        </w:rPr>
        <w:t>№ 247-ФЗ</w:t>
      </w:r>
      <w:r w:rsidR="00F07C23">
        <w:rPr>
          <w:sz w:val="28"/>
          <w:szCs w:val="28"/>
        </w:rPr>
        <w:t>),</w:t>
      </w:r>
      <w:r w:rsidR="00E65435" w:rsidRPr="006258B8">
        <w:rPr>
          <w:sz w:val="28"/>
          <w:szCs w:val="28"/>
        </w:rPr>
        <w:t xml:space="preserve"> пункта 3 части 3 статьи 46 </w:t>
      </w:r>
      <w:r w:rsidR="00D6337D" w:rsidRPr="006258B8">
        <w:rPr>
          <w:sz w:val="28"/>
          <w:szCs w:val="28"/>
        </w:rPr>
        <w:t xml:space="preserve">Федерального закона № 248-ФЗ </w:t>
      </w:r>
      <w:r w:rsidRPr="006258B8">
        <w:rPr>
          <w:sz w:val="28"/>
          <w:szCs w:val="28"/>
        </w:rPr>
        <w:t xml:space="preserve">Перечень обязательных требований размещен </w:t>
      </w:r>
      <w:r w:rsidR="00E65435" w:rsidRPr="006258B8">
        <w:rPr>
          <w:sz w:val="28"/>
          <w:szCs w:val="28"/>
        </w:rPr>
        <w:t xml:space="preserve">на официальном сайте </w:t>
      </w:r>
      <w:r w:rsidR="00BC65A4" w:rsidRPr="006258B8">
        <w:rPr>
          <w:sz w:val="28"/>
          <w:szCs w:val="28"/>
        </w:rPr>
        <w:t>Министерства</w:t>
      </w:r>
      <w:r w:rsidR="00DB4227">
        <w:rPr>
          <w:sz w:val="28"/>
          <w:szCs w:val="28"/>
        </w:rPr>
        <w:t>.</w:t>
      </w:r>
    </w:p>
    <w:p w:rsidR="00F066A2" w:rsidRPr="006258B8" w:rsidRDefault="00F066A2" w:rsidP="00B1092B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Единообразность применения обязательных требований Министерством основана на открытости деятельности Министерства, своевременности информирования контролируемых лиц по вопросам, связанным с организацией и осуществлением федерального контроля.</w:t>
      </w:r>
    </w:p>
    <w:p w:rsidR="002036B0" w:rsidRPr="006258B8" w:rsidRDefault="00AC63AD" w:rsidP="00B1092B">
      <w:pPr>
        <w:pStyle w:val="ad"/>
        <w:spacing w:after="0" w:line="240" w:lineRule="auto"/>
        <w:ind w:firstLine="709"/>
        <w:jc w:val="both"/>
        <w:rPr>
          <w:rStyle w:val="FontStyle37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46 Федерального закона № 248-ФЗ на официальном сайте Министерства </w:t>
      </w:r>
      <w:r w:rsidR="0090722E" w:rsidRPr="006258B8">
        <w:rPr>
          <w:rStyle w:val="FontStyle37"/>
          <w:sz w:val="28"/>
          <w:szCs w:val="28"/>
        </w:rPr>
        <w:t>размещена и поддерживается в актуальном состоянии следующая информация:</w:t>
      </w:r>
    </w:p>
    <w:p w:rsidR="002810E2" w:rsidRPr="006258B8" w:rsidRDefault="00D214A2" w:rsidP="00D214A2">
      <w:pPr>
        <w:pStyle w:val="a3"/>
        <w:widowControl w:val="0"/>
        <w:tabs>
          <w:tab w:val="left" w:pos="851"/>
          <w:tab w:val="left" w:pos="15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 xml:space="preserve">- </w:t>
      </w:r>
      <w:r w:rsidR="008A76B1" w:rsidRPr="006258B8">
        <w:rPr>
          <w:rFonts w:cs="Times New Roman"/>
          <w:szCs w:val="28"/>
        </w:rPr>
        <w:t>тексты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нормативных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правовых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актов,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регулирующих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осуществление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госу</w:t>
      </w:r>
      <w:r w:rsidR="002810E2" w:rsidRPr="006258B8">
        <w:rPr>
          <w:rFonts w:cs="Times New Roman"/>
          <w:szCs w:val="28"/>
        </w:rPr>
        <w:t>дарственного контроля (надзора);</w:t>
      </w:r>
    </w:p>
    <w:p w:rsidR="008A76B1" w:rsidRPr="006258B8" w:rsidRDefault="00D214A2" w:rsidP="00D214A2">
      <w:pPr>
        <w:pStyle w:val="a3"/>
        <w:widowControl w:val="0"/>
        <w:tabs>
          <w:tab w:val="left" w:pos="851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 xml:space="preserve">- </w:t>
      </w:r>
      <w:r w:rsidR="008A76B1" w:rsidRPr="006258B8">
        <w:rPr>
          <w:rFonts w:cs="Times New Roman"/>
          <w:szCs w:val="28"/>
        </w:rPr>
        <w:t>сведения о внесенных в них изменениях,</w:t>
      </w:r>
      <w:r w:rsidR="008A76B1" w:rsidRPr="006258B8">
        <w:rPr>
          <w:rFonts w:cs="Times New Roman"/>
          <w:spacing w:val="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о сроках</w:t>
      </w:r>
      <w:r w:rsidR="008A76B1" w:rsidRPr="006258B8">
        <w:rPr>
          <w:rFonts w:cs="Times New Roman"/>
          <w:spacing w:val="-2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и порядке</w:t>
      </w:r>
      <w:r w:rsidR="008A76B1" w:rsidRPr="006258B8">
        <w:rPr>
          <w:rFonts w:cs="Times New Roman"/>
          <w:spacing w:val="-3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вступления их в</w:t>
      </w:r>
      <w:r w:rsidR="008A76B1" w:rsidRPr="006258B8">
        <w:rPr>
          <w:rFonts w:cs="Times New Roman"/>
          <w:spacing w:val="-1"/>
          <w:szCs w:val="28"/>
        </w:rPr>
        <w:t xml:space="preserve"> </w:t>
      </w:r>
      <w:r w:rsidR="008A76B1" w:rsidRPr="006258B8">
        <w:rPr>
          <w:rFonts w:cs="Times New Roman"/>
          <w:szCs w:val="28"/>
        </w:rPr>
        <w:t>силу;</w:t>
      </w:r>
    </w:p>
    <w:p w:rsidR="008A76B1" w:rsidRPr="006258B8" w:rsidRDefault="008A76B1" w:rsidP="00B1092B">
      <w:pPr>
        <w:pStyle w:val="a3"/>
        <w:tabs>
          <w:tab w:val="left" w:pos="709"/>
        </w:tabs>
        <w:spacing w:line="240" w:lineRule="auto"/>
        <w:ind w:left="0" w:firstLine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ab/>
        <w:t>- руководства по соблюдению обязательных требований;</w:t>
      </w:r>
    </w:p>
    <w:p w:rsidR="008A76B1" w:rsidRPr="006258B8" w:rsidRDefault="008A76B1" w:rsidP="00B1092B">
      <w:pPr>
        <w:pStyle w:val="a3"/>
        <w:widowControl w:val="0"/>
        <w:tabs>
          <w:tab w:val="left" w:pos="1393"/>
          <w:tab w:val="left" w:pos="10206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- перечень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индикаторов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риска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нарушения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обязательных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требований,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порядок</w:t>
      </w:r>
      <w:r w:rsidRPr="006258B8">
        <w:rPr>
          <w:rFonts w:cs="Times New Roman"/>
          <w:spacing w:val="-1"/>
          <w:szCs w:val="28"/>
        </w:rPr>
        <w:t xml:space="preserve"> </w:t>
      </w:r>
      <w:r w:rsidRPr="006258B8">
        <w:rPr>
          <w:rFonts w:cs="Times New Roman"/>
          <w:szCs w:val="28"/>
        </w:rPr>
        <w:t>отнесения</w:t>
      </w:r>
      <w:r w:rsidRPr="006258B8">
        <w:rPr>
          <w:rFonts w:cs="Times New Roman"/>
          <w:spacing w:val="-3"/>
          <w:szCs w:val="28"/>
        </w:rPr>
        <w:t xml:space="preserve"> </w:t>
      </w:r>
      <w:r w:rsidRPr="006258B8">
        <w:rPr>
          <w:rFonts w:cs="Times New Roman"/>
          <w:szCs w:val="28"/>
        </w:rPr>
        <w:t>объектов</w:t>
      </w:r>
      <w:r w:rsidRPr="006258B8">
        <w:rPr>
          <w:rFonts w:cs="Times New Roman"/>
          <w:spacing w:val="-2"/>
          <w:szCs w:val="28"/>
        </w:rPr>
        <w:t xml:space="preserve"> </w:t>
      </w:r>
      <w:r w:rsidRPr="006258B8">
        <w:rPr>
          <w:rFonts w:cs="Times New Roman"/>
          <w:szCs w:val="28"/>
        </w:rPr>
        <w:t>контроля</w:t>
      </w:r>
      <w:r w:rsidRPr="006258B8">
        <w:rPr>
          <w:rFonts w:cs="Times New Roman"/>
          <w:spacing w:val="-1"/>
          <w:szCs w:val="28"/>
        </w:rPr>
        <w:t xml:space="preserve"> </w:t>
      </w:r>
      <w:r w:rsidRPr="006258B8">
        <w:rPr>
          <w:rFonts w:cs="Times New Roman"/>
          <w:szCs w:val="28"/>
        </w:rPr>
        <w:t>к</w:t>
      </w:r>
      <w:r w:rsidRPr="006258B8">
        <w:rPr>
          <w:rFonts w:cs="Times New Roman"/>
          <w:spacing w:val="-2"/>
          <w:szCs w:val="28"/>
        </w:rPr>
        <w:t xml:space="preserve"> </w:t>
      </w:r>
      <w:r w:rsidRPr="006258B8">
        <w:rPr>
          <w:rFonts w:cs="Times New Roman"/>
          <w:szCs w:val="28"/>
        </w:rPr>
        <w:t>категориям</w:t>
      </w:r>
      <w:r w:rsidRPr="006258B8">
        <w:rPr>
          <w:rFonts w:cs="Times New Roman"/>
          <w:spacing w:val="-3"/>
          <w:szCs w:val="28"/>
        </w:rPr>
        <w:t xml:space="preserve"> </w:t>
      </w:r>
      <w:r w:rsidRPr="006258B8">
        <w:rPr>
          <w:rFonts w:cs="Times New Roman"/>
          <w:szCs w:val="28"/>
        </w:rPr>
        <w:t>риска;</w:t>
      </w:r>
    </w:p>
    <w:p w:rsidR="002810E2" w:rsidRPr="006258B8" w:rsidRDefault="002810E2" w:rsidP="00B1092B">
      <w:pPr>
        <w:pStyle w:val="a3"/>
        <w:widowControl w:val="0"/>
        <w:tabs>
          <w:tab w:val="left" w:pos="1393"/>
          <w:tab w:val="left" w:pos="10206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- перечень объектов контроля с указанием категории риска;</w:t>
      </w:r>
    </w:p>
    <w:p w:rsidR="008A76B1" w:rsidRPr="006258B8" w:rsidRDefault="008A76B1" w:rsidP="00B1092B">
      <w:pPr>
        <w:pStyle w:val="a3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Программа профилактики рисков причинения вреда</w:t>
      </w:r>
      <w:r w:rsidR="00A85D6E" w:rsidRPr="006258B8">
        <w:rPr>
          <w:rFonts w:cs="Times New Roman"/>
          <w:szCs w:val="28"/>
        </w:rPr>
        <w:t xml:space="preserve"> (ущерба)</w:t>
      </w:r>
      <w:r w:rsidR="00DE4235" w:rsidRPr="006258B8">
        <w:rPr>
          <w:rFonts w:cs="Times New Roman"/>
          <w:szCs w:val="28"/>
        </w:rPr>
        <w:t xml:space="preserve"> охраняемым законом ценностям в сфере образования на территории Смоленской области;</w:t>
      </w:r>
      <w:r w:rsidR="00A85D6E" w:rsidRPr="006258B8">
        <w:rPr>
          <w:rFonts w:cs="Times New Roman"/>
          <w:szCs w:val="28"/>
        </w:rPr>
        <w:t xml:space="preserve"> </w:t>
      </w:r>
    </w:p>
    <w:p w:rsidR="008A76B1" w:rsidRPr="006258B8" w:rsidRDefault="008A76B1" w:rsidP="00B1092B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0206"/>
        </w:tabs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>сведения о способах получения консультаций по вопросам соблюдения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обязательных требований;</w:t>
      </w:r>
    </w:p>
    <w:p w:rsidR="008A76B1" w:rsidRPr="006258B8" w:rsidRDefault="008A76B1" w:rsidP="00B70500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134"/>
          <w:tab w:val="left" w:pos="10206"/>
        </w:tabs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 xml:space="preserve">сведения о порядке досудебного </w:t>
      </w:r>
      <w:r w:rsidR="00EA137C" w:rsidRPr="006258B8">
        <w:rPr>
          <w:rFonts w:cs="Times New Roman"/>
          <w:szCs w:val="28"/>
        </w:rPr>
        <w:t>обжалования решений Министерства</w:t>
      </w:r>
      <w:r w:rsidRPr="006258B8">
        <w:rPr>
          <w:rFonts w:cs="Times New Roman"/>
          <w:szCs w:val="28"/>
        </w:rPr>
        <w:t>,</w:t>
      </w:r>
      <w:r w:rsidRPr="006258B8">
        <w:rPr>
          <w:rFonts w:cs="Times New Roman"/>
          <w:spacing w:val="-5"/>
          <w:szCs w:val="28"/>
        </w:rPr>
        <w:t xml:space="preserve"> </w:t>
      </w:r>
      <w:r w:rsidRPr="006258B8">
        <w:rPr>
          <w:rFonts w:cs="Times New Roman"/>
          <w:szCs w:val="28"/>
        </w:rPr>
        <w:t>действий (бездействий) его должностных</w:t>
      </w:r>
      <w:r w:rsidRPr="006258B8">
        <w:rPr>
          <w:rFonts w:cs="Times New Roman"/>
          <w:spacing w:val="1"/>
          <w:szCs w:val="28"/>
        </w:rPr>
        <w:t xml:space="preserve"> </w:t>
      </w:r>
      <w:r w:rsidRPr="006258B8">
        <w:rPr>
          <w:rFonts w:cs="Times New Roman"/>
          <w:szCs w:val="28"/>
        </w:rPr>
        <w:t>лиц;</w:t>
      </w:r>
    </w:p>
    <w:p w:rsidR="008A76B1" w:rsidRPr="006258B8" w:rsidRDefault="008A76B1" w:rsidP="00B1092B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оценочные листы </w:t>
      </w:r>
      <w:r w:rsidRPr="006258B8">
        <w:rPr>
          <w:rFonts w:ascii="Times New Roman" w:hAnsi="Times New Roman" w:cs="Times New Roman"/>
          <w:bCs/>
          <w:sz w:val="28"/>
          <w:szCs w:val="28"/>
        </w:rPr>
        <w:t>для самостоятельной оценки соблюдения обязательных требований контролируемыми лицами;</w:t>
      </w:r>
    </w:p>
    <w:p w:rsidR="008A76B1" w:rsidRPr="006258B8" w:rsidRDefault="00D214A2" w:rsidP="00B1092B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</w:t>
      </w:r>
      <w:r w:rsidR="008A76B1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2810E2" w:rsidRPr="006258B8">
        <w:rPr>
          <w:rFonts w:ascii="Times New Roman" w:hAnsi="Times New Roman" w:cs="Times New Roman"/>
          <w:sz w:val="28"/>
          <w:szCs w:val="28"/>
        </w:rPr>
        <w:t>доклады, содержание результаты обобщения правоприменительной практики, и о государственном контроле (надзоре).</w:t>
      </w:r>
    </w:p>
    <w:p w:rsidR="00F066A2" w:rsidRPr="006258B8" w:rsidRDefault="00F066A2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Также в целях единообразного подход</w:t>
      </w:r>
      <w:r w:rsidR="00865620" w:rsidRPr="006258B8">
        <w:rPr>
          <w:rFonts w:ascii="Times New Roman" w:hAnsi="Times New Roman" w:cs="Times New Roman"/>
          <w:sz w:val="28"/>
          <w:szCs w:val="28"/>
        </w:rPr>
        <w:t>а к применению обязательных треб</w:t>
      </w:r>
      <w:r w:rsidRPr="006258B8">
        <w:rPr>
          <w:rFonts w:ascii="Times New Roman" w:hAnsi="Times New Roman" w:cs="Times New Roman"/>
          <w:sz w:val="28"/>
          <w:szCs w:val="28"/>
        </w:rPr>
        <w:t>ований департаментом Министерства были организованы и проведены следующие профилактические мероприятия</w:t>
      </w:r>
      <w:r w:rsidR="00865620" w:rsidRPr="006258B8">
        <w:rPr>
          <w:rFonts w:ascii="Times New Roman" w:hAnsi="Times New Roman" w:cs="Times New Roman"/>
          <w:sz w:val="28"/>
          <w:szCs w:val="28"/>
        </w:rPr>
        <w:t>: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 Подготовлены информационно-разъяснительные письма по следующим вопросам:</w:t>
      </w:r>
    </w:p>
    <w:p w:rsidR="00D214A2" w:rsidRPr="00D214A2" w:rsidRDefault="000522C9" w:rsidP="000522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использовани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индикаторов риска нарушения обязательных требований;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оформлени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документов педагогическими работниками дошкольных образовательных организаций в рамках реализации федеральных государственных образовательных программ дошкольного образования (включая меры по уменьшению административной нагрузки на педагогов детских садов);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6258B8">
        <w:rPr>
          <w:rFonts w:ascii="Times New Roman" w:hAnsi="Times New Roman" w:cs="Times New Roman"/>
          <w:sz w:val="28"/>
          <w:szCs w:val="28"/>
        </w:rPr>
        <w:t>организаци</w:t>
      </w:r>
      <w:r w:rsidR="00DB4227">
        <w:rPr>
          <w:rFonts w:ascii="Times New Roman" w:hAnsi="Times New Roman" w:cs="Times New Roman"/>
          <w:sz w:val="28"/>
          <w:szCs w:val="28"/>
        </w:rPr>
        <w:t>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приема обучающихся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10 класс;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я</w:t>
      </w:r>
      <w:r w:rsidR="004715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целевого обучения по программам среднего профессионального образования;</w:t>
      </w:r>
    </w:p>
    <w:p w:rsidR="00D214A2" w:rsidRPr="006258B8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обеспечени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доступности образовательной среды.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2. 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роведены 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совещания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 вопросам соблюдения обязательных требований в сфере образования.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3. </w:t>
      </w:r>
      <w:r w:rsidRPr="006258B8">
        <w:rPr>
          <w:rFonts w:ascii="Times New Roman" w:hAnsi="Times New Roman" w:cs="Times New Roman"/>
          <w:sz w:val="28"/>
          <w:szCs w:val="28"/>
        </w:rPr>
        <w:t>Ежеквартально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проводились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мероприятия по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обобщени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ю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правоприменительной практики </w:t>
      </w:r>
      <w:r w:rsidRPr="006258B8">
        <w:rPr>
          <w:rFonts w:ascii="Times New Roman" w:hAnsi="Times New Roman" w:cs="Times New Roman"/>
          <w:sz w:val="28"/>
          <w:szCs w:val="28"/>
        </w:rPr>
        <w:t>с целью выявления типичных нарушений обязательных требований, анализа причин, факторов и условий, способствующих возникновению нарушений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4.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Направл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ялись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уведомления в органы </w:t>
      </w:r>
      <w:r w:rsidR="004715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ОМС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 выявленных типичных нарушениях обязательных требований в сфере образования.</w:t>
      </w:r>
    </w:p>
    <w:p w:rsidR="00D214A2" w:rsidRPr="00D214A2" w:rsidRDefault="000522C9" w:rsidP="000522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5. 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Обеспечено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B4227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консульти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рование 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й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осуществляющи</w:t>
      </w:r>
      <w:r w:rsidR="00DB42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образовательную деятельность,</w:t>
      </w:r>
      <w:r w:rsidRPr="006258B8">
        <w:rPr>
          <w:rFonts w:ascii="Times New Roman" w:hAnsi="Times New Roman" w:cs="Times New Roman"/>
          <w:spacing w:val="-5"/>
          <w:sz w:val="28"/>
          <w:szCs w:val="28"/>
        </w:rPr>
        <w:t xml:space="preserve"> посредством функционирования специализированного ресурса «Горячая линия»</w:t>
      </w:r>
      <w:r w:rsidR="00D214A2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52671" w:rsidRPr="006258B8" w:rsidRDefault="00152671" w:rsidP="00B1092B">
      <w:pPr>
        <w:pStyle w:val="ad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37C6" w:rsidRPr="006258B8" w:rsidRDefault="009C0691" w:rsidP="00471EE1">
      <w:pPr>
        <w:autoSpaceDE w:val="0"/>
        <w:autoSpaceDN w:val="0"/>
        <w:adjustRightInd w:val="0"/>
        <w:spacing w:after="0" w:line="25" w:lineRule="atLeast"/>
        <w:ind w:firstLine="539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5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8A76B1" w:rsidRPr="00625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Типичные нарушения</w:t>
      </w:r>
      <w:r w:rsidR="002437C6" w:rsidRPr="00625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обязательных требований, причин, факторов и условий, способствующих возникновению на</w:t>
      </w:r>
      <w:r w:rsidR="00516CA3" w:rsidRPr="00625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рушений обязательных требований</w:t>
      </w:r>
    </w:p>
    <w:p w:rsidR="00250C6B" w:rsidRPr="006258B8" w:rsidRDefault="00250C6B" w:rsidP="00B1092B">
      <w:pPr>
        <w:pStyle w:val="23"/>
        <w:shd w:val="clear" w:color="auto" w:fill="auto"/>
        <w:spacing w:line="240" w:lineRule="auto"/>
        <w:ind w:firstLine="760"/>
        <w:rPr>
          <w:spacing w:val="-5"/>
        </w:rPr>
      </w:pPr>
    </w:p>
    <w:p w:rsidR="000522C9" w:rsidRPr="006258B8" w:rsidRDefault="000522C9" w:rsidP="00B1092B">
      <w:pPr>
        <w:pStyle w:val="23"/>
        <w:shd w:val="clear" w:color="auto" w:fill="auto"/>
        <w:spacing w:line="240" w:lineRule="auto"/>
        <w:ind w:firstLine="760"/>
        <w:rPr>
          <w:spacing w:val="-5"/>
        </w:rPr>
      </w:pPr>
      <w:r w:rsidRPr="006258B8">
        <w:rPr>
          <w:spacing w:val="-5"/>
        </w:rPr>
        <w:t>Анализ состояния федерального контроля в 2025 году показывает следующее: согласно пункту 2 части 1 статьи 57 Федерального закона № 248-ФЗ, пункту 64 Положения о государственном контроле, постановлени</w:t>
      </w:r>
      <w:r w:rsidR="00FC645E">
        <w:rPr>
          <w:spacing w:val="-5"/>
        </w:rPr>
        <w:t>я</w:t>
      </w:r>
      <w:r w:rsidRPr="006258B8">
        <w:rPr>
          <w:spacing w:val="-5"/>
        </w:rPr>
        <w:t xml:space="preserve"> Правительства Российской Федерации от 10</w:t>
      </w:r>
      <w:r w:rsidR="00250C6B" w:rsidRPr="006258B8">
        <w:rPr>
          <w:spacing w:val="-5"/>
        </w:rPr>
        <w:t xml:space="preserve">.03.2022 </w:t>
      </w:r>
      <w:r w:rsidRPr="006258B8">
        <w:rPr>
          <w:spacing w:val="-5"/>
        </w:rPr>
        <w:t>№ 336 «Об особенностях организации и осуществления государственного контроля (надзо</w:t>
      </w:r>
      <w:r w:rsidR="00250C6B" w:rsidRPr="006258B8">
        <w:rPr>
          <w:spacing w:val="-5"/>
        </w:rPr>
        <w:t>ра), муниципального контроля», д</w:t>
      </w:r>
      <w:r w:rsidRPr="006258B8">
        <w:rPr>
          <w:spacing w:val="-5"/>
        </w:rPr>
        <w:t xml:space="preserve">епартамент Министерства не проводил плановые контрольные (надзорные) мероприятия в форме выездных и документарных проверок в отношении юридических лиц, осуществляющих образовательную деятельность. </w:t>
      </w:r>
    </w:p>
    <w:p w:rsidR="00754DC4" w:rsidRDefault="00250C6B" w:rsidP="00250C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258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FC645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7478F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декабре 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2025 год</w:t>
      </w:r>
      <w:r w:rsidR="007478F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была проведена оценка деятельности организаций, осуществляющих образовательную деятельность, на предмет соответствия требованиям, установленным перечнем индикаторов риска нарушения обязательных требований</w:t>
      </w:r>
      <w:r w:rsidR="00754DC4" w:rsidRPr="00754D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используемых при осуществлении федерального государственного контроля (надзора) в сфере образования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утвержденным приказом Федеральной службы по надзору в сфере образования и науки от </w:t>
      </w:r>
      <w:r w:rsidRPr="006258B8">
        <w:rPr>
          <w:rFonts w:ascii="Times New Roman" w:hAnsi="Times New Roman" w:cs="Times New Roman"/>
          <w:sz w:val="28"/>
          <w:szCs w:val="28"/>
        </w:rPr>
        <w:t>04.10.2021 № 1336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250C6B" w:rsidRPr="00250C6B" w:rsidRDefault="00754DC4" w:rsidP="00250C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250C6B"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Деятельность 9 общеобразовательных организаций была признана соответствующей хотя бы одному индикатору риска.</w:t>
      </w:r>
    </w:p>
    <w:p w:rsidR="00250C6B" w:rsidRPr="00250C6B" w:rsidRDefault="00250C6B" w:rsidP="00250C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В связи с этим в отношении 3 </w:t>
      </w:r>
      <w:r w:rsidR="00754D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обще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образовательных организаций </w:t>
      </w:r>
      <w:r w:rsidR="00754D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2025 году 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были подготовлены и направлены заявления о согласовании в</w:t>
      </w:r>
      <w:r w:rsidR="00FC645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неплановых выездных проверок в П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рокуратуру Смоленской области. Однако по итогам рассмотрения представленных материалов, руководствуясь положениями пункта 4 части 8 статьи 66 Федерального закона № 248-ФЗ, </w:t>
      </w:r>
      <w:r w:rsidRPr="006258B8">
        <w:rPr>
          <w:rFonts w:ascii="Times New Roman" w:hAnsi="Times New Roman" w:cs="Times New Roman"/>
          <w:sz w:val="28"/>
          <w:szCs w:val="28"/>
        </w:rPr>
        <w:t>Прокуратур</w:t>
      </w:r>
      <w:r w:rsidR="00754DC4">
        <w:rPr>
          <w:rFonts w:ascii="Times New Roman" w:hAnsi="Times New Roman" w:cs="Times New Roman"/>
          <w:sz w:val="28"/>
          <w:szCs w:val="28"/>
        </w:rPr>
        <w:t>а</w:t>
      </w:r>
      <w:r w:rsidRPr="006258B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отказала в согласовании проведения внеплановых выездных проверок.</w:t>
      </w:r>
    </w:p>
    <w:p w:rsidR="00250C6B" w:rsidRPr="00250C6B" w:rsidRDefault="00250C6B" w:rsidP="00B705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Кроме того, в течение 2025 года в соответствии со статьями 74 Федерального закона № 248-ФЗ департамент Министерства организовывал сбор и анализ данных об объектах федерального контроля, включая сведения, полученные в результате межведомственного информационного взаимодействия, содержащиеся в государственных и муниципальных информационных системах, размещенные в сети Интернет и другие доступные источники </w:t>
      </w:r>
      <w:r w:rsidRPr="006258B8">
        <w:rPr>
          <w:rFonts w:ascii="Times New Roman" w:hAnsi="Times New Roman" w:cs="Times New Roman"/>
          <w:sz w:val="28"/>
          <w:szCs w:val="28"/>
        </w:rPr>
        <w:t>– наблюдение за соблюдением обязательных требований (мониторинг безопасности)</w:t>
      </w: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250C6B" w:rsidRPr="00250C6B" w:rsidRDefault="00250C6B" w:rsidP="00B705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58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На основании 10 заданий было проведено 1119 наблюдений за соблюдением обязательных требований. </w:t>
      </w:r>
    </w:p>
    <w:p w:rsidR="0043706F" w:rsidRPr="006258B8" w:rsidRDefault="004D2863" w:rsidP="00B7050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По</w:t>
      </w:r>
      <w:r w:rsidR="00D71C02" w:rsidRPr="006258B8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Pr="006258B8">
        <w:rPr>
          <w:rFonts w:ascii="Times New Roman" w:hAnsi="Times New Roman" w:cs="Times New Roman"/>
          <w:sz w:val="28"/>
          <w:szCs w:val="28"/>
        </w:rPr>
        <w:t xml:space="preserve"> проведенных наблюдений за собл</w:t>
      </w:r>
      <w:r w:rsidR="00D71C02" w:rsidRPr="006258B8">
        <w:rPr>
          <w:rFonts w:ascii="Times New Roman" w:hAnsi="Times New Roman" w:cs="Times New Roman"/>
          <w:sz w:val="28"/>
          <w:szCs w:val="28"/>
        </w:rPr>
        <w:t>юдением обязательных требований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C428EB" w:rsidRPr="006258B8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Pr="006258B8">
        <w:rPr>
          <w:rFonts w:ascii="Times New Roman" w:hAnsi="Times New Roman" w:cs="Times New Roman"/>
          <w:sz w:val="28"/>
          <w:szCs w:val="28"/>
        </w:rPr>
        <w:t>типичные нарушения:</w:t>
      </w:r>
    </w:p>
    <w:p w:rsidR="008B5D84" w:rsidRPr="006258B8" w:rsidRDefault="00D538E5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1. Т</w:t>
      </w:r>
      <w:r w:rsidR="00C71819" w:rsidRPr="006258B8">
        <w:rPr>
          <w:rFonts w:ascii="Times New Roman" w:hAnsi="Times New Roman" w:cs="Times New Roman"/>
          <w:sz w:val="28"/>
          <w:szCs w:val="28"/>
        </w:rPr>
        <w:t>ребований</w:t>
      </w:r>
      <w:r w:rsidR="00C71819" w:rsidRPr="006258B8">
        <w:rPr>
          <w:rStyle w:val="FontStyle21"/>
          <w:sz w:val="28"/>
          <w:szCs w:val="28"/>
        </w:rPr>
        <w:t xml:space="preserve"> Закона об образовании</w:t>
      </w:r>
      <w:r w:rsidR="008B5D84" w:rsidRPr="006258B8">
        <w:rPr>
          <w:rStyle w:val="FontStyle21"/>
          <w:sz w:val="28"/>
          <w:szCs w:val="28"/>
        </w:rPr>
        <w:t xml:space="preserve"> в части:</w:t>
      </w:r>
    </w:p>
    <w:p w:rsidR="008B5D84" w:rsidRPr="006258B8" w:rsidRDefault="008B5D84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6258B8">
        <w:rPr>
          <w:rStyle w:val="FontStyle21"/>
          <w:sz w:val="28"/>
          <w:szCs w:val="28"/>
        </w:rPr>
        <w:t xml:space="preserve">- </w:t>
      </w:r>
      <w:r w:rsidRPr="006258B8">
        <w:rPr>
          <w:rFonts w:ascii="Times New Roman" w:hAnsi="Times New Roman" w:cs="Times New Roman"/>
          <w:sz w:val="28"/>
          <w:szCs w:val="28"/>
        </w:rPr>
        <w:t xml:space="preserve">отсутствия доступа к официальному сайту образовательной организации в информационно-телекоммуникационной сети «Интернет» </w:t>
      </w:r>
      <w:r w:rsidR="00754DC4" w:rsidRPr="006258B8">
        <w:rPr>
          <w:rFonts w:ascii="Times New Roman" w:hAnsi="Times New Roman" w:cs="Times New Roman"/>
          <w:sz w:val="28"/>
          <w:szCs w:val="28"/>
        </w:rPr>
        <w:t>(далее –</w:t>
      </w:r>
      <w:r w:rsidR="00741366">
        <w:rPr>
          <w:rFonts w:ascii="Times New Roman" w:hAnsi="Times New Roman" w:cs="Times New Roman"/>
          <w:sz w:val="28"/>
          <w:szCs w:val="28"/>
        </w:rPr>
        <w:t xml:space="preserve"> </w:t>
      </w:r>
      <w:r w:rsidR="00754DC4" w:rsidRPr="006258B8">
        <w:rPr>
          <w:rFonts w:ascii="Times New Roman" w:hAnsi="Times New Roman" w:cs="Times New Roman"/>
          <w:sz w:val="28"/>
          <w:szCs w:val="28"/>
        </w:rPr>
        <w:t xml:space="preserve">сайт образовательной организации) </w:t>
      </w:r>
      <w:r w:rsidRPr="006258B8">
        <w:rPr>
          <w:rFonts w:ascii="Times New Roman" w:hAnsi="Times New Roman" w:cs="Times New Roman"/>
          <w:sz w:val="28"/>
          <w:szCs w:val="28"/>
        </w:rPr>
        <w:t>(часть 1 статьи 29</w:t>
      </w:r>
      <w:r w:rsidRPr="006258B8">
        <w:rPr>
          <w:rStyle w:val="FontStyle21"/>
          <w:sz w:val="28"/>
          <w:szCs w:val="28"/>
        </w:rPr>
        <w:t xml:space="preserve"> Закона об образовании);</w:t>
      </w:r>
    </w:p>
    <w:p w:rsidR="008B5D84" w:rsidRPr="006258B8" w:rsidRDefault="008B5D84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6258B8">
        <w:rPr>
          <w:rStyle w:val="FontStyle21"/>
          <w:sz w:val="28"/>
          <w:szCs w:val="28"/>
        </w:rPr>
        <w:tab/>
        <w:t>- отсутствия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</w:t>
      </w:r>
      <w:r w:rsidR="00C71819" w:rsidRPr="006258B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258B8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локального нормативного акта, регламентирующего правила приема обучающихся (</w:t>
      </w:r>
      <w:r w:rsidRPr="006258B8">
        <w:rPr>
          <w:rFonts w:ascii="Times New Roman" w:hAnsi="Times New Roman" w:cs="Times New Roman"/>
          <w:sz w:val="28"/>
          <w:szCs w:val="28"/>
        </w:rPr>
        <w:t>подпункт «д» пункта 2 части 2 статьи 29</w:t>
      </w:r>
      <w:r w:rsidRPr="006258B8">
        <w:rPr>
          <w:rStyle w:val="FontStyle21"/>
          <w:sz w:val="28"/>
          <w:szCs w:val="28"/>
        </w:rPr>
        <w:t xml:space="preserve"> Закона об образовании);</w:t>
      </w:r>
    </w:p>
    <w:p w:rsidR="008B5D84" w:rsidRDefault="008B5D84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 xml:space="preserve">- несвоевременного обновления и размещения информации на сайте образовательной организации (часть 3 </w:t>
      </w:r>
      <w:r w:rsidRPr="006258B8">
        <w:rPr>
          <w:rStyle w:val="FontStyle21"/>
          <w:sz w:val="28"/>
          <w:szCs w:val="28"/>
        </w:rPr>
        <w:t>статьи 29 Закона об образовании).</w:t>
      </w:r>
    </w:p>
    <w:p w:rsidR="00D00662" w:rsidRPr="00500EF1" w:rsidRDefault="00D00662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00EF1">
        <w:rPr>
          <w:rStyle w:val="FontStyle21"/>
          <w:sz w:val="28"/>
          <w:szCs w:val="28"/>
        </w:rPr>
        <w:t>Допущено:</w:t>
      </w:r>
    </w:p>
    <w:p w:rsidR="00D00662" w:rsidRPr="00500EF1" w:rsidRDefault="00D00662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00EF1">
        <w:rPr>
          <w:rStyle w:val="FontStyle21"/>
          <w:sz w:val="28"/>
          <w:szCs w:val="28"/>
        </w:rPr>
        <w:t>- общеобразовательными организациями 37 нарушений;</w:t>
      </w:r>
    </w:p>
    <w:p w:rsidR="00D00662" w:rsidRPr="006258B8" w:rsidRDefault="00D00662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00EF1">
        <w:rPr>
          <w:rStyle w:val="FontStyle21"/>
          <w:sz w:val="28"/>
          <w:szCs w:val="28"/>
        </w:rPr>
        <w:t>- иными организациями 15 нарушений.</w:t>
      </w:r>
    </w:p>
    <w:p w:rsidR="00D538E5" w:rsidRPr="006258B8" w:rsidRDefault="00D538E5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2. Т</w:t>
      </w:r>
      <w:r w:rsidR="008B5D84" w:rsidRPr="006258B8">
        <w:rPr>
          <w:rFonts w:ascii="Times New Roman" w:hAnsi="Times New Roman" w:cs="Times New Roman"/>
          <w:sz w:val="28"/>
          <w:szCs w:val="28"/>
        </w:rPr>
        <w:t>ребований пунктов</w:t>
      </w:r>
      <w:r w:rsidR="008B5D84" w:rsidRPr="006258B8">
        <w:rPr>
          <w:rFonts w:ascii="Times New Roman" w:hAnsi="Times New Roman"/>
          <w:sz w:val="28"/>
          <w:szCs w:val="28"/>
        </w:rPr>
        <w:t xml:space="preserve"> 16, 18 </w:t>
      </w:r>
      <w:r w:rsidR="008B5D84" w:rsidRPr="006258B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  <w:r w:rsidR="008B5D84" w:rsidRPr="006258B8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</w:t>
      </w:r>
      <w:r w:rsidR="00754DC4">
        <w:rPr>
          <w:rFonts w:ascii="Times New Roman" w:hAnsi="Times New Roman"/>
          <w:sz w:val="28"/>
          <w:szCs w:val="28"/>
        </w:rPr>
        <w:t xml:space="preserve">Федерации от 20.10.2021 № 1802 </w:t>
      </w:r>
      <w:r w:rsidR="008B5D84" w:rsidRPr="006258B8">
        <w:rPr>
          <w:rFonts w:ascii="Times New Roman" w:hAnsi="Times New Roman"/>
          <w:sz w:val="28"/>
          <w:szCs w:val="28"/>
        </w:rPr>
        <w:t>в части</w:t>
      </w:r>
      <w:r w:rsidRPr="006258B8">
        <w:rPr>
          <w:rFonts w:ascii="Times New Roman" w:hAnsi="Times New Roman"/>
          <w:sz w:val="28"/>
          <w:szCs w:val="28"/>
        </w:rPr>
        <w:t>:</w:t>
      </w:r>
    </w:p>
    <w:p w:rsidR="008B5D84" w:rsidRDefault="00D538E5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8B8">
        <w:rPr>
          <w:rFonts w:ascii="Times New Roman" w:hAnsi="Times New Roman"/>
          <w:sz w:val="28"/>
          <w:szCs w:val="28"/>
        </w:rPr>
        <w:t>-</w:t>
      </w:r>
      <w:r w:rsidR="008B5D84" w:rsidRPr="006258B8">
        <w:rPr>
          <w:rFonts w:ascii="Times New Roman" w:hAnsi="Times New Roman"/>
          <w:sz w:val="28"/>
          <w:szCs w:val="28"/>
        </w:rPr>
        <w:t xml:space="preserve"> отсутствия подписанных простой электронной подписью копий документов, электронных документов, размещенных на </w:t>
      </w:r>
      <w:r w:rsidR="00C71819" w:rsidRPr="006258B8">
        <w:rPr>
          <w:rFonts w:ascii="Times New Roman" w:hAnsi="Times New Roman"/>
          <w:sz w:val="28"/>
          <w:szCs w:val="28"/>
        </w:rPr>
        <w:t xml:space="preserve">официальном </w:t>
      </w:r>
      <w:r w:rsidR="008B5D84" w:rsidRPr="006258B8">
        <w:rPr>
          <w:rFonts w:ascii="Times New Roman" w:hAnsi="Times New Roman"/>
          <w:sz w:val="28"/>
          <w:szCs w:val="28"/>
        </w:rPr>
        <w:t xml:space="preserve">сайте </w:t>
      </w:r>
      <w:r w:rsidR="008B5D84" w:rsidRPr="006258B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B5D84" w:rsidRPr="006258B8">
        <w:rPr>
          <w:rFonts w:ascii="Times New Roman" w:hAnsi="Times New Roman"/>
          <w:sz w:val="28"/>
          <w:szCs w:val="28"/>
        </w:rPr>
        <w:t xml:space="preserve">. </w:t>
      </w:r>
    </w:p>
    <w:p w:rsidR="00D72DA3" w:rsidRPr="006258B8" w:rsidRDefault="00FC645E" w:rsidP="00FC645E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72DA3" w:rsidRPr="00500EF1">
        <w:rPr>
          <w:rFonts w:ascii="Times New Roman" w:hAnsi="Times New Roman"/>
          <w:sz w:val="28"/>
          <w:szCs w:val="28"/>
        </w:rPr>
        <w:t>рганизация</w:t>
      </w:r>
      <w:r w:rsidR="00A34088" w:rsidRPr="00500EF1">
        <w:rPr>
          <w:rFonts w:ascii="Times New Roman" w:hAnsi="Times New Roman"/>
          <w:sz w:val="28"/>
          <w:szCs w:val="28"/>
        </w:rPr>
        <w:t xml:space="preserve">ми дополнительного образования </w:t>
      </w:r>
      <w:r>
        <w:rPr>
          <w:rFonts w:ascii="Times New Roman" w:hAnsi="Times New Roman"/>
          <w:sz w:val="28"/>
          <w:szCs w:val="28"/>
        </w:rPr>
        <w:t>допущено</w:t>
      </w:r>
      <w:r w:rsidRPr="00500EF1">
        <w:rPr>
          <w:rFonts w:ascii="Times New Roman" w:hAnsi="Times New Roman"/>
          <w:sz w:val="28"/>
          <w:szCs w:val="28"/>
        </w:rPr>
        <w:t xml:space="preserve"> </w:t>
      </w:r>
      <w:r w:rsidR="00A34088" w:rsidRPr="00500EF1">
        <w:rPr>
          <w:rFonts w:ascii="Times New Roman" w:hAnsi="Times New Roman"/>
          <w:sz w:val="28"/>
          <w:szCs w:val="28"/>
        </w:rPr>
        <w:t>65</w:t>
      </w:r>
      <w:r w:rsidR="00D72DA3" w:rsidRPr="00500EF1">
        <w:rPr>
          <w:rFonts w:ascii="Times New Roman" w:hAnsi="Times New Roman"/>
          <w:sz w:val="28"/>
          <w:szCs w:val="28"/>
        </w:rPr>
        <w:t xml:space="preserve"> нарушения.</w:t>
      </w:r>
    </w:p>
    <w:p w:rsidR="008B5D84" w:rsidRPr="006258B8" w:rsidRDefault="00D538E5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/>
          <w:sz w:val="28"/>
          <w:szCs w:val="28"/>
        </w:rPr>
        <w:tab/>
        <w:t xml:space="preserve">3. </w:t>
      </w:r>
      <w:r w:rsidR="008B5D84" w:rsidRPr="006258B8">
        <w:rPr>
          <w:rFonts w:ascii="Times New Roman" w:hAnsi="Times New Roman" w:cs="Times New Roman"/>
          <w:sz w:val="28"/>
          <w:szCs w:val="28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</w:t>
      </w:r>
      <w:r w:rsidR="008B5D84" w:rsidRPr="006258B8">
        <w:rPr>
          <w:rFonts w:ascii="Times New Roman" w:hAnsi="Times New Roman"/>
          <w:bCs/>
          <w:sz w:val="28"/>
          <w:szCs w:val="28"/>
        </w:rPr>
        <w:t xml:space="preserve">, утвержденных </w:t>
      </w:r>
      <w:r w:rsidR="008B5D84" w:rsidRPr="006258B8">
        <w:rPr>
          <w:rFonts w:ascii="Times New Roman" w:hAnsi="Times New Roman"/>
          <w:sz w:val="28"/>
          <w:szCs w:val="28"/>
        </w:rPr>
        <w:t xml:space="preserve">приказом Федеральной службы по надзору в сфере образования и науки от </w:t>
      </w:r>
      <w:r w:rsidR="008B5D84" w:rsidRPr="006258B8">
        <w:rPr>
          <w:rFonts w:ascii="Times New Roman" w:hAnsi="Times New Roman" w:cs="Times New Roman"/>
          <w:sz w:val="28"/>
          <w:szCs w:val="28"/>
        </w:rPr>
        <w:t>04.08.2023 № 1493</w:t>
      </w:r>
      <w:r w:rsidR="00656A53" w:rsidRPr="006258B8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Pr="006258B8">
        <w:rPr>
          <w:rFonts w:ascii="Times New Roman" w:hAnsi="Times New Roman" w:cs="Times New Roman"/>
          <w:sz w:val="28"/>
          <w:szCs w:val="28"/>
        </w:rPr>
        <w:t xml:space="preserve"> в части отсутствия на официальном сайте образовательной организации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5D84" w:rsidRPr="006258B8" w:rsidRDefault="00D538E5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раздела «Сведения </w:t>
      </w:r>
      <w:r w:rsidRPr="006258B8">
        <w:rPr>
          <w:rFonts w:ascii="Times New Roman" w:hAnsi="Times New Roman" w:cs="Times New Roman"/>
          <w:sz w:val="28"/>
          <w:szCs w:val="28"/>
        </w:rPr>
        <w:t>об образовательной организации» (пункт 1</w:t>
      </w:r>
      <w:r w:rsidR="00656A53" w:rsidRPr="006258B8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6258B8">
        <w:rPr>
          <w:rFonts w:ascii="Times New Roman" w:hAnsi="Times New Roman" w:cs="Times New Roman"/>
          <w:sz w:val="28"/>
          <w:szCs w:val="28"/>
        </w:rPr>
        <w:t>);</w:t>
      </w:r>
    </w:p>
    <w:p w:rsidR="008B5D84" w:rsidRPr="006258B8" w:rsidRDefault="008B5D84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656A53" w:rsidRPr="006258B8">
        <w:rPr>
          <w:rFonts w:ascii="Times New Roman" w:hAnsi="Times New Roman" w:cs="Times New Roman"/>
          <w:sz w:val="28"/>
          <w:szCs w:val="28"/>
        </w:rPr>
        <w:t xml:space="preserve">обязательных подразделов </w:t>
      </w:r>
      <w:r w:rsidRPr="006258B8">
        <w:rPr>
          <w:rFonts w:ascii="Times New Roman" w:hAnsi="Times New Roman" w:cs="Times New Roman"/>
          <w:sz w:val="28"/>
          <w:szCs w:val="28"/>
        </w:rPr>
        <w:t>раздел</w:t>
      </w:r>
      <w:r w:rsidR="00656A53" w:rsidRPr="006258B8">
        <w:rPr>
          <w:rFonts w:ascii="Times New Roman" w:hAnsi="Times New Roman" w:cs="Times New Roman"/>
          <w:sz w:val="28"/>
          <w:szCs w:val="28"/>
        </w:rPr>
        <w:t>а</w:t>
      </w:r>
      <w:r w:rsidRPr="006258B8">
        <w:rPr>
          <w:rFonts w:ascii="Times New Roman" w:hAnsi="Times New Roman" w:cs="Times New Roman"/>
          <w:sz w:val="28"/>
          <w:szCs w:val="28"/>
        </w:rPr>
        <w:t xml:space="preserve"> «Сведения об образовательной организации»</w:t>
      </w:r>
      <w:r w:rsidR="00656A53" w:rsidRPr="006258B8">
        <w:rPr>
          <w:rFonts w:ascii="Times New Roman" w:hAnsi="Times New Roman" w:cs="Times New Roman"/>
          <w:sz w:val="28"/>
          <w:szCs w:val="28"/>
        </w:rPr>
        <w:t xml:space="preserve"> (пункт 6 Требований);</w:t>
      </w:r>
    </w:p>
    <w:p w:rsidR="00656A53" w:rsidRPr="006258B8" w:rsidRDefault="008B5D84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8B8">
        <w:rPr>
          <w:rFonts w:ascii="Times New Roman" w:hAnsi="Times New Roman"/>
          <w:sz w:val="28"/>
          <w:szCs w:val="28"/>
        </w:rPr>
        <w:t xml:space="preserve">- </w:t>
      </w:r>
      <w:r w:rsidR="00656A53" w:rsidRPr="006258B8">
        <w:rPr>
          <w:rFonts w:ascii="Times New Roman" w:hAnsi="Times New Roman"/>
          <w:sz w:val="28"/>
          <w:szCs w:val="28"/>
        </w:rPr>
        <w:t>информации, предусмотренной пунктами 7-19 Т</w:t>
      </w:r>
      <w:r w:rsidRPr="006258B8">
        <w:rPr>
          <w:rFonts w:ascii="Times New Roman" w:hAnsi="Times New Roman"/>
          <w:sz w:val="28"/>
          <w:szCs w:val="28"/>
        </w:rPr>
        <w:t>ребовани</w:t>
      </w:r>
      <w:r w:rsidR="00656A53" w:rsidRPr="006258B8">
        <w:rPr>
          <w:rFonts w:ascii="Times New Roman" w:hAnsi="Times New Roman"/>
          <w:sz w:val="28"/>
          <w:szCs w:val="28"/>
        </w:rPr>
        <w:t>й.</w:t>
      </w:r>
    </w:p>
    <w:p w:rsidR="00656A53" w:rsidRPr="006258B8" w:rsidRDefault="00656A53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8B8">
        <w:rPr>
          <w:rFonts w:ascii="Times New Roman" w:hAnsi="Times New Roman"/>
          <w:sz w:val="28"/>
          <w:szCs w:val="28"/>
        </w:rPr>
        <w:t>Допущено:</w:t>
      </w:r>
    </w:p>
    <w:p w:rsidR="00656A53" w:rsidRPr="006258B8" w:rsidRDefault="00656A53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8B8">
        <w:rPr>
          <w:rFonts w:ascii="Times New Roman" w:hAnsi="Times New Roman"/>
          <w:sz w:val="28"/>
          <w:szCs w:val="28"/>
        </w:rPr>
        <w:t xml:space="preserve">- </w:t>
      </w:r>
      <w:r w:rsidR="00013B0B" w:rsidRPr="006258B8">
        <w:rPr>
          <w:rFonts w:ascii="Times New Roman" w:hAnsi="Times New Roman" w:cs="Times New Roman"/>
          <w:sz w:val="28"/>
          <w:szCs w:val="28"/>
        </w:rPr>
        <w:t>организаци</w:t>
      </w:r>
      <w:r w:rsidRPr="006258B8">
        <w:rPr>
          <w:rFonts w:ascii="Times New Roman" w:hAnsi="Times New Roman" w:cs="Times New Roman"/>
          <w:sz w:val="28"/>
          <w:szCs w:val="28"/>
        </w:rPr>
        <w:t>я</w:t>
      </w:r>
      <w:r w:rsidR="0002470A">
        <w:rPr>
          <w:rFonts w:ascii="Times New Roman" w:hAnsi="Times New Roman" w:cs="Times New Roman"/>
          <w:sz w:val="28"/>
          <w:szCs w:val="28"/>
        </w:rPr>
        <w:t>ми дополнительного образования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134 </w:t>
      </w:r>
      <w:r w:rsidRPr="006258B8">
        <w:rPr>
          <w:rFonts w:ascii="Times New Roman" w:hAnsi="Times New Roman"/>
          <w:sz w:val="28"/>
          <w:szCs w:val="28"/>
        </w:rPr>
        <w:t>нарушения;</w:t>
      </w:r>
    </w:p>
    <w:p w:rsidR="00656A53" w:rsidRPr="006258B8" w:rsidRDefault="00656A53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013B0B" w:rsidRPr="006258B8">
        <w:rPr>
          <w:rFonts w:ascii="Times New Roman" w:hAnsi="Times New Roman" w:cs="Times New Roman"/>
          <w:sz w:val="28"/>
          <w:szCs w:val="28"/>
        </w:rPr>
        <w:t xml:space="preserve">организациями, реализующими программы дополнительного профессионального образования </w:t>
      </w:r>
      <w:r w:rsidRPr="006258B8">
        <w:rPr>
          <w:rFonts w:ascii="Times New Roman" w:hAnsi="Times New Roman" w:cs="Times New Roman"/>
          <w:sz w:val="28"/>
          <w:szCs w:val="28"/>
        </w:rPr>
        <w:t>26 нарушений;</w:t>
      </w:r>
    </w:p>
    <w:p w:rsidR="008B5D84" w:rsidRPr="006258B8" w:rsidRDefault="00656A53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</w:t>
      </w:r>
      <w:r w:rsidR="006E7888" w:rsidRPr="006258B8">
        <w:rPr>
          <w:rFonts w:ascii="Times New Roman" w:hAnsi="Times New Roman" w:cs="Times New Roman"/>
          <w:sz w:val="28"/>
          <w:szCs w:val="28"/>
        </w:rPr>
        <w:t xml:space="preserve"> организациями, реализующими</w:t>
      </w:r>
      <w:r w:rsidR="00013B0B" w:rsidRPr="006258B8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6E7888" w:rsidRPr="006258B8">
        <w:rPr>
          <w:rFonts w:ascii="Times New Roman" w:hAnsi="Times New Roman" w:cs="Times New Roman"/>
          <w:sz w:val="28"/>
          <w:szCs w:val="28"/>
        </w:rPr>
        <w:t xml:space="preserve">ммы профессионального обучения </w:t>
      </w:r>
      <w:r w:rsidRPr="006258B8">
        <w:rPr>
          <w:rFonts w:ascii="Times New Roman" w:hAnsi="Times New Roman" w:cs="Times New Roman"/>
          <w:sz w:val="28"/>
          <w:szCs w:val="28"/>
        </w:rPr>
        <w:t>80 нарушений</w:t>
      </w:r>
      <w:r w:rsidR="008B5D84" w:rsidRPr="006258B8">
        <w:rPr>
          <w:rFonts w:ascii="Times New Roman" w:hAnsi="Times New Roman" w:cs="Times New Roman"/>
          <w:sz w:val="28"/>
          <w:szCs w:val="28"/>
        </w:rPr>
        <w:t>.</w:t>
      </w:r>
    </w:p>
    <w:p w:rsidR="008B5D84" w:rsidRPr="006258B8" w:rsidRDefault="00656A53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4. Т</w:t>
      </w:r>
      <w:r w:rsidR="008B5D84" w:rsidRPr="006258B8">
        <w:rPr>
          <w:rFonts w:ascii="Times New Roman" w:hAnsi="Times New Roman"/>
          <w:sz w:val="28"/>
          <w:szCs w:val="28"/>
        </w:rPr>
        <w:t>ребований</w:t>
      </w:r>
      <w:r w:rsidRPr="006258B8">
        <w:rPr>
          <w:rFonts w:ascii="Times New Roman" w:hAnsi="Times New Roman"/>
          <w:sz w:val="28"/>
          <w:szCs w:val="28"/>
        </w:rPr>
        <w:t xml:space="preserve"> </w:t>
      </w:r>
      <w:r w:rsidRPr="006258B8">
        <w:rPr>
          <w:rFonts w:ascii="Times New Roman" w:hAnsi="Times New Roman" w:cs="Times New Roman"/>
          <w:sz w:val="28"/>
          <w:szCs w:val="28"/>
        </w:rPr>
        <w:t xml:space="preserve">Порядка приема на обучение по образовательным программам начального общего, основного общего и среднего общего образования, утвержденного </w:t>
      </w:r>
      <w:r w:rsidR="008B5D84" w:rsidRPr="006258B8">
        <w:rPr>
          <w:rFonts w:ascii="Times New Roman" w:hAnsi="Times New Roman" w:cs="Times New Roman"/>
          <w:sz w:val="28"/>
          <w:szCs w:val="28"/>
        </w:rPr>
        <w:t>приказ</w:t>
      </w:r>
      <w:r w:rsidRPr="006258B8">
        <w:rPr>
          <w:rFonts w:ascii="Times New Roman" w:hAnsi="Times New Roman" w:cs="Times New Roman"/>
          <w:sz w:val="28"/>
          <w:szCs w:val="28"/>
        </w:rPr>
        <w:t>ом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7A104F" w:rsidRPr="006258B8">
        <w:rPr>
          <w:rFonts w:ascii="Times New Roman" w:hAnsi="Times New Roman" w:cs="Times New Roman"/>
          <w:sz w:val="28"/>
          <w:szCs w:val="28"/>
        </w:rPr>
        <w:t xml:space="preserve">Минпросвещения России 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от 02.09.2020 № 458 (далее – Порядок), </w:t>
      </w:r>
      <w:r w:rsidRPr="006258B8">
        <w:rPr>
          <w:rFonts w:ascii="Times New Roman" w:hAnsi="Times New Roman" w:cs="Times New Roman"/>
          <w:sz w:val="28"/>
          <w:szCs w:val="28"/>
        </w:rPr>
        <w:t>в части определения</w:t>
      </w:r>
      <w:r w:rsidR="008B5D84" w:rsidRPr="006258B8">
        <w:rPr>
          <w:rFonts w:ascii="Times New Roman" w:hAnsi="Times New Roman" w:cs="Times New Roman"/>
          <w:sz w:val="28"/>
          <w:szCs w:val="28"/>
        </w:rPr>
        <w:t>:</w:t>
      </w:r>
    </w:p>
    <w:p w:rsidR="008B5D84" w:rsidRPr="006258B8" w:rsidRDefault="008B5D84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656A53" w:rsidRPr="006258B8">
        <w:rPr>
          <w:rFonts w:ascii="Times New Roman" w:hAnsi="Times New Roman" w:cs="Times New Roman"/>
          <w:sz w:val="28"/>
          <w:szCs w:val="28"/>
        </w:rPr>
        <w:t>оснований внеочередного</w:t>
      </w:r>
      <w:r w:rsidR="007A104F" w:rsidRPr="006258B8">
        <w:rPr>
          <w:rFonts w:ascii="Times New Roman" w:hAnsi="Times New Roman" w:cs="Times New Roman"/>
          <w:sz w:val="28"/>
          <w:szCs w:val="28"/>
        </w:rPr>
        <w:t>,</w:t>
      </w:r>
      <w:r w:rsidR="00656A53" w:rsidRPr="006258B8">
        <w:rPr>
          <w:rFonts w:ascii="Times New Roman" w:hAnsi="Times New Roman" w:cs="Times New Roman"/>
          <w:sz w:val="28"/>
          <w:szCs w:val="28"/>
        </w:rPr>
        <w:t xml:space="preserve"> первоочередного права приема обучающихся в образовательную организацию (</w:t>
      </w:r>
      <w:r w:rsidRPr="006258B8">
        <w:rPr>
          <w:rFonts w:ascii="Times New Roman" w:hAnsi="Times New Roman" w:cs="Times New Roman"/>
          <w:sz w:val="28"/>
          <w:szCs w:val="28"/>
        </w:rPr>
        <w:t>пункт</w:t>
      </w:r>
      <w:r w:rsidR="00656A53" w:rsidRPr="006258B8">
        <w:rPr>
          <w:rFonts w:ascii="Times New Roman" w:hAnsi="Times New Roman" w:cs="Times New Roman"/>
          <w:sz w:val="28"/>
          <w:szCs w:val="28"/>
        </w:rPr>
        <w:t>ы</w:t>
      </w:r>
      <w:r w:rsidRPr="006258B8">
        <w:rPr>
          <w:rFonts w:ascii="Times New Roman" w:hAnsi="Times New Roman" w:cs="Times New Roman"/>
          <w:sz w:val="28"/>
          <w:szCs w:val="28"/>
        </w:rPr>
        <w:t xml:space="preserve"> 9(1)</w:t>
      </w:r>
      <w:r w:rsidR="00656A53" w:rsidRPr="006258B8">
        <w:rPr>
          <w:rFonts w:ascii="Times New Roman" w:hAnsi="Times New Roman" w:cs="Times New Roman"/>
          <w:sz w:val="28"/>
          <w:szCs w:val="28"/>
        </w:rPr>
        <w:t xml:space="preserve">, 10 </w:t>
      </w:r>
      <w:r w:rsidRPr="006258B8">
        <w:rPr>
          <w:rFonts w:ascii="Times New Roman" w:hAnsi="Times New Roman" w:cs="Times New Roman"/>
          <w:sz w:val="28"/>
          <w:szCs w:val="28"/>
        </w:rPr>
        <w:t>Порядка</w:t>
      </w:r>
      <w:r w:rsidR="00656A53" w:rsidRPr="006258B8">
        <w:rPr>
          <w:rFonts w:ascii="Times New Roman" w:hAnsi="Times New Roman" w:cs="Times New Roman"/>
          <w:sz w:val="28"/>
          <w:szCs w:val="28"/>
        </w:rPr>
        <w:t>)</w:t>
      </w:r>
      <w:r w:rsidRPr="006258B8">
        <w:rPr>
          <w:rFonts w:ascii="Times New Roman" w:hAnsi="Times New Roman" w:cs="Times New Roman"/>
          <w:sz w:val="28"/>
          <w:szCs w:val="28"/>
        </w:rPr>
        <w:t>;</w:t>
      </w:r>
    </w:p>
    <w:p w:rsidR="008B5D84" w:rsidRPr="006258B8" w:rsidRDefault="007A104F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приеме в образовательную </w:t>
      </w:r>
      <w:r w:rsidRPr="006258B8">
        <w:rPr>
          <w:rFonts w:ascii="Times New Roman" w:hAnsi="Times New Roman" w:cs="Times New Roman"/>
          <w:sz w:val="28"/>
          <w:szCs w:val="28"/>
        </w:rPr>
        <w:t>(пункт 23 Порядка);</w:t>
      </w:r>
    </w:p>
    <w:p w:rsidR="008B5D84" w:rsidRPr="006258B8" w:rsidRDefault="008B5D84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7A104F" w:rsidRPr="006258B8">
        <w:rPr>
          <w:rFonts w:ascii="Times New Roman" w:hAnsi="Times New Roman" w:cs="Times New Roman"/>
          <w:sz w:val="28"/>
          <w:szCs w:val="28"/>
        </w:rPr>
        <w:t>сведений, указываемых в заявлении о приеме в образовательную организацию (</w:t>
      </w:r>
      <w:r w:rsidRPr="006258B8">
        <w:rPr>
          <w:rFonts w:ascii="Times New Roman" w:hAnsi="Times New Roman" w:cs="Times New Roman"/>
          <w:sz w:val="28"/>
          <w:szCs w:val="28"/>
        </w:rPr>
        <w:t>пункт 24 Порядка</w:t>
      </w:r>
      <w:r w:rsidR="007A104F" w:rsidRPr="006258B8">
        <w:rPr>
          <w:rFonts w:ascii="Times New Roman" w:hAnsi="Times New Roman" w:cs="Times New Roman"/>
          <w:sz w:val="28"/>
          <w:szCs w:val="28"/>
        </w:rPr>
        <w:t>)</w:t>
      </w: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104F" w:rsidRPr="006258B8" w:rsidRDefault="008B5D84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  документов при приеме в образовательную организацию, предусмотренных </w:t>
      </w:r>
      <w:r w:rsidR="007A104F" w:rsidRPr="006258B8">
        <w:rPr>
          <w:rFonts w:ascii="Times New Roman" w:hAnsi="Times New Roman" w:cs="Times New Roman"/>
          <w:sz w:val="28"/>
          <w:szCs w:val="28"/>
        </w:rPr>
        <w:t>пунктом 26 Порядка.</w:t>
      </w:r>
    </w:p>
    <w:p w:rsidR="008B5D84" w:rsidRPr="006258B8" w:rsidRDefault="007A104F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</w:rPr>
        <w:t>Общеобразовательными организациями допущено 206 нарушений</w:t>
      </w:r>
      <w:r w:rsidR="008B5D84"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04F" w:rsidRPr="006258B8" w:rsidRDefault="00B1092B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5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. </w:t>
      </w:r>
      <w:r w:rsidR="007A104F" w:rsidRPr="006258B8">
        <w:rPr>
          <w:rFonts w:ascii="Times New Roman" w:hAnsi="Times New Roman" w:cs="Times New Roman"/>
          <w:sz w:val="28"/>
          <w:szCs w:val="28"/>
        </w:rPr>
        <w:t>Т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ребований подпункта «з» пункта 1 части 2 статьи 29, пункта 7 части 1 статьи 48 </w:t>
      </w:r>
      <w:r w:rsidR="007A104F" w:rsidRPr="006258B8">
        <w:rPr>
          <w:rFonts w:ascii="Times New Roman" w:hAnsi="Times New Roman" w:cs="Times New Roman"/>
          <w:sz w:val="28"/>
          <w:szCs w:val="28"/>
        </w:rPr>
        <w:t xml:space="preserve">Закона об образовании </w:t>
      </w:r>
      <w:r w:rsidR="008B5D84" w:rsidRPr="006258B8">
        <w:rPr>
          <w:rFonts w:ascii="Times New Roman" w:hAnsi="Times New Roman" w:cs="Times New Roman"/>
          <w:sz w:val="28"/>
          <w:szCs w:val="28"/>
        </w:rPr>
        <w:t>в части</w:t>
      </w:r>
      <w:r w:rsidR="007A104F" w:rsidRPr="006258B8">
        <w:rPr>
          <w:rFonts w:ascii="Times New Roman" w:hAnsi="Times New Roman" w:cs="Times New Roman"/>
          <w:sz w:val="28"/>
          <w:szCs w:val="28"/>
        </w:rPr>
        <w:t>:</w:t>
      </w:r>
    </w:p>
    <w:p w:rsidR="007A104F" w:rsidRPr="006258B8" w:rsidRDefault="008B5D84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7A104F"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02470A">
        <w:rPr>
          <w:rFonts w:ascii="Times New Roman" w:hAnsi="Times New Roman" w:cs="Times New Roman"/>
          <w:sz w:val="28"/>
          <w:szCs w:val="28"/>
        </w:rPr>
        <w:t xml:space="preserve">своевременного размещения </w:t>
      </w:r>
      <w:r w:rsidRPr="006258B8">
        <w:rPr>
          <w:rFonts w:ascii="Times New Roman" w:hAnsi="Times New Roman" w:cs="Times New Roman"/>
          <w:sz w:val="28"/>
          <w:szCs w:val="28"/>
        </w:rPr>
        <w:t>на официальном сайте образовательной организации информации о персональном составе педагогических работников с указанием уровня образовани</w:t>
      </w:r>
      <w:r w:rsidR="007A104F" w:rsidRPr="006258B8">
        <w:rPr>
          <w:rFonts w:ascii="Times New Roman" w:hAnsi="Times New Roman" w:cs="Times New Roman"/>
          <w:sz w:val="28"/>
          <w:szCs w:val="28"/>
        </w:rPr>
        <w:t>я, квалификации и опыта работы;</w:t>
      </w:r>
    </w:p>
    <w:p w:rsidR="007A104F" w:rsidRDefault="007A104F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отсутствия </w:t>
      </w:r>
      <w:r w:rsidR="008B5D84" w:rsidRPr="006258B8">
        <w:rPr>
          <w:rFonts w:ascii="Times New Roman" w:hAnsi="Times New Roman" w:cs="Times New Roman"/>
          <w:sz w:val="28"/>
          <w:szCs w:val="28"/>
        </w:rPr>
        <w:t>систематическо</w:t>
      </w:r>
      <w:r w:rsidRPr="006258B8">
        <w:rPr>
          <w:rFonts w:ascii="Times New Roman" w:hAnsi="Times New Roman" w:cs="Times New Roman"/>
          <w:sz w:val="28"/>
          <w:szCs w:val="28"/>
        </w:rPr>
        <w:t>го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6258B8">
        <w:rPr>
          <w:rFonts w:ascii="Times New Roman" w:hAnsi="Times New Roman" w:cs="Times New Roman"/>
          <w:sz w:val="28"/>
          <w:szCs w:val="28"/>
        </w:rPr>
        <w:t>я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профессионального уровня педагогическими работниками</w:t>
      </w:r>
      <w:r w:rsidRPr="006258B8">
        <w:rPr>
          <w:rFonts w:ascii="Times New Roman" w:hAnsi="Times New Roman" w:cs="Times New Roman"/>
          <w:sz w:val="28"/>
          <w:szCs w:val="28"/>
        </w:rPr>
        <w:t>.</w:t>
      </w:r>
      <w:r w:rsidR="00013B0B" w:rsidRPr="00625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088" w:rsidRPr="00500EF1" w:rsidRDefault="00FC645E" w:rsidP="00B62C50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4088" w:rsidRPr="00500EF1">
        <w:rPr>
          <w:rStyle w:val="FontStyle21"/>
          <w:sz w:val="28"/>
          <w:szCs w:val="28"/>
        </w:rPr>
        <w:t xml:space="preserve">рганизациями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допущено</w:t>
      </w:r>
      <w:r w:rsidRPr="00500EF1">
        <w:rPr>
          <w:rStyle w:val="FontStyle21"/>
          <w:sz w:val="28"/>
          <w:szCs w:val="28"/>
        </w:rPr>
        <w:t xml:space="preserve"> </w:t>
      </w:r>
      <w:r w:rsidR="00A34088" w:rsidRPr="00500EF1">
        <w:rPr>
          <w:rStyle w:val="FontStyle21"/>
          <w:sz w:val="28"/>
          <w:szCs w:val="28"/>
        </w:rPr>
        <w:t>9 нарушений.</w:t>
      </w:r>
    </w:p>
    <w:p w:rsidR="00E57292" w:rsidRPr="006258B8" w:rsidRDefault="00B1092B" w:rsidP="007A1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6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. </w:t>
      </w:r>
      <w:r w:rsidR="007A104F" w:rsidRPr="006258B8">
        <w:rPr>
          <w:rFonts w:ascii="Times New Roman" w:hAnsi="Times New Roman" w:cs="Times New Roman"/>
          <w:sz w:val="28"/>
          <w:szCs w:val="28"/>
        </w:rPr>
        <w:t>Т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ребований части 6.1 статьи 12 </w:t>
      </w:r>
      <w:r w:rsidR="007A104F" w:rsidRPr="006258B8">
        <w:rPr>
          <w:rFonts w:ascii="Times New Roman" w:hAnsi="Times New Roman" w:cs="Times New Roman"/>
          <w:sz w:val="28"/>
          <w:szCs w:val="28"/>
        </w:rPr>
        <w:t>Закона об образовании</w:t>
      </w:r>
      <w:r w:rsidR="008B5D84" w:rsidRPr="006258B8">
        <w:rPr>
          <w:rFonts w:ascii="Times New Roman" w:hAnsi="Times New Roman" w:cs="Times New Roman"/>
          <w:sz w:val="28"/>
          <w:szCs w:val="28"/>
        </w:rPr>
        <w:t>, пункт</w:t>
      </w:r>
      <w:r w:rsidR="0002470A">
        <w:rPr>
          <w:rFonts w:ascii="Times New Roman" w:hAnsi="Times New Roman" w:cs="Times New Roman"/>
          <w:sz w:val="28"/>
          <w:szCs w:val="28"/>
        </w:rPr>
        <w:t>а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3 Федеральн</w:t>
      </w:r>
      <w:r w:rsidR="007A104F" w:rsidRPr="006258B8">
        <w:rPr>
          <w:rFonts w:ascii="Times New Roman" w:hAnsi="Times New Roman" w:cs="Times New Roman"/>
          <w:sz w:val="28"/>
          <w:szCs w:val="28"/>
        </w:rPr>
        <w:t>ых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A104F" w:rsidRPr="006258B8">
        <w:rPr>
          <w:rFonts w:ascii="Times New Roman" w:hAnsi="Times New Roman" w:cs="Times New Roman"/>
          <w:sz w:val="28"/>
          <w:szCs w:val="28"/>
        </w:rPr>
        <w:t>ых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программ начального обще</w:t>
      </w:r>
      <w:r w:rsidR="007A104F" w:rsidRPr="006258B8">
        <w:rPr>
          <w:rFonts w:ascii="Times New Roman" w:hAnsi="Times New Roman" w:cs="Times New Roman"/>
          <w:sz w:val="28"/>
          <w:szCs w:val="28"/>
        </w:rPr>
        <w:t>го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, </w:t>
      </w:r>
      <w:r w:rsidR="007A104F" w:rsidRPr="006258B8">
        <w:rPr>
          <w:rFonts w:ascii="Times New Roman" w:hAnsi="Times New Roman" w:cs="Times New Roman"/>
          <w:sz w:val="28"/>
          <w:szCs w:val="28"/>
        </w:rPr>
        <w:t xml:space="preserve">основного общего, среднего общего образования, </w:t>
      </w:r>
      <w:r w:rsidR="008B5D84" w:rsidRPr="006258B8">
        <w:rPr>
          <w:rFonts w:ascii="Times New Roman" w:hAnsi="Times New Roman" w:cs="Times New Roman"/>
          <w:sz w:val="28"/>
          <w:szCs w:val="28"/>
        </w:rPr>
        <w:t>утвержденн</w:t>
      </w:r>
      <w:r w:rsidR="007A104F" w:rsidRPr="006258B8">
        <w:rPr>
          <w:rFonts w:ascii="Times New Roman" w:hAnsi="Times New Roman" w:cs="Times New Roman"/>
          <w:sz w:val="28"/>
          <w:szCs w:val="28"/>
        </w:rPr>
        <w:t xml:space="preserve">ых </w:t>
      </w:r>
      <w:r w:rsidR="008B5D84" w:rsidRPr="006258B8">
        <w:rPr>
          <w:rFonts w:ascii="Times New Roman" w:hAnsi="Times New Roman" w:cs="Times New Roman"/>
          <w:sz w:val="28"/>
          <w:szCs w:val="28"/>
        </w:rPr>
        <w:t>приказ</w:t>
      </w:r>
      <w:r w:rsidR="007A104F" w:rsidRPr="006258B8">
        <w:rPr>
          <w:rFonts w:ascii="Times New Roman" w:hAnsi="Times New Roman" w:cs="Times New Roman"/>
          <w:sz w:val="28"/>
          <w:szCs w:val="28"/>
        </w:rPr>
        <w:t>ами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Минпросвещения России от 18.05.2023 </w:t>
      </w:r>
      <w:r w:rsidR="00E57292" w:rsidRPr="006258B8">
        <w:rPr>
          <w:rFonts w:ascii="Times New Roman" w:hAnsi="Times New Roman" w:cs="Times New Roman"/>
          <w:sz w:val="28"/>
          <w:szCs w:val="28"/>
        </w:rPr>
        <w:t>№№</w:t>
      </w:r>
      <w:r w:rsidR="008B5D84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E57292" w:rsidRPr="006258B8">
        <w:rPr>
          <w:rFonts w:ascii="Times New Roman" w:hAnsi="Times New Roman" w:cs="Times New Roman"/>
          <w:sz w:val="28"/>
          <w:szCs w:val="28"/>
        </w:rPr>
        <w:t xml:space="preserve">370, 371, </w:t>
      </w:r>
      <w:r w:rsidR="008B5D84" w:rsidRPr="006258B8">
        <w:rPr>
          <w:rFonts w:ascii="Times New Roman" w:hAnsi="Times New Roman" w:cs="Times New Roman"/>
          <w:sz w:val="28"/>
          <w:szCs w:val="28"/>
        </w:rPr>
        <w:t>372, в части соответствия основных образовательных программ требованиям вышеуказанных нормативных правовых актов</w:t>
      </w:r>
      <w:r w:rsidR="00E57292" w:rsidRPr="006258B8">
        <w:rPr>
          <w:rFonts w:ascii="Times New Roman" w:hAnsi="Times New Roman" w:cs="Times New Roman"/>
          <w:sz w:val="28"/>
          <w:szCs w:val="28"/>
        </w:rPr>
        <w:t>.</w:t>
      </w:r>
    </w:p>
    <w:p w:rsidR="008B5D84" w:rsidRPr="006258B8" w:rsidRDefault="00E57292" w:rsidP="007A1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Общеобразовательными организациями допущено 247 нарушений</w:t>
      </w:r>
      <w:r w:rsidR="008B5D84" w:rsidRPr="006258B8">
        <w:rPr>
          <w:rFonts w:ascii="Times New Roman" w:hAnsi="Times New Roman" w:cs="Times New Roman"/>
          <w:sz w:val="28"/>
          <w:szCs w:val="28"/>
        </w:rPr>
        <w:t>.</w:t>
      </w:r>
    </w:p>
    <w:p w:rsidR="002558AD" w:rsidRPr="006258B8" w:rsidRDefault="002558AD" w:rsidP="00B1092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258B8"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 w:rsidRPr="006258B8">
        <w:rPr>
          <w:rFonts w:ascii="Times New Roman" w:hAnsi="Times New Roman" w:cs="Times New Roman"/>
          <w:sz w:val="28"/>
          <w:szCs w:val="28"/>
        </w:rPr>
        <w:t xml:space="preserve"> проведенных наблюдений за соблюдением обязательных требований </w:t>
      </w:r>
      <w:r w:rsidRPr="006258B8">
        <w:rPr>
          <w:rFonts w:ascii="Times New Roman" w:hAnsi="Times New Roman" w:cs="Times New Roman"/>
          <w:bCs/>
          <w:sz w:val="28"/>
          <w:szCs w:val="28"/>
        </w:rPr>
        <w:t>установлены нарушения, не являющиеся типичными:</w:t>
      </w:r>
    </w:p>
    <w:p w:rsidR="00B1092B" w:rsidRPr="006258B8" w:rsidRDefault="00B1092B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Нарушени</w:t>
      </w:r>
      <w:r w:rsidR="00C71819"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E57292"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приема на обучение по образовательным программам дошкольного образования», утвержденного </w:t>
      </w: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57292"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292" w:rsidRPr="006258B8">
        <w:rPr>
          <w:rFonts w:ascii="Times New Roman" w:hAnsi="Times New Roman" w:cs="Times New Roman"/>
          <w:sz w:val="28"/>
          <w:szCs w:val="28"/>
        </w:rPr>
        <w:t xml:space="preserve">Минпросвещения России </w:t>
      </w:r>
      <w:r w:rsidRPr="0062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15.05.2020 № 236 </w:t>
      </w:r>
      <w:r w:rsidRPr="006258B8">
        <w:rPr>
          <w:rFonts w:ascii="Times New Roman" w:hAnsi="Times New Roman" w:cs="Times New Roman"/>
          <w:sz w:val="28"/>
          <w:szCs w:val="28"/>
        </w:rPr>
        <w:t xml:space="preserve">(далее – Порядок приема), </w:t>
      </w:r>
      <w:r w:rsidR="00E57292" w:rsidRPr="006258B8">
        <w:rPr>
          <w:rFonts w:ascii="Times New Roman" w:hAnsi="Times New Roman" w:cs="Times New Roman"/>
          <w:sz w:val="28"/>
          <w:szCs w:val="28"/>
        </w:rPr>
        <w:t>в части определения</w:t>
      </w:r>
      <w:r w:rsidRPr="006258B8">
        <w:rPr>
          <w:rFonts w:ascii="Times New Roman" w:hAnsi="Times New Roman" w:cs="Times New Roman"/>
          <w:sz w:val="28"/>
          <w:szCs w:val="28"/>
        </w:rPr>
        <w:t>:</w:t>
      </w:r>
    </w:p>
    <w:p w:rsidR="00B1092B" w:rsidRPr="006258B8" w:rsidRDefault="007568A2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оснований преимущественного </w:t>
      </w:r>
      <w:r w:rsidR="00E57292" w:rsidRPr="006258B8">
        <w:rPr>
          <w:rFonts w:ascii="Times New Roman" w:hAnsi="Times New Roman" w:cs="Times New Roman"/>
          <w:sz w:val="28"/>
          <w:szCs w:val="28"/>
        </w:rPr>
        <w:t>права приема</w:t>
      </w:r>
      <w:r w:rsidR="00B1092B" w:rsidRPr="006258B8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образовательную организацию</w:t>
      </w:r>
      <w:r w:rsidR="00E57292" w:rsidRPr="006258B8">
        <w:rPr>
          <w:rFonts w:ascii="Times New Roman" w:hAnsi="Times New Roman" w:cs="Times New Roman"/>
          <w:sz w:val="28"/>
          <w:szCs w:val="28"/>
        </w:rPr>
        <w:t xml:space="preserve"> (пункт 4 Порядка приема)</w:t>
      </w:r>
      <w:r w:rsidR="00B1092B" w:rsidRPr="006258B8">
        <w:rPr>
          <w:rFonts w:ascii="Times New Roman" w:hAnsi="Times New Roman" w:cs="Times New Roman"/>
          <w:sz w:val="28"/>
          <w:szCs w:val="28"/>
        </w:rPr>
        <w:t>;</w:t>
      </w:r>
    </w:p>
    <w:p w:rsidR="00E57292" w:rsidRPr="006258B8" w:rsidRDefault="00B1092B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сведений, указываемых в заявлении о приеме в образовательную организацию </w:t>
      </w:r>
      <w:r w:rsidR="00E57292" w:rsidRPr="006258B8">
        <w:rPr>
          <w:rFonts w:ascii="Times New Roman" w:hAnsi="Times New Roman" w:cs="Times New Roman"/>
          <w:sz w:val="28"/>
          <w:szCs w:val="28"/>
        </w:rPr>
        <w:t>(пункт 9 Порядка приема).</w:t>
      </w:r>
    </w:p>
    <w:p w:rsidR="00B1092B" w:rsidRPr="006258B8" w:rsidRDefault="00E57292" w:rsidP="00B1092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Дошкольными образовательными организациями допущено 5 нарушений.</w:t>
      </w:r>
    </w:p>
    <w:p w:rsidR="00E57292" w:rsidRPr="00500EF1" w:rsidRDefault="00B1092B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F1">
        <w:rPr>
          <w:rFonts w:ascii="Times New Roman" w:hAnsi="Times New Roman" w:cs="Times New Roman"/>
          <w:sz w:val="28"/>
          <w:szCs w:val="28"/>
        </w:rPr>
        <w:t>2</w:t>
      </w:r>
      <w:r w:rsidR="00E57292" w:rsidRPr="00500EF1">
        <w:rPr>
          <w:rFonts w:ascii="Times New Roman" w:hAnsi="Times New Roman" w:cs="Times New Roman"/>
          <w:sz w:val="28"/>
          <w:szCs w:val="28"/>
        </w:rPr>
        <w:t>. Нарушения</w:t>
      </w:r>
      <w:r w:rsidRPr="00500EF1">
        <w:rPr>
          <w:rFonts w:ascii="Times New Roman" w:hAnsi="Times New Roman" w:cs="Times New Roman"/>
          <w:sz w:val="28"/>
          <w:szCs w:val="28"/>
        </w:rPr>
        <w:t xml:space="preserve"> требований пункта 6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31.05.2021 № 825</w:t>
      </w:r>
      <w:r w:rsidR="00E57292" w:rsidRPr="00500EF1">
        <w:rPr>
          <w:rFonts w:ascii="Times New Roman" w:hAnsi="Times New Roman" w:cs="Times New Roman"/>
          <w:sz w:val="28"/>
          <w:szCs w:val="28"/>
        </w:rPr>
        <w:t xml:space="preserve"> (далее – ФИС ФРДО)</w:t>
      </w:r>
      <w:r w:rsidRPr="00500EF1">
        <w:rPr>
          <w:rFonts w:ascii="Times New Roman" w:hAnsi="Times New Roman" w:cs="Times New Roman"/>
          <w:sz w:val="28"/>
          <w:szCs w:val="28"/>
        </w:rPr>
        <w:t xml:space="preserve">, в части своевременности внесения сведений о документах об образовании в </w:t>
      </w:r>
      <w:r w:rsidR="00E57292" w:rsidRPr="00500EF1">
        <w:rPr>
          <w:rFonts w:ascii="Times New Roman" w:hAnsi="Times New Roman" w:cs="Times New Roman"/>
          <w:sz w:val="28"/>
          <w:szCs w:val="28"/>
        </w:rPr>
        <w:t xml:space="preserve">ФИС ФРДО.  </w:t>
      </w:r>
      <w:r w:rsidRPr="00500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92B" w:rsidRPr="006258B8" w:rsidRDefault="00E57292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F1">
        <w:rPr>
          <w:rFonts w:ascii="Times New Roman" w:hAnsi="Times New Roman" w:cs="Times New Roman"/>
          <w:sz w:val="28"/>
          <w:szCs w:val="28"/>
        </w:rPr>
        <w:t>Общеобразовательными организациями допущено 4 нарушения</w:t>
      </w:r>
      <w:r w:rsidR="00B1092B" w:rsidRPr="00500EF1">
        <w:rPr>
          <w:rFonts w:ascii="Times New Roman" w:hAnsi="Times New Roman" w:cs="Times New Roman"/>
          <w:sz w:val="28"/>
          <w:szCs w:val="28"/>
        </w:rPr>
        <w:t>.</w:t>
      </w:r>
    </w:p>
    <w:p w:rsidR="00E2152C" w:rsidRPr="006258B8" w:rsidRDefault="00B1092B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3. Нарушени</w:t>
      </w:r>
      <w:r w:rsidR="0002470A">
        <w:rPr>
          <w:rFonts w:ascii="Times New Roman" w:hAnsi="Times New Roman" w:cs="Times New Roman"/>
          <w:sz w:val="28"/>
          <w:szCs w:val="28"/>
        </w:rPr>
        <w:t>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требований части 10 статьи 34 </w:t>
      </w:r>
      <w:r w:rsidR="00E57292" w:rsidRPr="006258B8">
        <w:rPr>
          <w:rFonts w:ascii="Times New Roman" w:hAnsi="Times New Roman" w:cs="Times New Roman"/>
          <w:sz w:val="28"/>
          <w:szCs w:val="28"/>
        </w:rPr>
        <w:t>Закона об образовании</w:t>
      </w:r>
      <w:r w:rsidRPr="006258B8">
        <w:rPr>
          <w:rFonts w:ascii="Times New Roman" w:hAnsi="Times New Roman" w:cs="Times New Roman"/>
          <w:sz w:val="28"/>
          <w:szCs w:val="28"/>
        </w:rPr>
        <w:t xml:space="preserve">, пункта 21 Порядка заполнения, учета и выдачи аттестатов об основном общем и среднем общем образовании и их дубликатов, утвержденного приказом </w:t>
      </w:r>
      <w:r w:rsidR="00E2152C" w:rsidRPr="006258B8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="00E57292" w:rsidRPr="006258B8">
        <w:rPr>
          <w:rFonts w:ascii="Times New Roman" w:hAnsi="Times New Roman" w:cs="Times New Roman"/>
          <w:sz w:val="28"/>
          <w:szCs w:val="28"/>
        </w:rPr>
        <w:t xml:space="preserve"> от 05.10.2020 № 546,</w:t>
      </w:r>
      <w:r w:rsidRPr="006258B8">
        <w:rPr>
          <w:rFonts w:ascii="Times New Roman" w:hAnsi="Times New Roman" w:cs="Times New Roman"/>
          <w:sz w:val="28"/>
          <w:szCs w:val="28"/>
        </w:rPr>
        <w:t xml:space="preserve"> и пункта 2 Порядка выдачи медалей «За особые успехи в учении» I и II степеней», утвержденного приказом </w:t>
      </w:r>
      <w:r w:rsidR="00E2152C" w:rsidRPr="006258B8">
        <w:rPr>
          <w:rFonts w:ascii="Times New Roman" w:hAnsi="Times New Roman" w:cs="Times New Roman"/>
          <w:sz w:val="28"/>
          <w:szCs w:val="28"/>
        </w:rPr>
        <w:t xml:space="preserve">Минпросвещения России                </w:t>
      </w:r>
      <w:r w:rsidRPr="006258B8">
        <w:rPr>
          <w:rFonts w:ascii="Times New Roman" w:hAnsi="Times New Roman" w:cs="Times New Roman"/>
          <w:sz w:val="28"/>
          <w:szCs w:val="28"/>
        </w:rPr>
        <w:t xml:space="preserve"> от 29.09.2023 № 730, в части выдачи аттестата о среднем общем образовании с отличием сине-голубого цвета и медали «За особые успехи в учении» II степени</w:t>
      </w:r>
      <w:r w:rsidR="00E2152C" w:rsidRPr="006258B8">
        <w:rPr>
          <w:rFonts w:ascii="Times New Roman" w:hAnsi="Times New Roman" w:cs="Times New Roman"/>
          <w:sz w:val="28"/>
          <w:szCs w:val="28"/>
        </w:rPr>
        <w:t>.</w:t>
      </w:r>
    </w:p>
    <w:p w:rsidR="00B1092B" w:rsidRPr="007478F0" w:rsidRDefault="00B1092B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F0">
        <w:rPr>
          <w:rFonts w:ascii="Times New Roman" w:hAnsi="Times New Roman" w:cs="Times New Roman"/>
          <w:sz w:val="28"/>
          <w:szCs w:val="28"/>
        </w:rPr>
        <w:t xml:space="preserve">1 </w:t>
      </w:r>
      <w:r w:rsidR="00E2152C" w:rsidRPr="007478F0">
        <w:rPr>
          <w:rFonts w:ascii="Times New Roman" w:hAnsi="Times New Roman" w:cs="Times New Roman"/>
          <w:sz w:val="28"/>
          <w:szCs w:val="28"/>
        </w:rPr>
        <w:t>общеобразовательной организацией допущено нарушение</w:t>
      </w:r>
      <w:r w:rsidRPr="007478F0">
        <w:rPr>
          <w:rFonts w:ascii="Times New Roman" w:hAnsi="Times New Roman" w:cs="Times New Roman"/>
          <w:sz w:val="28"/>
          <w:szCs w:val="28"/>
        </w:rPr>
        <w:t>.</w:t>
      </w:r>
    </w:p>
    <w:p w:rsidR="00E2152C" w:rsidRPr="007478F0" w:rsidRDefault="00B1092B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F0">
        <w:rPr>
          <w:rFonts w:ascii="Times New Roman" w:hAnsi="Times New Roman" w:cs="Times New Roman"/>
          <w:sz w:val="28"/>
          <w:szCs w:val="28"/>
        </w:rPr>
        <w:t>4. Нарушени</w:t>
      </w:r>
      <w:r w:rsidR="0002470A" w:rsidRPr="007478F0">
        <w:rPr>
          <w:rFonts w:ascii="Times New Roman" w:hAnsi="Times New Roman" w:cs="Times New Roman"/>
          <w:sz w:val="28"/>
          <w:szCs w:val="28"/>
        </w:rPr>
        <w:t>я</w:t>
      </w:r>
      <w:r w:rsidRPr="007478F0">
        <w:rPr>
          <w:rFonts w:ascii="Times New Roman" w:hAnsi="Times New Roman" w:cs="Times New Roman"/>
          <w:sz w:val="28"/>
          <w:szCs w:val="28"/>
        </w:rPr>
        <w:t xml:space="preserve"> требований пункта 7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 от 29.11.2021 № 2085</w:t>
      </w:r>
      <w:r w:rsidR="00B70500" w:rsidRPr="007478F0">
        <w:rPr>
          <w:rFonts w:ascii="Times New Roman" w:hAnsi="Times New Roman" w:cs="Times New Roman"/>
          <w:sz w:val="28"/>
          <w:szCs w:val="28"/>
        </w:rPr>
        <w:t xml:space="preserve"> (далее – подсистема Приема ФИС ГИА и приема)</w:t>
      </w:r>
      <w:r w:rsidR="00E2152C" w:rsidRPr="007478F0">
        <w:rPr>
          <w:rFonts w:ascii="Times New Roman" w:hAnsi="Times New Roman" w:cs="Times New Roman"/>
          <w:sz w:val="28"/>
          <w:szCs w:val="28"/>
        </w:rPr>
        <w:t>,</w:t>
      </w:r>
      <w:r w:rsidRPr="007478F0">
        <w:rPr>
          <w:rFonts w:ascii="Times New Roman" w:hAnsi="Times New Roman" w:cs="Times New Roman"/>
          <w:sz w:val="28"/>
          <w:szCs w:val="28"/>
        </w:rPr>
        <w:t xml:space="preserve"> в части полноты внесения информации в подсистему Приема ФИС ГИА и приема</w:t>
      </w:r>
      <w:r w:rsidR="00E2152C" w:rsidRPr="007478F0">
        <w:rPr>
          <w:rFonts w:ascii="Times New Roman" w:hAnsi="Times New Roman" w:cs="Times New Roman"/>
          <w:sz w:val="28"/>
          <w:szCs w:val="28"/>
        </w:rPr>
        <w:t>.</w:t>
      </w:r>
    </w:p>
    <w:p w:rsidR="00013B0B" w:rsidRPr="007478F0" w:rsidRDefault="00E2152C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F1">
        <w:rPr>
          <w:rFonts w:ascii="Times New Roman" w:hAnsi="Times New Roman" w:cs="Times New Roman"/>
          <w:sz w:val="28"/>
          <w:szCs w:val="28"/>
        </w:rPr>
        <w:t>Организациями среднего профессионального образования допущено 2 нарушения</w:t>
      </w:r>
      <w:r w:rsidR="00B1092B" w:rsidRPr="00500EF1">
        <w:rPr>
          <w:rFonts w:ascii="Times New Roman" w:hAnsi="Times New Roman" w:cs="Times New Roman"/>
          <w:sz w:val="28"/>
          <w:szCs w:val="28"/>
        </w:rPr>
        <w:t>.</w:t>
      </w:r>
    </w:p>
    <w:p w:rsidR="00B94076" w:rsidRPr="006258B8" w:rsidRDefault="00B94076" w:rsidP="005551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478F0">
        <w:rPr>
          <w:rFonts w:ascii="Times New Roman" w:hAnsi="Times New Roman" w:cs="Times New Roman"/>
          <w:sz w:val="28"/>
          <w:szCs w:val="28"/>
          <w:lang w:eastAsia="ru-RU"/>
        </w:rPr>
        <w:t>Сведения о нарушениях, выявленных в ходе мониторингов безопасности, проведенных в отношении организаций, осуществляющих образовательную деятельность, на территории Смоленской области, размещены на официальном сайте Министерства:</w:t>
      </w:r>
      <w:r w:rsidR="0002470A" w:rsidRPr="0002470A">
        <w:rPr>
          <w:rFonts w:ascii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10" w:history="1">
        <w:r w:rsidRPr="0002470A">
          <w:rPr>
            <w:rStyle w:val="a4"/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lang w:eastAsia="ru-RU"/>
          </w:rPr>
          <w:t>https://edu.admin-smolensk.ru/upravlenie-po-nadzoru-i-kontrolyu/profilaktika-narushenij/obobschennye-pravoprimenitelnye-praktiki/analiz-i-obobschenie-naibolee-rasprostranennyh-sluchaev-naru/</w:t>
        </w:r>
      </w:hyperlink>
      <w:r w:rsidRPr="006258B8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E2152C" w:rsidRPr="006258B8" w:rsidRDefault="00E2152C" w:rsidP="00B109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pacing w:val="-5"/>
          <w:sz w:val="28"/>
          <w:szCs w:val="28"/>
        </w:rPr>
        <w:t>При осуществлении контрольных мероприятий за соблюдением требований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AA4329" w:rsidRPr="006258B8">
        <w:rPr>
          <w:rFonts w:ascii="Times New Roman" w:hAnsi="Times New Roman" w:cs="Times New Roman"/>
          <w:sz w:val="28"/>
          <w:szCs w:val="28"/>
        </w:rPr>
        <w:t xml:space="preserve">Порядков проведения </w:t>
      </w:r>
      <w:r w:rsidR="00B70500" w:rsidRPr="006258B8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</w:t>
      </w:r>
      <w:r w:rsidR="00A870B8" w:rsidRPr="006258B8">
        <w:rPr>
          <w:rFonts w:ascii="Times New Roman" w:hAnsi="Times New Roman" w:cs="Times New Roman"/>
          <w:sz w:val="28"/>
          <w:szCs w:val="28"/>
        </w:rPr>
        <w:t>и</w:t>
      </w:r>
      <w:r w:rsidR="00B70500" w:rsidRPr="006258B8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A870B8" w:rsidRPr="006258B8">
        <w:rPr>
          <w:rFonts w:ascii="Times New Roman" w:hAnsi="Times New Roman" w:cs="Times New Roman"/>
          <w:sz w:val="28"/>
          <w:szCs w:val="28"/>
        </w:rPr>
        <w:t xml:space="preserve">его общего образования (далее – </w:t>
      </w:r>
      <w:r w:rsidR="00B70500" w:rsidRPr="006258B8">
        <w:rPr>
          <w:rFonts w:ascii="Times New Roman" w:hAnsi="Times New Roman" w:cs="Times New Roman"/>
          <w:sz w:val="28"/>
          <w:szCs w:val="28"/>
        </w:rPr>
        <w:t>ГИА)</w:t>
      </w:r>
      <w:r w:rsidR="00AA4329" w:rsidRPr="006258B8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6258B8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AA4329" w:rsidRPr="006258B8">
        <w:rPr>
          <w:rFonts w:ascii="Times New Roman" w:hAnsi="Times New Roman" w:cs="Times New Roman"/>
          <w:sz w:val="28"/>
          <w:szCs w:val="28"/>
        </w:rPr>
        <w:t>приказами</w:t>
      </w:r>
      <w:r w:rsidR="00BE157A" w:rsidRPr="006258B8">
        <w:rPr>
          <w:rFonts w:ascii="Times New Roman" w:hAnsi="Times New Roman" w:cs="Times New Roman"/>
          <w:sz w:val="28"/>
          <w:szCs w:val="28"/>
        </w:rPr>
        <w:t xml:space="preserve"> Минпросвещения России и </w:t>
      </w:r>
      <w:r w:rsidR="00AA4329" w:rsidRPr="006258B8">
        <w:rPr>
          <w:rFonts w:ascii="Times New Roman" w:hAnsi="Times New Roman" w:cs="Times New Roman"/>
          <w:sz w:val="28"/>
          <w:szCs w:val="28"/>
        </w:rPr>
        <w:t>Рособрнадзора</w:t>
      </w:r>
      <w:r w:rsidR="00BE157A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F07C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258B8">
        <w:rPr>
          <w:rFonts w:ascii="Times New Roman" w:hAnsi="Times New Roman" w:cs="Times New Roman"/>
          <w:sz w:val="28"/>
          <w:szCs w:val="28"/>
        </w:rPr>
        <w:t xml:space="preserve">от 04.04.2023 </w:t>
      </w:r>
      <w:r w:rsidR="00BE157A" w:rsidRPr="006258B8">
        <w:rPr>
          <w:rFonts w:ascii="Times New Roman" w:hAnsi="Times New Roman" w:cs="Times New Roman"/>
          <w:sz w:val="28"/>
          <w:szCs w:val="28"/>
        </w:rPr>
        <w:t>№ 232/551, № 233</w:t>
      </w:r>
      <w:r w:rsidR="00AA4329" w:rsidRPr="006258B8">
        <w:rPr>
          <w:rFonts w:ascii="Times New Roman" w:hAnsi="Times New Roman" w:cs="Times New Roman"/>
          <w:sz w:val="28"/>
          <w:szCs w:val="28"/>
        </w:rPr>
        <w:t xml:space="preserve">/552, </w:t>
      </w:r>
      <w:r w:rsidRPr="006258B8">
        <w:rPr>
          <w:rFonts w:ascii="Times New Roman" w:hAnsi="Times New Roman" w:cs="Times New Roman"/>
          <w:sz w:val="28"/>
          <w:szCs w:val="28"/>
        </w:rPr>
        <w:t xml:space="preserve">департамент Министерства </w:t>
      </w:r>
      <w:r w:rsidR="0076132F" w:rsidRPr="006258B8">
        <w:rPr>
          <w:rFonts w:ascii="Times New Roman" w:hAnsi="Times New Roman" w:cs="Times New Roman"/>
          <w:sz w:val="28"/>
          <w:szCs w:val="28"/>
        </w:rPr>
        <w:t>примен</w:t>
      </w:r>
      <w:r w:rsidRPr="006258B8">
        <w:rPr>
          <w:rFonts w:ascii="Times New Roman" w:hAnsi="Times New Roman" w:cs="Times New Roman"/>
          <w:sz w:val="28"/>
          <w:szCs w:val="28"/>
        </w:rPr>
        <w:t>ял</w:t>
      </w:r>
      <w:r w:rsidR="0076132F" w:rsidRPr="006258B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6258B8">
        <w:rPr>
          <w:rFonts w:ascii="Times New Roman" w:hAnsi="Times New Roman" w:cs="Times New Roman"/>
          <w:sz w:val="28"/>
          <w:szCs w:val="28"/>
        </w:rPr>
        <w:t>я</w:t>
      </w:r>
      <w:r w:rsidR="0076132F" w:rsidRPr="006258B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от 30.12.2001 № 195-ФЗ по статье 19.30 КоАП РФ</w:t>
      </w:r>
      <w:r w:rsidR="00AA4329" w:rsidRPr="006258B8">
        <w:rPr>
          <w:rFonts w:ascii="Times New Roman" w:hAnsi="Times New Roman" w:cs="Times New Roman"/>
          <w:sz w:val="28"/>
          <w:szCs w:val="28"/>
        </w:rPr>
        <w:t>.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2C" w:rsidRPr="006258B8" w:rsidRDefault="00E2152C" w:rsidP="00B1092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258B8">
        <w:rPr>
          <w:rFonts w:ascii="Times New Roman" w:hAnsi="Times New Roman" w:cs="Times New Roman"/>
          <w:spacing w:val="-5"/>
          <w:sz w:val="28"/>
          <w:szCs w:val="28"/>
        </w:rPr>
        <w:t xml:space="preserve">По итогам контрольных мероприятий выявлены случаи нарушений законодательства в сфере образования 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B70500" w:rsidRPr="006258B8">
        <w:rPr>
          <w:rFonts w:ascii="Times New Roman" w:hAnsi="Times New Roman" w:cs="Times New Roman"/>
          <w:sz w:val="28"/>
          <w:szCs w:val="28"/>
        </w:rPr>
        <w:t>ГИА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6258B8">
        <w:rPr>
          <w:rFonts w:ascii="Times New Roman" w:hAnsi="Times New Roman" w:cs="Times New Roman"/>
          <w:spacing w:val="-5"/>
          <w:sz w:val="28"/>
          <w:szCs w:val="28"/>
        </w:rPr>
        <w:t>единог</w:t>
      </w:r>
      <w:r w:rsidR="00B70500" w:rsidRPr="006258B8">
        <w:rPr>
          <w:rFonts w:ascii="Times New Roman" w:hAnsi="Times New Roman" w:cs="Times New Roman"/>
          <w:spacing w:val="-5"/>
          <w:sz w:val="28"/>
          <w:szCs w:val="28"/>
        </w:rPr>
        <w:t>о государственного экзамена</w:t>
      </w:r>
      <w:r w:rsidRPr="006258B8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B94076" w:rsidRPr="006258B8" w:rsidRDefault="00E2152C" w:rsidP="00B109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С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оставлено 3 протокола об административных правонарушениях. </w:t>
      </w:r>
      <w:r w:rsidRPr="006258B8">
        <w:rPr>
          <w:rFonts w:ascii="Times New Roman" w:hAnsi="Times New Roman" w:cs="Times New Roman"/>
          <w:sz w:val="28"/>
          <w:szCs w:val="28"/>
        </w:rPr>
        <w:t>У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частники ГИА, допустившие нарушения, привлечены к административной ответственности в виде </w:t>
      </w:r>
      <w:r w:rsidR="00B70500" w:rsidRPr="006258B8">
        <w:rPr>
          <w:rFonts w:ascii="Times New Roman" w:hAnsi="Times New Roman" w:cs="Times New Roman"/>
          <w:sz w:val="28"/>
          <w:szCs w:val="28"/>
        </w:rPr>
        <w:t xml:space="preserve">наложения </w:t>
      </w:r>
      <w:r w:rsidR="0096064E" w:rsidRPr="006258B8">
        <w:rPr>
          <w:rFonts w:ascii="Times New Roman" w:hAnsi="Times New Roman" w:cs="Times New Roman"/>
          <w:sz w:val="28"/>
          <w:szCs w:val="28"/>
        </w:rPr>
        <w:t>административных штрафов на общую сумму 9 000 рублей.</w:t>
      </w:r>
    </w:p>
    <w:p w:rsidR="006D3021" w:rsidRPr="006258B8" w:rsidRDefault="00AA4329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Проведенный анализ деятельности</w:t>
      </w:r>
      <w:r w:rsidR="006D3021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Pr="006258B8">
        <w:rPr>
          <w:rFonts w:ascii="Times New Roman" w:hAnsi="Times New Roman" w:cs="Times New Roman"/>
          <w:sz w:val="28"/>
          <w:szCs w:val="28"/>
        </w:rPr>
        <w:t>департамента позвол</w:t>
      </w:r>
      <w:r w:rsidR="00A870B8" w:rsidRPr="006258B8">
        <w:rPr>
          <w:rFonts w:ascii="Times New Roman" w:hAnsi="Times New Roman" w:cs="Times New Roman"/>
          <w:sz w:val="28"/>
          <w:szCs w:val="28"/>
        </w:rPr>
        <w:t>ил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A870B8" w:rsidRPr="006258B8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6D3021" w:rsidRPr="006258B8">
        <w:rPr>
          <w:rFonts w:ascii="Times New Roman" w:hAnsi="Times New Roman" w:cs="Times New Roman"/>
          <w:sz w:val="28"/>
          <w:szCs w:val="28"/>
        </w:rPr>
        <w:t>следующие причины, факторы и условия, способствующие возникновению указанных нарушений:</w:t>
      </w:r>
    </w:p>
    <w:p w:rsidR="0096064E" w:rsidRPr="006258B8" w:rsidRDefault="0096064E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258B8">
        <w:rPr>
          <w:rFonts w:ascii="Times New Roman" w:hAnsi="Times New Roman" w:cs="Times New Roman"/>
          <w:sz w:val="28"/>
          <w:szCs w:val="28"/>
        </w:rPr>
        <w:t>низкая правовая грамотность руководителей образовательных организаций в области законодательства в сфере образования;</w:t>
      </w:r>
    </w:p>
    <w:p w:rsidR="0096064E" w:rsidRPr="00F07C23" w:rsidRDefault="00A870B8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ошибочное </w:t>
      </w:r>
      <w:r w:rsidR="0096064E" w:rsidRPr="006258B8">
        <w:rPr>
          <w:rFonts w:ascii="Times New Roman" w:hAnsi="Times New Roman" w:cs="Times New Roman"/>
          <w:sz w:val="28"/>
          <w:szCs w:val="28"/>
        </w:rPr>
        <w:t>понимани</w:t>
      </w:r>
      <w:r w:rsidRPr="006258B8">
        <w:rPr>
          <w:rFonts w:ascii="Times New Roman" w:hAnsi="Times New Roman" w:cs="Times New Roman"/>
          <w:sz w:val="28"/>
          <w:szCs w:val="28"/>
        </w:rPr>
        <w:t>е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 и </w:t>
      </w:r>
      <w:r w:rsidRPr="006258B8">
        <w:rPr>
          <w:rFonts w:ascii="Times New Roman" w:hAnsi="Times New Roman" w:cs="Times New Roman"/>
          <w:sz w:val="28"/>
          <w:szCs w:val="28"/>
        </w:rPr>
        <w:t xml:space="preserve">некорректное </w:t>
      </w:r>
      <w:r w:rsidR="0096064E" w:rsidRPr="006258B8">
        <w:rPr>
          <w:rFonts w:ascii="Times New Roman" w:hAnsi="Times New Roman" w:cs="Times New Roman"/>
          <w:sz w:val="28"/>
          <w:szCs w:val="28"/>
        </w:rPr>
        <w:t>использовани</w:t>
      </w:r>
      <w:r w:rsidRPr="006258B8">
        <w:rPr>
          <w:rFonts w:ascii="Times New Roman" w:hAnsi="Times New Roman" w:cs="Times New Roman"/>
          <w:sz w:val="28"/>
          <w:szCs w:val="28"/>
        </w:rPr>
        <w:t>е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 контролируемыми лицами норм законодательства Российской Федерации в сфере образования</w:t>
      </w:r>
      <w:r w:rsidR="0096064E" w:rsidRPr="00F07C23">
        <w:rPr>
          <w:rFonts w:ascii="Times New Roman" w:hAnsi="Times New Roman" w:cs="Times New Roman"/>
          <w:sz w:val="28"/>
          <w:szCs w:val="28"/>
        </w:rPr>
        <w:t>;</w:t>
      </w:r>
    </w:p>
    <w:p w:rsidR="0096064E" w:rsidRPr="006258B8" w:rsidRDefault="0096064E" w:rsidP="00B109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- несвоевременное </w:t>
      </w:r>
      <w:r w:rsidR="00A870B8" w:rsidRPr="006258B8">
        <w:rPr>
          <w:rFonts w:ascii="Times New Roman" w:hAnsi="Times New Roman" w:cs="Times New Roman"/>
          <w:sz w:val="28"/>
          <w:szCs w:val="28"/>
          <w:lang w:eastAsia="ru-RU"/>
        </w:rPr>
        <w:t>обновление локальных нормативных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 актов образовательной организации в соответствие с действующим законодательством;</w:t>
      </w:r>
    </w:p>
    <w:p w:rsidR="0096064E" w:rsidRPr="006258B8" w:rsidRDefault="0096064E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 недостаточный административный контроль за наполнением и обновлением информации на официальных сайтах образовательных организаций;</w:t>
      </w:r>
    </w:p>
    <w:p w:rsidR="0096064E" w:rsidRPr="006258B8" w:rsidRDefault="0096064E" w:rsidP="00B109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дефицит </w:t>
      </w:r>
      <w:r w:rsidR="00A870B8" w:rsidRPr="006258B8">
        <w:rPr>
          <w:rFonts w:ascii="Times New Roman" w:hAnsi="Times New Roman" w:cs="Times New Roman"/>
          <w:sz w:val="28"/>
          <w:szCs w:val="28"/>
          <w:lang w:eastAsia="ru-RU"/>
        </w:rPr>
        <w:t>квалифицированных кадров в области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70B8" w:rsidRPr="00F07C23">
        <w:rPr>
          <w:rFonts w:ascii="Times New Roman" w:hAnsi="Times New Roman" w:cs="Times New Roman"/>
          <w:spacing w:val="-5"/>
          <w:sz w:val="28"/>
          <w:szCs w:val="28"/>
        </w:rPr>
        <w:t>информационно-</w:t>
      </w:r>
      <w:r w:rsidR="00A870B8" w:rsidRPr="006258B8">
        <w:rPr>
          <w:rFonts w:ascii="Times New Roman" w:hAnsi="Times New Roman" w:cs="Times New Roman"/>
          <w:spacing w:val="-5"/>
          <w:sz w:val="28"/>
          <w:szCs w:val="28"/>
        </w:rPr>
        <w:t>коммуникационных технологий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6064E" w:rsidRPr="006258B8" w:rsidRDefault="0096064E" w:rsidP="00B109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870B8" w:rsidRPr="006258B8">
        <w:rPr>
          <w:rFonts w:ascii="Times New Roman" w:hAnsi="Times New Roman" w:cs="Times New Roman"/>
          <w:spacing w:val="-5"/>
          <w:sz w:val="28"/>
          <w:szCs w:val="28"/>
        </w:rPr>
        <w:t>нерациональная организация методического сопровождения со стороны муниципальных методических служб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6064E" w:rsidRPr="006258B8" w:rsidRDefault="0096064E" w:rsidP="00B109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258B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отсутствие </w:t>
      </w:r>
      <w:r w:rsidR="00B44E2E"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должной 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мотивации у контролируемых лиц к добросовестному </w:t>
      </w:r>
      <w:r w:rsidR="00B44E2E" w:rsidRPr="006258B8">
        <w:rPr>
          <w:rFonts w:ascii="Times New Roman" w:hAnsi="Times New Roman" w:cs="Times New Roman"/>
          <w:sz w:val="28"/>
          <w:szCs w:val="28"/>
          <w:lang w:eastAsia="ru-RU"/>
        </w:rPr>
        <w:t>исполнению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4E2E" w:rsidRPr="006258B8">
        <w:rPr>
          <w:rFonts w:ascii="Times New Roman" w:hAnsi="Times New Roman" w:cs="Times New Roman"/>
          <w:spacing w:val="-5"/>
          <w:sz w:val="28"/>
          <w:szCs w:val="28"/>
        </w:rPr>
        <w:t>обязательных требований и ответственному отношению к своей профессиональной деятельности</w:t>
      </w:r>
      <w:r w:rsidRPr="006258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B5805" w:rsidRPr="006258B8" w:rsidRDefault="004C559F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B44E2E" w:rsidRPr="006258B8">
        <w:rPr>
          <w:rFonts w:ascii="Times New Roman" w:hAnsi="Times New Roman" w:cs="Times New Roman"/>
          <w:sz w:val="28"/>
          <w:szCs w:val="28"/>
        </w:rPr>
        <w:t>ключевых</w:t>
      </w:r>
      <w:r w:rsidRPr="006258B8">
        <w:rPr>
          <w:rFonts w:ascii="Times New Roman" w:hAnsi="Times New Roman" w:cs="Times New Roman"/>
          <w:sz w:val="28"/>
          <w:szCs w:val="28"/>
        </w:rPr>
        <w:t xml:space="preserve"> задач департамента М</w:t>
      </w:r>
      <w:r w:rsidR="0046779C" w:rsidRPr="006258B8">
        <w:rPr>
          <w:rFonts w:ascii="Times New Roman" w:hAnsi="Times New Roman" w:cs="Times New Roman"/>
          <w:sz w:val="28"/>
          <w:szCs w:val="28"/>
        </w:rPr>
        <w:t>инистерства по-прежнему оставалось</w:t>
      </w:r>
      <w:r w:rsidRPr="006258B8">
        <w:rPr>
          <w:rFonts w:ascii="Times New Roman" w:hAnsi="Times New Roman" w:cs="Times New Roman"/>
          <w:sz w:val="28"/>
          <w:szCs w:val="28"/>
        </w:rPr>
        <w:t xml:space="preserve"> развитие профилактическ</w:t>
      </w:r>
      <w:r w:rsidR="00B44E2E" w:rsidRPr="006258B8">
        <w:rPr>
          <w:rFonts w:ascii="Times New Roman" w:hAnsi="Times New Roman" w:cs="Times New Roman"/>
          <w:sz w:val="28"/>
          <w:szCs w:val="28"/>
        </w:rPr>
        <w:t>их мер и реализация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</w:t>
      </w:r>
      <w:r w:rsidR="00B44E2E" w:rsidRPr="006258B8">
        <w:rPr>
          <w:rFonts w:ascii="Times New Roman" w:hAnsi="Times New Roman" w:cs="Times New Roman"/>
          <w:sz w:val="28"/>
          <w:szCs w:val="28"/>
        </w:rPr>
        <w:t>минимизацию</w:t>
      </w:r>
      <w:r w:rsidRPr="006258B8">
        <w:rPr>
          <w:rFonts w:ascii="Times New Roman" w:hAnsi="Times New Roman" w:cs="Times New Roman"/>
          <w:sz w:val="28"/>
          <w:szCs w:val="28"/>
        </w:rPr>
        <w:t xml:space="preserve"> риска причинения (ущерба) охраняемым законом ценностям и предупреждения нарушений обязательных требований</w:t>
      </w:r>
      <w:r w:rsidR="00DB5805" w:rsidRPr="006258B8">
        <w:rPr>
          <w:rFonts w:ascii="Times New Roman" w:hAnsi="Times New Roman" w:cs="Times New Roman"/>
          <w:sz w:val="28"/>
          <w:szCs w:val="28"/>
        </w:rPr>
        <w:t>.</w:t>
      </w:r>
    </w:p>
    <w:p w:rsidR="0096064E" w:rsidRPr="006258B8" w:rsidRDefault="00B44E2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Для достижения поставленных целей</w:t>
      </w:r>
      <w:r w:rsidR="004C559F" w:rsidRPr="006258B8">
        <w:rPr>
          <w:rFonts w:ascii="Times New Roman" w:hAnsi="Times New Roman" w:cs="Times New Roman"/>
          <w:sz w:val="28"/>
          <w:szCs w:val="28"/>
        </w:rPr>
        <w:t xml:space="preserve"> н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а территории Смоленской области приказом Министерства от 11.12.2024 № 382-НК была утверждена Программа профилактики рисков причинения вреда (ущерба) охраняемым законом ценностям в сфере образования. </w:t>
      </w:r>
    </w:p>
    <w:p w:rsidR="0096064E" w:rsidRPr="006258B8" w:rsidRDefault="0096064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В </w:t>
      </w:r>
      <w:r w:rsidR="00B44E2E" w:rsidRPr="006258B8">
        <w:rPr>
          <w:rFonts w:ascii="Times New Roman" w:hAnsi="Times New Roman" w:cs="Times New Roman"/>
          <w:sz w:val="28"/>
          <w:szCs w:val="28"/>
        </w:rPr>
        <w:t xml:space="preserve">рамках реализации указанной </w:t>
      </w:r>
      <w:r w:rsidRPr="006258B8">
        <w:rPr>
          <w:rFonts w:ascii="Times New Roman" w:hAnsi="Times New Roman" w:cs="Times New Roman"/>
          <w:sz w:val="28"/>
          <w:szCs w:val="28"/>
        </w:rPr>
        <w:t>Программ</w:t>
      </w:r>
      <w:r w:rsidR="00B44E2E" w:rsidRPr="006258B8">
        <w:rPr>
          <w:rFonts w:ascii="Times New Roman" w:hAnsi="Times New Roman" w:cs="Times New Roman"/>
          <w:sz w:val="28"/>
          <w:szCs w:val="28"/>
        </w:rPr>
        <w:t>ы</w:t>
      </w:r>
      <w:r w:rsidRPr="006258B8">
        <w:rPr>
          <w:rFonts w:ascii="Times New Roman" w:hAnsi="Times New Roman" w:cs="Times New Roman"/>
          <w:sz w:val="28"/>
          <w:szCs w:val="28"/>
        </w:rPr>
        <w:t xml:space="preserve"> были </w:t>
      </w:r>
      <w:r w:rsidR="004C559F" w:rsidRPr="006258B8">
        <w:rPr>
          <w:rFonts w:ascii="Times New Roman" w:hAnsi="Times New Roman" w:cs="Times New Roman"/>
          <w:sz w:val="28"/>
          <w:szCs w:val="28"/>
        </w:rPr>
        <w:t xml:space="preserve">организованы и проведены </w:t>
      </w:r>
      <w:r w:rsidRPr="006258B8"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 w:rsidR="004C559F" w:rsidRPr="006258B8">
        <w:rPr>
          <w:rFonts w:ascii="Times New Roman" w:hAnsi="Times New Roman" w:cs="Times New Roman"/>
          <w:sz w:val="28"/>
          <w:szCs w:val="28"/>
        </w:rPr>
        <w:t>:</w:t>
      </w:r>
    </w:p>
    <w:p w:rsidR="0096064E" w:rsidRPr="006258B8" w:rsidRDefault="0096064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информирование – 183;</w:t>
      </w:r>
    </w:p>
    <w:p w:rsidR="0096064E" w:rsidRPr="006258B8" w:rsidRDefault="0096064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 – 1;</w:t>
      </w:r>
    </w:p>
    <w:p w:rsidR="0096064E" w:rsidRPr="006258B8" w:rsidRDefault="0096064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 объявление предостережений – 341;</w:t>
      </w:r>
    </w:p>
    <w:p w:rsidR="0096064E" w:rsidRPr="006258B8" w:rsidRDefault="0096064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консультирование – 108; </w:t>
      </w:r>
    </w:p>
    <w:p w:rsidR="0096064E" w:rsidRPr="006258B8" w:rsidRDefault="0096064E" w:rsidP="00B10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профилактические визиты – 81;</w:t>
      </w:r>
    </w:p>
    <w:p w:rsidR="0096064E" w:rsidRPr="006258B8" w:rsidRDefault="0096064E" w:rsidP="00B109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меры стимулирования добросовестности – 52.</w:t>
      </w:r>
      <w:r w:rsidRPr="006258B8">
        <w:rPr>
          <w:sz w:val="28"/>
          <w:szCs w:val="28"/>
        </w:rPr>
        <w:tab/>
      </w:r>
    </w:p>
    <w:p w:rsidR="0096064E" w:rsidRPr="006258B8" w:rsidRDefault="0096064E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В рамках обобщения правоприменительной практики Министерством с января по декабрь 2025 года ежеквартально проводилось промежуточное обобщение правоприменительной практики (</w:t>
      </w:r>
      <w:r w:rsidR="00D63369" w:rsidRPr="006258B8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6258B8">
        <w:rPr>
          <w:rFonts w:ascii="Times New Roman" w:hAnsi="Times New Roman" w:cs="Times New Roman"/>
          <w:sz w:val="28"/>
          <w:szCs w:val="28"/>
        </w:rPr>
        <w:t>анализ типичных нарушений обязательных требований)</w:t>
      </w:r>
      <w:r w:rsidR="00D63369" w:rsidRPr="006258B8">
        <w:rPr>
          <w:rFonts w:ascii="Times New Roman" w:hAnsi="Times New Roman" w:cs="Times New Roman"/>
          <w:sz w:val="28"/>
          <w:szCs w:val="28"/>
        </w:rPr>
        <w:t>. Результаты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D63369" w:rsidRPr="006258B8">
        <w:rPr>
          <w:rFonts w:ascii="Times New Roman" w:hAnsi="Times New Roman" w:cs="Times New Roman"/>
          <w:sz w:val="28"/>
          <w:szCs w:val="28"/>
        </w:rPr>
        <w:t>обобщения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="00D63369" w:rsidRPr="006258B8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6258B8">
        <w:rPr>
          <w:rFonts w:ascii="Times New Roman" w:hAnsi="Times New Roman" w:cs="Times New Roman"/>
          <w:sz w:val="28"/>
          <w:szCs w:val="28"/>
        </w:rPr>
        <w:t>размещ</w:t>
      </w:r>
      <w:r w:rsidR="00D63369" w:rsidRPr="006258B8">
        <w:rPr>
          <w:rFonts w:ascii="Times New Roman" w:hAnsi="Times New Roman" w:cs="Times New Roman"/>
          <w:sz w:val="28"/>
          <w:szCs w:val="28"/>
        </w:rPr>
        <w:t>ались</w:t>
      </w:r>
      <w:r w:rsidRPr="006258B8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</w:t>
      </w:r>
      <w:hyperlink r:id="rId11" w:history="1">
        <w:r w:rsidRPr="00F07C23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</w:t>
        </w:r>
        <w:r w:rsidRPr="00F07C23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e</w:t>
        </w:r>
        <w:r w:rsidRPr="00F07C23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du.admin-smolensk.ru/upravlenie-po-nadzoru-i-kontrolyu/profilaktika-narushenij/obobschennye-pravoprimenitelnye-praktiki/</w:t>
        </w:r>
      </w:hyperlink>
    </w:p>
    <w:p w:rsidR="0096064E" w:rsidRPr="006258B8" w:rsidRDefault="0096064E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 xml:space="preserve">В 2025 году 326 контролируемым лицам были объявлены 341 предостережение о недопустимости нарушения обязательных требований (далее – предостережения). </w:t>
      </w:r>
      <w:r w:rsidR="00D63369" w:rsidRPr="006258B8">
        <w:rPr>
          <w:rFonts w:ascii="Times New Roman" w:hAnsi="Times New Roman" w:cs="Times New Roman"/>
          <w:sz w:val="28"/>
          <w:szCs w:val="28"/>
        </w:rPr>
        <w:t>Получено</w:t>
      </w:r>
      <w:r w:rsidRPr="006258B8">
        <w:rPr>
          <w:rFonts w:ascii="Times New Roman" w:hAnsi="Times New Roman" w:cs="Times New Roman"/>
          <w:sz w:val="28"/>
          <w:szCs w:val="28"/>
        </w:rPr>
        <w:t xml:space="preserve"> 2 возражения на предостережение о недопустимости нарушения обязательных требований. </w:t>
      </w:r>
      <w:r w:rsidR="00D63369" w:rsidRPr="006258B8">
        <w:rPr>
          <w:rFonts w:ascii="Times New Roman" w:hAnsi="Times New Roman" w:cs="Times New Roman"/>
          <w:sz w:val="28"/>
          <w:szCs w:val="28"/>
        </w:rPr>
        <w:t>Н</w:t>
      </w:r>
      <w:r w:rsidRPr="006258B8">
        <w:rPr>
          <w:rFonts w:ascii="Times New Roman" w:hAnsi="Times New Roman" w:cs="Times New Roman"/>
          <w:sz w:val="28"/>
          <w:szCs w:val="28"/>
        </w:rPr>
        <w:t>а основании пункта 16 По</w:t>
      </w:r>
      <w:r w:rsidR="00D63369" w:rsidRPr="006258B8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71008D" w:rsidRPr="006258B8">
        <w:rPr>
          <w:rFonts w:ascii="Times New Roman" w:hAnsi="Times New Roman" w:cs="Times New Roman"/>
          <w:sz w:val="28"/>
          <w:szCs w:val="28"/>
        </w:rPr>
        <w:t>о контроле</w:t>
      </w:r>
      <w:r w:rsidR="00D63369" w:rsidRPr="006258B8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71008D" w:rsidRPr="006258B8">
        <w:rPr>
          <w:rFonts w:ascii="Times New Roman" w:hAnsi="Times New Roman" w:cs="Times New Roman"/>
          <w:sz w:val="28"/>
          <w:szCs w:val="28"/>
        </w:rPr>
        <w:t>м</w:t>
      </w:r>
      <w:r w:rsidR="00D63369" w:rsidRPr="006258B8">
        <w:rPr>
          <w:rFonts w:ascii="Times New Roman" w:hAnsi="Times New Roman" w:cs="Times New Roman"/>
          <w:sz w:val="28"/>
          <w:szCs w:val="28"/>
        </w:rPr>
        <w:t xml:space="preserve"> </w:t>
      </w:r>
      <w:r w:rsidRPr="006258B8">
        <w:rPr>
          <w:rFonts w:ascii="Times New Roman" w:hAnsi="Times New Roman" w:cs="Times New Roman"/>
          <w:sz w:val="28"/>
          <w:szCs w:val="28"/>
        </w:rPr>
        <w:t>отказа</w:t>
      </w:r>
      <w:r w:rsidR="0071008D" w:rsidRPr="006258B8">
        <w:rPr>
          <w:rFonts w:ascii="Times New Roman" w:hAnsi="Times New Roman" w:cs="Times New Roman"/>
          <w:sz w:val="28"/>
          <w:szCs w:val="28"/>
        </w:rPr>
        <w:t>но</w:t>
      </w:r>
      <w:r w:rsidRPr="006258B8">
        <w:rPr>
          <w:rFonts w:ascii="Times New Roman" w:hAnsi="Times New Roman" w:cs="Times New Roman"/>
          <w:sz w:val="28"/>
          <w:szCs w:val="28"/>
        </w:rPr>
        <w:t xml:space="preserve"> в </w:t>
      </w:r>
      <w:r w:rsidR="00D63369" w:rsidRPr="006258B8">
        <w:rPr>
          <w:rFonts w:ascii="Times New Roman" w:hAnsi="Times New Roman" w:cs="Times New Roman"/>
          <w:sz w:val="28"/>
          <w:szCs w:val="28"/>
        </w:rPr>
        <w:t xml:space="preserve">их </w:t>
      </w:r>
      <w:r w:rsidRPr="006258B8">
        <w:rPr>
          <w:rFonts w:ascii="Times New Roman" w:hAnsi="Times New Roman" w:cs="Times New Roman"/>
          <w:sz w:val="28"/>
          <w:szCs w:val="28"/>
        </w:rPr>
        <w:t>удовлетворении.</w:t>
      </w:r>
    </w:p>
    <w:p w:rsidR="0096064E" w:rsidRPr="006258B8" w:rsidRDefault="0096064E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В течение 2025 года специалистами департамента Министерства на основании пункта 17 Положения о контроле осуществлялось консультирование контролируемых лиц и (или) их представителей </w:t>
      </w:r>
      <w:r w:rsidR="0071008D" w:rsidRPr="006258B8">
        <w:rPr>
          <w:rFonts w:ascii="Times New Roman" w:hAnsi="Times New Roman" w:cs="Times New Roman"/>
          <w:sz w:val="28"/>
          <w:szCs w:val="28"/>
        </w:rPr>
        <w:t>путем</w:t>
      </w:r>
      <w:r w:rsidRPr="006258B8">
        <w:rPr>
          <w:rFonts w:ascii="Times New Roman" w:hAnsi="Times New Roman" w:cs="Times New Roman"/>
          <w:sz w:val="28"/>
          <w:szCs w:val="28"/>
        </w:rPr>
        <w:t xml:space="preserve"> устных разъяснений по </w:t>
      </w:r>
      <w:r w:rsidR="0071008D" w:rsidRPr="006258B8">
        <w:rPr>
          <w:rFonts w:ascii="Times New Roman" w:hAnsi="Times New Roman" w:cs="Times New Roman"/>
          <w:sz w:val="28"/>
          <w:szCs w:val="28"/>
        </w:rPr>
        <w:t>следующим направлениям</w:t>
      </w:r>
      <w:r w:rsidR="005B27D7" w:rsidRPr="006258B8">
        <w:rPr>
          <w:rFonts w:ascii="Times New Roman" w:hAnsi="Times New Roman" w:cs="Times New Roman"/>
          <w:sz w:val="28"/>
          <w:szCs w:val="28"/>
        </w:rPr>
        <w:t>:</w:t>
      </w:r>
      <w:r w:rsidRPr="00625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7" w:rsidRPr="006258B8" w:rsidRDefault="0096064E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5B27D7" w:rsidRPr="006258B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="00F20119" w:rsidRPr="00F20119">
        <w:rPr>
          <w:rFonts w:ascii="Times New Roman" w:hAnsi="Times New Roman" w:cs="Times New Roman"/>
          <w:sz w:val="28"/>
          <w:szCs w:val="28"/>
        </w:rPr>
        <w:t>п</w:t>
      </w:r>
      <w:r w:rsidR="00F20119" w:rsidRPr="00F20119">
        <w:rPr>
          <w:rFonts w:ascii="Times New Roman" w:hAnsi="Times New Roman" w:cs="Times New Roman"/>
          <w:spacing w:val="-5"/>
          <w:sz w:val="28"/>
          <w:szCs w:val="28"/>
        </w:rPr>
        <w:t>одлежащих подготовке педагогическими работниками в рамках мер по снижению бюрократической нагрузки</w:t>
      </w:r>
      <w:r w:rsidR="005B27D7" w:rsidRPr="006258B8">
        <w:rPr>
          <w:rFonts w:ascii="Times New Roman" w:hAnsi="Times New Roman" w:cs="Times New Roman"/>
          <w:sz w:val="28"/>
          <w:szCs w:val="28"/>
        </w:rPr>
        <w:t>;</w:t>
      </w:r>
    </w:p>
    <w:p w:rsidR="005B27D7" w:rsidRPr="006258B8" w:rsidRDefault="005B27D7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F2011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258B8">
        <w:rPr>
          <w:rFonts w:ascii="Times New Roman" w:hAnsi="Times New Roman" w:cs="Times New Roman"/>
          <w:sz w:val="28"/>
          <w:szCs w:val="28"/>
        </w:rPr>
        <w:t>разработк</w:t>
      </w:r>
      <w:r w:rsidR="00F20119">
        <w:rPr>
          <w:rFonts w:ascii="Times New Roman" w:hAnsi="Times New Roman" w:cs="Times New Roman"/>
          <w:sz w:val="28"/>
          <w:szCs w:val="28"/>
        </w:rPr>
        <w:t xml:space="preserve">и </w:t>
      </w:r>
      <w:r w:rsidRPr="006258B8">
        <w:rPr>
          <w:rFonts w:ascii="Times New Roman" w:hAnsi="Times New Roman" w:cs="Times New Roman"/>
          <w:sz w:val="28"/>
          <w:szCs w:val="28"/>
        </w:rPr>
        <w:t>и приняти</w:t>
      </w:r>
      <w:r w:rsidR="00F20119">
        <w:rPr>
          <w:rFonts w:ascii="Times New Roman" w:hAnsi="Times New Roman" w:cs="Times New Roman"/>
          <w:sz w:val="28"/>
          <w:szCs w:val="28"/>
        </w:rPr>
        <w:t>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актов;</w:t>
      </w:r>
    </w:p>
    <w:p w:rsidR="005B27D7" w:rsidRPr="006258B8" w:rsidRDefault="005B27D7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F20119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Pr="006258B8">
        <w:rPr>
          <w:rFonts w:ascii="Times New Roman" w:hAnsi="Times New Roman" w:cs="Times New Roman"/>
          <w:sz w:val="28"/>
          <w:szCs w:val="28"/>
        </w:rPr>
        <w:t>текущего контроля и промежуточной аттестации обучающихся;</w:t>
      </w:r>
    </w:p>
    <w:p w:rsidR="005B27D7" w:rsidRPr="006258B8" w:rsidRDefault="005B27D7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F20119">
        <w:rPr>
          <w:rFonts w:ascii="Times New Roman" w:hAnsi="Times New Roman" w:cs="Times New Roman"/>
          <w:sz w:val="28"/>
          <w:szCs w:val="28"/>
        </w:rPr>
        <w:t>порядок</w:t>
      </w:r>
      <w:r w:rsidRPr="006258B8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аттестации;</w:t>
      </w:r>
    </w:p>
    <w:p w:rsidR="005B27D7" w:rsidRPr="006258B8" w:rsidRDefault="0071008D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- требования</w:t>
      </w:r>
      <w:r w:rsidR="005B27D7" w:rsidRPr="006258B8">
        <w:rPr>
          <w:rFonts w:ascii="Times New Roman" w:hAnsi="Times New Roman" w:cs="Times New Roman"/>
          <w:sz w:val="28"/>
          <w:szCs w:val="28"/>
        </w:rPr>
        <w:t xml:space="preserve"> к структуре </w:t>
      </w:r>
      <w:r w:rsidRPr="006258B8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5B27D7" w:rsidRPr="006258B8">
        <w:rPr>
          <w:rFonts w:ascii="Times New Roman" w:hAnsi="Times New Roman" w:cs="Times New Roman"/>
          <w:sz w:val="28"/>
          <w:szCs w:val="28"/>
        </w:rPr>
        <w:t xml:space="preserve">сайта образовательной организации и </w:t>
      </w:r>
      <w:r w:rsidRPr="006258B8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F20119">
        <w:rPr>
          <w:rFonts w:ascii="Times New Roman" w:hAnsi="Times New Roman" w:cs="Times New Roman"/>
          <w:sz w:val="28"/>
          <w:szCs w:val="28"/>
        </w:rPr>
        <w:t>размещения</w:t>
      </w:r>
      <w:r w:rsidR="005B27D7" w:rsidRPr="006258B8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5B27D7" w:rsidRPr="006258B8" w:rsidRDefault="005B27D7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F20119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6258B8">
        <w:rPr>
          <w:rFonts w:ascii="Times New Roman" w:hAnsi="Times New Roman" w:cs="Times New Roman"/>
          <w:sz w:val="28"/>
          <w:szCs w:val="28"/>
        </w:rPr>
        <w:t>лицензионных требований и условий;</w:t>
      </w:r>
    </w:p>
    <w:p w:rsidR="005B27D7" w:rsidRPr="006258B8" w:rsidRDefault="005B27D7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F20119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6258B8">
        <w:rPr>
          <w:rFonts w:ascii="Times New Roman" w:hAnsi="Times New Roman" w:cs="Times New Roman"/>
          <w:sz w:val="28"/>
          <w:szCs w:val="28"/>
        </w:rPr>
        <w:t>разработк</w:t>
      </w:r>
      <w:r w:rsidR="00F20119">
        <w:rPr>
          <w:rFonts w:ascii="Times New Roman" w:hAnsi="Times New Roman" w:cs="Times New Roman"/>
          <w:sz w:val="28"/>
          <w:szCs w:val="28"/>
        </w:rPr>
        <w:t>и</w:t>
      </w:r>
      <w:r w:rsidRPr="006258B8"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96064E" w:rsidRPr="006258B8" w:rsidRDefault="005B27D7" w:rsidP="00B1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- </w:t>
      </w:r>
      <w:r w:rsidR="00F2011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258B8">
        <w:rPr>
          <w:rFonts w:ascii="Times New Roman" w:hAnsi="Times New Roman" w:cs="Times New Roman"/>
          <w:sz w:val="28"/>
          <w:szCs w:val="28"/>
        </w:rPr>
        <w:t xml:space="preserve">внесения сведений </w:t>
      </w:r>
      <w:r w:rsidR="0071008D" w:rsidRPr="006258B8">
        <w:rPr>
          <w:rFonts w:ascii="Times New Roman" w:hAnsi="Times New Roman" w:cs="Times New Roman"/>
          <w:sz w:val="28"/>
          <w:szCs w:val="28"/>
        </w:rPr>
        <w:t xml:space="preserve">о документах об образовании </w:t>
      </w:r>
      <w:r w:rsidRPr="006258B8">
        <w:rPr>
          <w:rFonts w:ascii="Times New Roman" w:hAnsi="Times New Roman" w:cs="Times New Roman"/>
          <w:sz w:val="28"/>
          <w:szCs w:val="28"/>
        </w:rPr>
        <w:t xml:space="preserve">в </w:t>
      </w:r>
      <w:r w:rsidR="0071008D" w:rsidRPr="006258B8">
        <w:rPr>
          <w:rFonts w:ascii="Times New Roman" w:hAnsi="Times New Roman" w:cs="Times New Roman"/>
          <w:sz w:val="28"/>
          <w:szCs w:val="28"/>
        </w:rPr>
        <w:t>ФИС ФРДО</w:t>
      </w:r>
      <w:r w:rsidRPr="006258B8">
        <w:rPr>
          <w:rFonts w:ascii="Times New Roman" w:hAnsi="Times New Roman" w:cs="Times New Roman"/>
          <w:sz w:val="28"/>
          <w:szCs w:val="28"/>
        </w:rPr>
        <w:t>.</w:t>
      </w:r>
    </w:p>
    <w:p w:rsidR="0096064E" w:rsidRPr="006258B8" w:rsidRDefault="0071008D" w:rsidP="0071008D">
      <w:pPr>
        <w:pStyle w:val="ad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Все консультации проводились в режиме личного приема либо по телефону, а также в ходе профилактических визитов. Информация о порядке консультирования размещена н</w:t>
      </w:r>
      <w:r w:rsidR="0096064E" w:rsidRPr="006258B8">
        <w:rPr>
          <w:rFonts w:ascii="Times New Roman" w:hAnsi="Times New Roman" w:cs="Times New Roman"/>
          <w:sz w:val="28"/>
          <w:szCs w:val="28"/>
        </w:rPr>
        <w:t xml:space="preserve">а официальном сайте департамента Министерства </w:t>
      </w:r>
      <w:hyperlink r:id="rId12" w:history="1">
        <w:r w:rsidR="0096064E" w:rsidRPr="00F07C23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https://edu.admin-smolensk.ru/upravlenie-po-nadzoru-i-kontrolyu/profilaktika-narus</w:t>
        </w:r>
        <w:bookmarkStart w:id="0" w:name="_GoBack"/>
        <w:bookmarkEnd w:id="0"/>
        <w:r w:rsidR="0096064E" w:rsidRPr="00F07C23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</w:t>
        </w:r>
        <w:r w:rsidR="0096064E" w:rsidRPr="00F07C23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enij/konsultirovanie/</w:t>
        </w:r>
      </w:hyperlink>
      <w:r w:rsidR="0096064E" w:rsidRPr="006258B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064E" w:rsidRPr="006258B8" w:rsidRDefault="0071008D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Всего за указанный период </w:t>
      </w:r>
      <w:r w:rsidR="0096064E" w:rsidRPr="006258B8">
        <w:rPr>
          <w:rFonts w:ascii="Times New Roman" w:hAnsi="Times New Roman" w:cs="Times New Roman"/>
          <w:sz w:val="28"/>
          <w:szCs w:val="28"/>
        </w:rPr>
        <w:t>проведено 108 консульт</w:t>
      </w:r>
      <w:r w:rsidR="00085D26" w:rsidRPr="006258B8">
        <w:rPr>
          <w:rFonts w:ascii="Times New Roman" w:hAnsi="Times New Roman" w:cs="Times New Roman"/>
          <w:sz w:val="28"/>
          <w:szCs w:val="28"/>
        </w:rPr>
        <w:t>аций</w:t>
      </w:r>
      <w:r w:rsidR="00064E77" w:rsidRPr="006258B8">
        <w:rPr>
          <w:rFonts w:ascii="Times New Roman" w:hAnsi="Times New Roman" w:cs="Times New Roman"/>
          <w:sz w:val="28"/>
          <w:szCs w:val="28"/>
        </w:rPr>
        <w:t>.</w:t>
      </w:r>
    </w:p>
    <w:p w:rsidR="00064E77" w:rsidRPr="006258B8" w:rsidRDefault="00064E77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 xml:space="preserve">Профилактические визиты проводились в соответствии со статьей 52 Федерального закона № 248-ФЗ и пунктами 21, 22 Положения о контроле в форме профилактической беседы по месту осуществления деятельности контролируемого лица, с использованием мобильного приложения «Инспектор». </w:t>
      </w:r>
    </w:p>
    <w:p w:rsidR="00064E77" w:rsidRPr="006258B8" w:rsidRDefault="00064E77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В ходе профилактическ</w:t>
      </w:r>
      <w:r w:rsidR="00085D26" w:rsidRPr="006258B8">
        <w:rPr>
          <w:rFonts w:ascii="Times New Roman" w:hAnsi="Times New Roman" w:cs="Times New Roman"/>
          <w:sz w:val="28"/>
          <w:szCs w:val="28"/>
        </w:rPr>
        <w:t>их</w:t>
      </w:r>
      <w:r w:rsidRPr="006258B8">
        <w:rPr>
          <w:rFonts w:ascii="Times New Roman" w:hAnsi="Times New Roman" w:cs="Times New Roman"/>
          <w:sz w:val="28"/>
          <w:szCs w:val="28"/>
        </w:rPr>
        <w:t xml:space="preserve"> визит</w:t>
      </w:r>
      <w:r w:rsidR="00085D26" w:rsidRPr="006258B8">
        <w:rPr>
          <w:rFonts w:ascii="Times New Roman" w:hAnsi="Times New Roman" w:cs="Times New Roman"/>
          <w:sz w:val="28"/>
          <w:szCs w:val="28"/>
        </w:rPr>
        <w:t>ов</w:t>
      </w:r>
      <w:r w:rsidRPr="006258B8">
        <w:rPr>
          <w:rFonts w:ascii="Times New Roman" w:hAnsi="Times New Roman" w:cs="Times New Roman"/>
          <w:sz w:val="28"/>
          <w:szCs w:val="28"/>
        </w:rPr>
        <w:t xml:space="preserve"> контролируемые лица были проинформированы об обязательных требованиях, предъявляемых к их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 </w:t>
      </w:r>
    </w:p>
    <w:p w:rsidR="00064E77" w:rsidRPr="006258B8" w:rsidRDefault="00064E77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В 2025 году был проведен</w:t>
      </w:r>
      <w:r w:rsidR="00085D26" w:rsidRPr="006258B8">
        <w:rPr>
          <w:rFonts w:ascii="Times New Roman" w:hAnsi="Times New Roman" w:cs="Times New Roman"/>
          <w:sz w:val="28"/>
          <w:szCs w:val="28"/>
        </w:rPr>
        <w:t>о 81 профилактический визит, включая</w:t>
      </w:r>
      <w:r w:rsidRPr="006258B8">
        <w:rPr>
          <w:rFonts w:ascii="Times New Roman" w:hAnsi="Times New Roman" w:cs="Times New Roman"/>
          <w:sz w:val="28"/>
          <w:szCs w:val="28"/>
        </w:rPr>
        <w:t xml:space="preserve"> 1 обязательный визит, </w:t>
      </w:r>
      <w:r w:rsidR="00085D26" w:rsidRPr="006258B8">
        <w:rPr>
          <w:rFonts w:ascii="Times New Roman" w:hAnsi="Times New Roman" w:cs="Times New Roman"/>
          <w:sz w:val="28"/>
          <w:szCs w:val="28"/>
        </w:rPr>
        <w:t>запланированный</w:t>
      </w:r>
      <w:r w:rsidRPr="006258B8">
        <w:rPr>
          <w:rFonts w:ascii="Times New Roman" w:hAnsi="Times New Roman" w:cs="Times New Roman"/>
          <w:sz w:val="28"/>
          <w:szCs w:val="28"/>
        </w:rPr>
        <w:t xml:space="preserve"> Программой профилактики</w:t>
      </w:r>
      <w:r w:rsidR="00085D26" w:rsidRPr="006258B8">
        <w:rPr>
          <w:rFonts w:ascii="Times New Roman" w:hAnsi="Times New Roman" w:cs="Times New Roman"/>
          <w:sz w:val="28"/>
          <w:szCs w:val="28"/>
        </w:rPr>
        <w:t>,</w:t>
      </w:r>
      <w:r w:rsidRPr="006258B8">
        <w:rPr>
          <w:rFonts w:ascii="Times New Roman" w:hAnsi="Times New Roman" w:cs="Times New Roman"/>
          <w:sz w:val="28"/>
          <w:szCs w:val="28"/>
        </w:rPr>
        <w:t xml:space="preserve"> и 80 профилактических визитов по инициативе контролируемых лиц.</w:t>
      </w:r>
    </w:p>
    <w:p w:rsidR="00D46A87" w:rsidRPr="006258B8" w:rsidRDefault="00064E77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 xml:space="preserve">Инициативы контролируемых лиц </w:t>
      </w:r>
      <w:r w:rsidR="00085D26" w:rsidRPr="006258B8">
        <w:rPr>
          <w:rFonts w:ascii="Times New Roman" w:hAnsi="Times New Roman" w:cs="Times New Roman"/>
          <w:sz w:val="28"/>
          <w:szCs w:val="28"/>
        </w:rPr>
        <w:t>на</w:t>
      </w:r>
      <w:r w:rsidRPr="006258B8">
        <w:rPr>
          <w:rFonts w:ascii="Times New Roman" w:hAnsi="Times New Roman" w:cs="Times New Roman"/>
          <w:sz w:val="28"/>
          <w:szCs w:val="28"/>
        </w:rPr>
        <w:t xml:space="preserve"> проведении профилактических визитов свидетельствуют </w:t>
      </w:r>
      <w:r w:rsidR="00085D26" w:rsidRPr="006258B8">
        <w:rPr>
          <w:rFonts w:ascii="Times New Roman" w:hAnsi="Times New Roman" w:cs="Times New Roman"/>
          <w:sz w:val="28"/>
          <w:szCs w:val="28"/>
        </w:rPr>
        <w:t xml:space="preserve">о заинтересованности организаций в получении актуальной информации </w:t>
      </w:r>
      <w:r w:rsidRPr="006258B8">
        <w:rPr>
          <w:rFonts w:ascii="Times New Roman" w:hAnsi="Times New Roman" w:cs="Times New Roman"/>
          <w:sz w:val="28"/>
          <w:szCs w:val="28"/>
        </w:rPr>
        <w:t xml:space="preserve">об обязательных </w:t>
      </w:r>
      <w:r w:rsidR="00D46A87" w:rsidRPr="006258B8">
        <w:rPr>
          <w:rFonts w:ascii="Times New Roman" w:hAnsi="Times New Roman" w:cs="Times New Roman"/>
          <w:sz w:val="28"/>
          <w:szCs w:val="28"/>
        </w:rPr>
        <w:t>нормах и правилах, что способствует повышению качества исполнения обязательных требований.</w:t>
      </w:r>
    </w:p>
    <w:p w:rsidR="00064E77" w:rsidRPr="006258B8" w:rsidRDefault="00064E77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В целях мотивации контролируемых лиц к соблюдению обязательных требований департамент Министерства в 2025 году провел мероприятия, направленные на нематериальное поощрение добросовестных контролируемых лиц, а именно</w:t>
      </w:r>
      <w:r w:rsidR="00D46A87" w:rsidRPr="006258B8">
        <w:rPr>
          <w:rFonts w:ascii="Times New Roman" w:hAnsi="Times New Roman" w:cs="Times New Roman"/>
          <w:sz w:val="28"/>
          <w:szCs w:val="28"/>
        </w:rPr>
        <w:t xml:space="preserve">: </w:t>
      </w:r>
      <w:r w:rsidRPr="006258B8">
        <w:rPr>
          <w:rFonts w:ascii="Times New Roman" w:hAnsi="Times New Roman" w:cs="Times New Roman"/>
          <w:sz w:val="28"/>
          <w:szCs w:val="28"/>
        </w:rPr>
        <w:t xml:space="preserve">оценку добросовестности контролируемых лиц. </w:t>
      </w:r>
    </w:p>
    <w:p w:rsidR="00064E77" w:rsidRPr="006258B8" w:rsidRDefault="00064E77" w:rsidP="00B1092B">
      <w:pPr>
        <w:pStyle w:val="a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ab/>
        <w:t>Оценка добросовестности проведена на основании критериев, установленных пунктом 25 Положения о контроле.</w:t>
      </w:r>
    </w:p>
    <w:p w:rsidR="00064E77" w:rsidRPr="006258B8" w:rsidRDefault="00064E77" w:rsidP="00B1092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 xml:space="preserve">В результате проведенной оценки установлено, что из 52 контролируемых лиц, отнесенных к категориям высокого и среднего рисков причинения вреда (ущерба) охраняемым законом ценностям, только 5 контролируемых лиц соответствовали одновременно всем критериям добросовестности. </w:t>
      </w:r>
    </w:p>
    <w:p w:rsidR="00E32DD8" w:rsidRPr="006258B8" w:rsidRDefault="00064E77" w:rsidP="00B1092B">
      <w:pPr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258B8">
        <w:rPr>
          <w:rFonts w:ascii="Times New Roman" w:hAnsi="Times New Roman" w:cs="Times New Roman"/>
          <w:sz w:val="28"/>
          <w:szCs w:val="28"/>
        </w:rPr>
        <w:t>5 контролируемым лицам категория риска объекта контроля была понижена на одну категорию и 47 контролируемым лицам категории риска объекта оставлена без изменения</w:t>
      </w:r>
      <w:r w:rsidRPr="006258B8">
        <w:rPr>
          <w:sz w:val="28"/>
          <w:szCs w:val="28"/>
        </w:rPr>
        <w:t xml:space="preserve">. </w:t>
      </w:r>
    </w:p>
    <w:p w:rsidR="00064E77" w:rsidRPr="006258B8" w:rsidRDefault="00064E77" w:rsidP="00064E77">
      <w:pPr>
        <w:adjustRightInd w:val="0"/>
        <w:spacing w:after="0"/>
        <w:ind w:firstLine="709"/>
        <w:jc w:val="both"/>
        <w:rPr>
          <w:sz w:val="28"/>
          <w:szCs w:val="28"/>
        </w:rPr>
      </w:pPr>
    </w:p>
    <w:p w:rsidR="00311795" w:rsidRPr="006258B8" w:rsidRDefault="00E9072B" w:rsidP="00471EE1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  <w:r w:rsidRPr="006258B8">
        <w:rPr>
          <w:b/>
          <w:sz w:val="28"/>
          <w:szCs w:val="28"/>
        </w:rPr>
        <w:t>4</w:t>
      </w:r>
      <w:r w:rsidR="00311795" w:rsidRPr="006258B8">
        <w:rPr>
          <w:b/>
          <w:sz w:val="28"/>
          <w:szCs w:val="28"/>
        </w:rPr>
        <w:t>. 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192811" w:rsidRPr="006258B8" w:rsidRDefault="00192811" w:rsidP="00471EE1">
      <w:pPr>
        <w:pStyle w:val="a8"/>
        <w:shd w:val="clear" w:color="auto" w:fill="FFFFFF"/>
        <w:tabs>
          <w:tab w:val="left" w:pos="709"/>
        </w:tabs>
        <w:spacing w:before="0" w:beforeAutospacing="0" w:after="0" w:afterAutospacing="0" w:line="25" w:lineRule="atLeast"/>
        <w:ind w:firstLine="708"/>
        <w:jc w:val="both"/>
        <w:rPr>
          <w:sz w:val="28"/>
          <w:szCs w:val="28"/>
        </w:rPr>
      </w:pPr>
    </w:p>
    <w:p w:rsidR="000119A5" w:rsidRPr="006258B8" w:rsidRDefault="00480ACE" w:rsidP="00B1092B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В соответствии с требованиями</w:t>
      </w:r>
      <w:r w:rsidR="00192811" w:rsidRPr="006258B8">
        <w:rPr>
          <w:sz w:val="28"/>
          <w:szCs w:val="28"/>
        </w:rPr>
        <w:t xml:space="preserve"> части 1 статьи 5 Федерального закона</w:t>
      </w:r>
      <w:r w:rsidR="00F07C23">
        <w:rPr>
          <w:sz w:val="28"/>
          <w:szCs w:val="28"/>
        </w:rPr>
        <w:t xml:space="preserve">                 </w:t>
      </w:r>
      <w:r w:rsidR="00192811" w:rsidRPr="006258B8">
        <w:rPr>
          <w:sz w:val="28"/>
          <w:szCs w:val="28"/>
        </w:rPr>
        <w:t xml:space="preserve"> </w:t>
      </w:r>
      <w:r w:rsidR="003F68A4" w:rsidRPr="006258B8">
        <w:rPr>
          <w:sz w:val="28"/>
          <w:szCs w:val="28"/>
        </w:rPr>
        <w:t xml:space="preserve">№ 247-ФЗ охраняемые законом ценности в сфере образования – это права и законные интересы обучающихся и их родителей (законных представителей). </w:t>
      </w:r>
    </w:p>
    <w:p w:rsidR="00583FB6" w:rsidRPr="006258B8" w:rsidRDefault="00583FB6" w:rsidP="00B1092B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В 2025 году по результатам наблюдений за соблюдение обязательных требований</w:t>
      </w:r>
      <w:r w:rsidR="00E95491" w:rsidRPr="006258B8">
        <w:rPr>
          <w:sz w:val="28"/>
          <w:szCs w:val="28"/>
        </w:rPr>
        <w:t xml:space="preserve"> (мониторинга безопасности)</w:t>
      </w:r>
      <w:r w:rsidRPr="006258B8">
        <w:rPr>
          <w:sz w:val="28"/>
          <w:szCs w:val="28"/>
        </w:rPr>
        <w:t xml:space="preserve"> установлены нарушения и (или) признаки нарушений обязательных требований, установленных законодательством Российской Федерации </w:t>
      </w:r>
      <w:r w:rsidR="00F07C23">
        <w:rPr>
          <w:sz w:val="28"/>
          <w:szCs w:val="28"/>
        </w:rPr>
        <w:t>в сфере образования</w:t>
      </w:r>
      <w:r w:rsidRPr="006258B8">
        <w:rPr>
          <w:sz w:val="28"/>
          <w:szCs w:val="28"/>
        </w:rPr>
        <w:t xml:space="preserve"> по следующим вопросам:</w:t>
      </w:r>
    </w:p>
    <w:p w:rsidR="00583FB6" w:rsidRPr="006258B8" w:rsidRDefault="00583FB6" w:rsidP="006258B8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несоблюдени</w:t>
      </w:r>
      <w:r w:rsidR="00F07C23">
        <w:rPr>
          <w:sz w:val="28"/>
          <w:szCs w:val="28"/>
        </w:rPr>
        <w:t>е</w:t>
      </w:r>
      <w:r w:rsidRPr="006258B8">
        <w:rPr>
          <w:sz w:val="28"/>
          <w:szCs w:val="28"/>
        </w:rPr>
        <w:t xml:space="preserve"> информационной открытости образовательной организации (отсутствие на официальном сайте</w:t>
      </w:r>
      <w:r w:rsidR="00F667BB" w:rsidRPr="006258B8">
        <w:rPr>
          <w:sz w:val="28"/>
          <w:szCs w:val="28"/>
        </w:rPr>
        <w:t xml:space="preserve"> образовательных организаций</w:t>
      </w:r>
      <w:r w:rsidRPr="006258B8">
        <w:rPr>
          <w:sz w:val="28"/>
          <w:szCs w:val="28"/>
        </w:rPr>
        <w:t xml:space="preserve"> необходимой информации и документов);</w:t>
      </w:r>
    </w:p>
    <w:p w:rsidR="00583FB6" w:rsidRPr="006258B8" w:rsidRDefault="00583FB6" w:rsidP="00B1092B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8B8">
        <w:rPr>
          <w:sz w:val="28"/>
          <w:szCs w:val="28"/>
        </w:rPr>
        <w:t>- некорректное внесение сведений о документах об образовании и (или) о квалификации в ФИС ФРДО</w:t>
      </w:r>
      <w:r w:rsidR="005E3A58" w:rsidRPr="006258B8">
        <w:rPr>
          <w:sz w:val="28"/>
          <w:szCs w:val="28"/>
        </w:rPr>
        <w:t>.</w:t>
      </w:r>
    </w:p>
    <w:p w:rsidR="005E3A58" w:rsidRPr="006258B8" w:rsidRDefault="00637DBC" w:rsidP="00B1092B">
      <w:pPr>
        <w:pStyle w:val="my-2"/>
        <w:spacing w:before="0" w:beforeAutospacing="0" w:after="0" w:afterAutospacing="0"/>
        <w:jc w:val="both"/>
        <w:rPr>
          <w:sz w:val="28"/>
          <w:szCs w:val="28"/>
        </w:rPr>
      </w:pPr>
      <w:r w:rsidRPr="006258B8">
        <w:rPr>
          <w:sz w:val="28"/>
          <w:szCs w:val="28"/>
        </w:rPr>
        <w:tab/>
      </w:r>
      <w:r w:rsidR="005E3A58" w:rsidRPr="006258B8">
        <w:rPr>
          <w:sz w:val="28"/>
          <w:szCs w:val="28"/>
        </w:rPr>
        <w:t>Анализ источников и факторов риска причинения вреда выявил, что ключевыми условиями, способствующими реализации рисков, выступают недостатки в управлении образовательной организацией – в частности, слабый административный контроль и запоздалые управленческие решения.</w:t>
      </w:r>
    </w:p>
    <w:p w:rsidR="00F07C23" w:rsidRDefault="00F07C23" w:rsidP="003F68A4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</w:p>
    <w:p w:rsidR="00F07C23" w:rsidRDefault="00F07C23" w:rsidP="003F68A4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</w:p>
    <w:p w:rsidR="00F07C23" w:rsidRDefault="00F07C23" w:rsidP="003F68A4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</w:p>
    <w:p w:rsidR="00F07C23" w:rsidRDefault="00F07C23" w:rsidP="003F68A4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</w:p>
    <w:p w:rsidR="00F07C23" w:rsidRDefault="00F07C23" w:rsidP="003F68A4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</w:p>
    <w:p w:rsidR="00F55CB3" w:rsidRPr="006258B8" w:rsidRDefault="00E9072B" w:rsidP="003F68A4">
      <w:pPr>
        <w:pStyle w:val="a8"/>
        <w:shd w:val="clear" w:color="auto" w:fill="FFFFFF"/>
        <w:spacing w:before="0" w:beforeAutospacing="0" w:after="0" w:afterAutospacing="0" w:line="25" w:lineRule="atLeast"/>
        <w:ind w:firstLine="708"/>
        <w:jc w:val="center"/>
        <w:rPr>
          <w:b/>
          <w:sz w:val="28"/>
          <w:szCs w:val="28"/>
        </w:rPr>
      </w:pPr>
      <w:r w:rsidRPr="006258B8">
        <w:rPr>
          <w:b/>
          <w:sz w:val="28"/>
          <w:szCs w:val="28"/>
        </w:rPr>
        <w:t>5</w:t>
      </w:r>
      <w:r w:rsidR="00201A63" w:rsidRPr="006258B8">
        <w:rPr>
          <w:b/>
          <w:sz w:val="28"/>
          <w:szCs w:val="28"/>
        </w:rPr>
        <w:t xml:space="preserve">. </w:t>
      </w:r>
      <w:r w:rsidRPr="006258B8">
        <w:rPr>
          <w:b/>
          <w:sz w:val="28"/>
          <w:szCs w:val="28"/>
        </w:rPr>
        <w:t>П</w:t>
      </w:r>
      <w:r w:rsidR="00201A63" w:rsidRPr="006258B8">
        <w:rPr>
          <w:b/>
          <w:sz w:val="28"/>
          <w:szCs w:val="28"/>
        </w:rPr>
        <w:t>редложени</w:t>
      </w:r>
      <w:r w:rsidRPr="006258B8">
        <w:rPr>
          <w:b/>
          <w:sz w:val="28"/>
          <w:szCs w:val="28"/>
        </w:rPr>
        <w:t>я</w:t>
      </w:r>
      <w:r w:rsidR="00201A63" w:rsidRPr="006258B8">
        <w:rPr>
          <w:b/>
          <w:sz w:val="28"/>
          <w:szCs w:val="28"/>
        </w:rPr>
        <w:t xml:space="preserve"> по</w:t>
      </w:r>
      <w:r w:rsidR="00F55CB3" w:rsidRPr="006258B8">
        <w:rPr>
          <w:b/>
          <w:sz w:val="28"/>
          <w:szCs w:val="28"/>
        </w:rPr>
        <w:t xml:space="preserve"> актуализации обязательных требований</w:t>
      </w:r>
      <w:r w:rsidRPr="006258B8">
        <w:rPr>
          <w:b/>
          <w:sz w:val="28"/>
          <w:szCs w:val="28"/>
        </w:rPr>
        <w:t xml:space="preserve"> и внесении изменений в законодательство Российской Федерации о государственном контроле (надзоре), муниципальном контроле</w:t>
      </w:r>
    </w:p>
    <w:p w:rsidR="00140FD9" w:rsidRPr="006258B8" w:rsidRDefault="00140FD9" w:rsidP="00D93D2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B2F" w:rsidRPr="006258B8" w:rsidRDefault="00390B2F" w:rsidP="00B1092B">
      <w:pPr>
        <w:pStyle w:val="a3"/>
        <w:autoSpaceDE w:val="0"/>
        <w:autoSpaceDN w:val="0"/>
        <w:adjustRightInd w:val="0"/>
        <w:spacing w:line="240" w:lineRule="auto"/>
        <w:ind w:left="0" w:firstLine="708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 xml:space="preserve">С целью обеспечения соблюдения прав и законных интересов контролируемых лиц, а также формирования единых требований к организации и проведению мероприятий по федеральному контролю </w:t>
      </w:r>
      <w:r w:rsidR="00F772A0" w:rsidRPr="006258B8">
        <w:rPr>
          <w:rFonts w:cs="Times New Roman"/>
          <w:szCs w:val="28"/>
        </w:rPr>
        <w:t xml:space="preserve">предлагаем рассмотреть возможность внесения корректировок </w:t>
      </w:r>
      <w:r w:rsidRPr="006258B8">
        <w:rPr>
          <w:rFonts w:cs="Times New Roman"/>
          <w:szCs w:val="28"/>
        </w:rPr>
        <w:t xml:space="preserve">по следующим вопросам: </w:t>
      </w:r>
    </w:p>
    <w:p w:rsidR="001E2F72" w:rsidRPr="006258B8" w:rsidRDefault="00390B2F" w:rsidP="00B1092B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6258B8">
        <w:rPr>
          <w:rFonts w:cs="Times New Roman"/>
          <w:szCs w:val="28"/>
        </w:rPr>
        <w:t xml:space="preserve">В </w:t>
      </w:r>
      <w:r w:rsidR="002F761E" w:rsidRPr="006258B8">
        <w:rPr>
          <w:rFonts w:cs="Times New Roman"/>
          <w:szCs w:val="28"/>
        </w:rPr>
        <w:t>пункте</w:t>
      </w:r>
      <w:r w:rsidRPr="006258B8">
        <w:rPr>
          <w:rFonts w:cs="Times New Roman"/>
          <w:szCs w:val="28"/>
        </w:rPr>
        <w:t xml:space="preserve"> 25 Положения о контроле </w:t>
      </w:r>
      <w:r w:rsidR="002F761E" w:rsidRPr="006258B8">
        <w:rPr>
          <w:rFonts w:cs="Times New Roman"/>
          <w:szCs w:val="28"/>
        </w:rPr>
        <w:t xml:space="preserve">установлено, что </w:t>
      </w:r>
      <w:r w:rsidRPr="006258B8">
        <w:rPr>
          <w:rFonts w:cs="Times New Roman"/>
          <w:szCs w:val="28"/>
        </w:rPr>
        <w:t xml:space="preserve">оценка добросовестности контролируемого лица </w:t>
      </w:r>
      <w:r w:rsidR="002F761E" w:rsidRPr="006258B8">
        <w:rPr>
          <w:rFonts w:cs="Times New Roman"/>
          <w:szCs w:val="28"/>
        </w:rPr>
        <w:t xml:space="preserve">осуществляется </w:t>
      </w:r>
      <w:r w:rsidRPr="006258B8">
        <w:rPr>
          <w:rFonts w:cs="Times New Roman"/>
          <w:szCs w:val="28"/>
        </w:rPr>
        <w:t xml:space="preserve">контрольным (надзорным) органом </w:t>
      </w:r>
      <w:r w:rsidR="002F761E" w:rsidRPr="006258B8">
        <w:rPr>
          <w:rFonts w:cs="Times New Roman"/>
          <w:szCs w:val="28"/>
        </w:rPr>
        <w:t>согласно установленным</w:t>
      </w:r>
      <w:r w:rsidRPr="006258B8">
        <w:rPr>
          <w:rFonts w:cs="Times New Roman"/>
          <w:szCs w:val="28"/>
        </w:rPr>
        <w:t xml:space="preserve"> критериям</w:t>
      </w:r>
      <w:r w:rsidR="00C804F7" w:rsidRPr="006258B8">
        <w:rPr>
          <w:rFonts w:cs="Times New Roman"/>
          <w:szCs w:val="28"/>
        </w:rPr>
        <w:t>.</w:t>
      </w:r>
      <w:r w:rsidR="002F761E" w:rsidRPr="006258B8">
        <w:rPr>
          <w:rFonts w:cs="Times New Roman"/>
          <w:szCs w:val="28"/>
        </w:rPr>
        <w:t xml:space="preserve"> Вместе с тем,</w:t>
      </w:r>
      <w:r w:rsidR="00C804F7" w:rsidRPr="006258B8">
        <w:rPr>
          <w:rFonts w:cs="Times New Roman"/>
          <w:szCs w:val="28"/>
        </w:rPr>
        <w:t xml:space="preserve"> </w:t>
      </w:r>
      <w:r w:rsidR="002F761E" w:rsidRPr="006258B8">
        <w:rPr>
          <w:rFonts w:cs="Times New Roman"/>
          <w:szCs w:val="28"/>
        </w:rPr>
        <w:t>в</w:t>
      </w:r>
      <w:r w:rsidR="00F155FD" w:rsidRPr="006258B8">
        <w:rPr>
          <w:rFonts w:cs="Times New Roman"/>
          <w:szCs w:val="28"/>
        </w:rPr>
        <w:t>торой критерий (выполнение контролируемым лицом показателей аккредитационного мониторинга)</w:t>
      </w:r>
      <w:r w:rsidR="00FC0E12" w:rsidRPr="006258B8">
        <w:rPr>
          <w:rFonts w:cs="Times New Roman"/>
          <w:szCs w:val="28"/>
        </w:rPr>
        <w:t xml:space="preserve"> примен</w:t>
      </w:r>
      <w:r w:rsidR="002F761E" w:rsidRPr="006258B8">
        <w:rPr>
          <w:rFonts w:cs="Times New Roman"/>
          <w:szCs w:val="28"/>
        </w:rPr>
        <w:t>яется исключительно</w:t>
      </w:r>
      <w:r w:rsidR="00FC0E12" w:rsidRPr="006258B8">
        <w:rPr>
          <w:rFonts w:cs="Times New Roman"/>
          <w:szCs w:val="28"/>
        </w:rPr>
        <w:t xml:space="preserve"> к организациям, имеющим государственную аккредитацию образовательной деятельности</w:t>
      </w:r>
      <w:r w:rsidR="00642D48" w:rsidRPr="006258B8">
        <w:rPr>
          <w:rFonts w:cs="Times New Roman"/>
          <w:szCs w:val="28"/>
        </w:rPr>
        <w:t xml:space="preserve">, </w:t>
      </w:r>
      <w:r w:rsidR="002F761E" w:rsidRPr="006258B8">
        <w:rPr>
          <w:rFonts w:cs="Times New Roman"/>
          <w:szCs w:val="28"/>
        </w:rPr>
        <w:t xml:space="preserve">тогда как </w:t>
      </w:r>
      <w:r w:rsidR="00F155FD" w:rsidRPr="006258B8">
        <w:rPr>
          <w:rFonts w:cs="Times New Roman"/>
          <w:szCs w:val="28"/>
        </w:rPr>
        <w:t xml:space="preserve">третий критерий (своевременность представления контролируемым лицом сведений в информационные системы в системе образования) </w:t>
      </w:r>
      <w:r w:rsidR="00FC0E12" w:rsidRPr="006258B8">
        <w:rPr>
          <w:rFonts w:cs="Times New Roman"/>
          <w:szCs w:val="28"/>
        </w:rPr>
        <w:t>н</w:t>
      </w:r>
      <w:r w:rsidR="002F761E" w:rsidRPr="006258B8">
        <w:rPr>
          <w:rFonts w:cs="Times New Roman"/>
          <w:szCs w:val="28"/>
        </w:rPr>
        <w:t>е</w:t>
      </w:r>
      <w:r w:rsidR="00FC0E12" w:rsidRPr="006258B8">
        <w:rPr>
          <w:rFonts w:cs="Times New Roman"/>
          <w:szCs w:val="28"/>
        </w:rPr>
        <w:t xml:space="preserve">применим к </w:t>
      </w:r>
      <w:r w:rsidR="00642D48" w:rsidRPr="006258B8">
        <w:rPr>
          <w:rFonts w:cs="Times New Roman"/>
          <w:szCs w:val="28"/>
        </w:rPr>
        <w:t xml:space="preserve">организациям, </w:t>
      </w:r>
      <w:r w:rsidR="00E26FDE" w:rsidRPr="006258B8">
        <w:rPr>
          <w:rFonts w:cs="Times New Roman"/>
          <w:szCs w:val="28"/>
        </w:rPr>
        <w:t>реализующим</w:t>
      </w:r>
      <w:r w:rsidR="00642D48" w:rsidRPr="006258B8">
        <w:rPr>
          <w:rFonts w:cs="Times New Roman"/>
          <w:szCs w:val="28"/>
        </w:rPr>
        <w:t xml:space="preserve"> </w:t>
      </w:r>
      <w:r w:rsidR="00E26FDE" w:rsidRPr="006258B8">
        <w:rPr>
          <w:rFonts w:cs="Times New Roman"/>
          <w:szCs w:val="28"/>
        </w:rPr>
        <w:t xml:space="preserve">программы дошкольного образования и </w:t>
      </w:r>
      <w:r w:rsidR="00642D48" w:rsidRPr="006258B8">
        <w:rPr>
          <w:rFonts w:cs="Times New Roman"/>
          <w:szCs w:val="28"/>
        </w:rPr>
        <w:t>дополнительные общеразвивающие программы</w:t>
      </w:r>
      <w:r w:rsidR="00E26FDE" w:rsidRPr="006258B8">
        <w:rPr>
          <w:rFonts w:cs="Times New Roman"/>
          <w:szCs w:val="28"/>
        </w:rPr>
        <w:t xml:space="preserve">. </w:t>
      </w:r>
    </w:p>
    <w:p w:rsidR="00390B2F" w:rsidRPr="006258B8" w:rsidRDefault="001E2F72" w:rsidP="00B1092B">
      <w:pPr>
        <w:pStyle w:val="a3"/>
        <w:autoSpaceDE w:val="0"/>
        <w:autoSpaceDN w:val="0"/>
        <w:adjustRightInd w:val="0"/>
        <w:spacing w:line="240" w:lineRule="auto"/>
        <w:ind w:left="0"/>
        <w:rPr>
          <w:rFonts w:cs="Times New Roman"/>
          <w:szCs w:val="28"/>
        </w:rPr>
      </w:pPr>
      <w:r w:rsidRPr="006258B8">
        <w:rPr>
          <w:rFonts w:cs="Times New Roman"/>
          <w:spacing w:val="-5"/>
        </w:rPr>
        <w:t xml:space="preserve">В целях обеспечения единого подхода к оценке добросовестности всех участников образовательного процесса независимо от специфики, осуществляемой ими деятельности, считаем </w:t>
      </w:r>
      <w:r w:rsidRPr="006258B8">
        <w:rPr>
          <w:rFonts w:cs="Times New Roman"/>
          <w:spacing w:val="-5"/>
          <w:szCs w:val="28"/>
        </w:rPr>
        <w:t xml:space="preserve">целесообразным дифференцировать критерии оценки добросовестности в зависимости от вида реализуемых образовательными организациями </w:t>
      </w:r>
      <w:r w:rsidR="00011A34" w:rsidRPr="006258B8">
        <w:rPr>
          <w:rFonts w:cs="Times New Roman"/>
          <w:spacing w:val="-5"/>
          <w:szCs w:val="28"/>
        </w:rPr>
        <w:t xml:space="preserve">образовательных </w:t>
      </w:r>
      <w:r w:rsidRPr="006258B8">
        <w:rPr>
          <w:rFonts w:cs="Times New Roman"/>
          <w:spacing w:val="-5"/>
          <w:szCs w:val="28"/>
        </w:rPr>
        <w:t>программ</w:t>
      </w:r>
      <w:r w:rsidR="00390B2F" w:rsidRPr="006258B8">
        <w:rPr>
          <w:rFonts w:cs="Times New Roman"/>
          <w:szCs w:val="28"/>
        </w:rPr>
        <w:t>.</w:t>
      </w:r>
    </w:p>
    <w:p w:rsidR="00011A34" w:rsidRPr="006258B8" w:rsidRDefault="00011A34" w:rsidP="00B1092B">
      <w:pPr>
        <w:pStyle w:val="sc-kguayh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ab/>
        <w:t xml:space="preserve">2. Согласно 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пункту 63 Положения о контроле предусмотрено проведение обязательного профилактического визита лишь в отношении объектов государстве</w:t>
      </w:r>
      <w:r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нного контроля (надзора), отнесе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нных к категории высокого риска. Между тем, частью 2 статьи 25 Федерального закона № 248-ФЗ предусмотрена возможность проведения обязательных профилактических визитов также в отношении объектов, относящихся к категории среднего риска, с частотой, установленной </w:t>
      </w:r>
      <w:r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контроля». </w:t>
      </w:r>
    </w:p>
    <w:p w:rsidR="00F55CB3" w:rsidRPr="006258B8" w:rsidRDefault="005551FE" w:rsidP="006B0E71">
      <w:pPr>
        <w:pStyle w:val="sc-kguayh"/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ab/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В связи с этим предлагаем </w:t>
      </w:r>
      <w:r w:rsidR="00011A34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рассмотреть вопрос о 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внес</w:t>
      </w:r>
      <w:r w:rsidR="00011A34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ении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изменени</w:t>
      </w:r>
      <w:r w:rsidR="00011A34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й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в Положение о контроле, дополнив его положением о проведении обязательных профилактических визитов в отношении объектов государстве</w:t>
      </w:r>
      <w:r w:rsidR="00011A34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нного контроля (надзора), отнесе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нных к категории среднего риска, с </w:t>
      </w:r>
      <w:r w:rsidR="00011A34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>периодичностью</w:t>
      </w:r>
      <w:r w:rsidR="001E2F72" w:rsidRPr="006258B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один раз в пять лет.</w:t>
      </w:r>
    </w:p>
    <w:sectPr w:rsidR="00F55CB3" w:rsidRPr="006258B8" w:rsidSect="00152671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2A" w:rsidRDefault="0047152A">
      <w:pPr>
        <w:spacing w:after="0" w:line="240" w:lineRule="auto"/>
      </w:pPr>
      <w:r>
        <w:separator/>
      </w:r>
    </w:p>
  </w:endnote>
  <w:endnote w:type="continuationSeparator" w:id="0">
    <w:p w:rsidR="0047152A" w:rsidRDefault="0047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2A" w:rsidRDefault="0047152A">
      <w:pPr>
        <w:spacing w:after="0" w:line="240" w:lineRule="auto"/>
      </w:pPr>
      <w:r>
        <w:separator/>
      </w:r>
    </w:p>
  </w:footnote>
  <w:footnote w:type="continuationSeparator" w:id="0">
    <w:p w:rsidR="0047152A" w:rsidRDefault="0047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52A" w:rsidRPr="0083343F" w:rsidRDefault="0047152A" w:rsidP="00754FFD">
    <w:pPr>
      <w:pStyle w:val="a5"/>
      <w:jc w:val="center"/>
      <w:rPr>
        <w:rFonts w:ascii="Times New Roman" w:hAnsi="Times New Roman"/>
      </w:rPr>
    </w:pPr>
    <w:r w:rsidRPr="0030549B">
      <w:rPr>
        <w:rFonts w:ascii="Times New Roman" w:hAnsi="Times New Roman"/>
      </w:rPr>
      <w:fldChar w:fldCharType="begin"/>
    </w:r>
    <w:r w:rsidRPr="0030549B">
      <w:rPr>
        <w:rFonts w:ascii="Times New Roman" w:hAnsi="Times New Roman"/>
      </w:rPr>
      <w:instrText>PAGE   \* MERGEFORMAT</w:instrText>
    </w:r>
    <w:r w:rsidRPr="0030549B">
      <w:rPr>
        <w:rFonts w:ascii="Times New Roman" w:hAnsi="Times New Roman"/>
      </w:rPr>
      <w:fldChar w:fldCharType="separate"/>
    </w:r>
    <w:r w:rsidR="00816194">
      <w:rPr>
        <w:rFonts w:ascii="Times New Roman" w:hAnsi="Times New Roman"/>
        <w:noProof/>
      </w:rPr>
      <w:t>13</w:t>
    </w:r>
    <w:r w:rsidRPr="0030549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C7C"/>
    <w:multiLevelType w:val="hybridMultilevel"/>
    <w:tmpl w:val="8A7E6FFC"/>
    <w:lvl w:ilvl="0" w:tplc="0700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D45D7"/>
    <w:multiLevelType w:val="hybridMultilevel"/>
    <w:tmpl w:val="2B549976"/>
    <w:lvl w:ilvl="0" w:tplc="DEFC2BA4">
      <w:numFmt w:val="bullet"/>
      <w:lvlText w:val="-"/>
      <w:lvlJc w:val="left"/>
      <w:pPr>
        <w:ind w:left="398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9E7B68">
      <w:numFmt w:val="bullet"/>
      <w:lvlText w:val="•"/>
      <w:lvlJc w:val="left"/>
      <w:pPr>
        <w:ind w:left="1446" w:hanging="255"/>
      </w:pPr>
      <w:rPr>
        <w:rFonts w:hint="default"/>
        <w:lang w:val="ru-RU" w:eastAsia="en-US" w:bidi="ar-SA"/>
      </w:rPr>
    </w:lvl>
    <w:lvl w:ilvl="2" w:tplc="DF7E9D98">
      <w:numFmt w:val="bullet"/>
      <w:lvlText w:val="•"/>
      <w:lvlJc w:val="left"/>
      <w:pPr>
        <w:ind w:left="2493" w:hanging="255"/>
      </w:pPr>
      <w:rPr>
        <w:rFonts w:hint="default"/>
        <w:lang w:val="ru-RU" w:eastAsia="en-US" w:bidi="ar-SA"/>
      </w:rPr>
    </w:lvl>
    <w:lvl w:ilvl="3" w:tplc="7D92EF7E">
      <w:numFmt w:val="bullet"/>
      <w:lvlText w:val="•"/>
      <w:lvlJc w:val="left"/>
      <w:pPr>
        <w:ind w:left="3539" w:hanging="255"/>
      </w:pPr>
      <w:rPr>
        <w:rFonts w:hint="default"/>
        <w:lang w:val="ru-RU" w:eastAsia="en-US" w:bidi="ar-SA"/>
      </w:rPr>
    </w:lvl>
    <w:lvl w:ilvl="4" w:tplc="5F20D250">
      <w:numFmt w:val="bullet"/>
      <w:lvlText w:val="•"/>
      <w:lvlJc w:val="left"/>
      <w:pPr>
        <w:ind w:left="4586" w:hanging="255"/>
      </w:pPr>
      <w:rPr>
        <w:rFonts w:hint="default"/>
        <w:lang w:val="ru-RU" w:eastAsia="en-US" w:bidi="ar-SA"/>
      </w:rPr>
    </w:lvl>
    <w:lvl w:ilvl="5" w:tplc="07D27D38">
      <w:numFmt w:val="bullet"/>
      <w:lvlText w:val="•"/>
      <w:lvlJc w:val="left"/>
      <w:pPr>
        <w:ind w:left="5633" w:hanging="255"/>
      </w:pPr>
      <w:rPr>
        <w:rFonts w:hint="default"/>
        <w:lang w:val="ru-RU" w:eastAsia="en-US" w:bidi="ar-SA"/>
      </w:rPr>
    </w:lvl>
    <w:lvl w:ilvl="6" w:tplc="4FF01DB8">
      <w:numFmt w:val="bullet"/>
      <w:lvlText w:val="•"/>
      <w:lvlJc w:val="left"/>
      <w:pPr>
        <w:ind w:left="6679" w:hanging="255"/>
      </w:pPr>
      <w:rPr>
        <w:rFonts w:hint="default"/>
        <w:lang w:val="ru-RU" w:eastAsia="en-US" w:bidi="ar-SA"/>
      </w:rPr>
    </w:lvl>
    <w:lvl w:ilvl="7" w:tplc="82B83D98">
      <w:numFmt w:val="bullet"/>
      <w:lvlText w:val="•"/>
      <w:lvlJc w:val="left"/>
      <w:pPr>
        <w:ind w:left="7726" w:hanging="255"/>
      </w:pPr>
      <w:rPr>
        <w:rFonts w:hint="default"/>
        <w:lang w:val="ru-RU" w:eastAsia="en-US" w:bidi="ar-SA"/>
      </w:rPr>
    </w:lvl>
    <w:lvl w:ilvl="8" w:tplc="3BC8CA7E">
      <w:numFmt w:val="bullet"/>
      <w:lvlText w:val="•"/>
      <w:lvlJc w:val="left"/>
      <w:pPr>
        <w:ind w:left="8773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0C8E4905"/>
    <w:multiLevelType w:val="hybridMultilevel"/>
    <w:tmpl w:val="36A60EBA"/>
    <w:lvl w:ilvl="0" w:tplc="34284D92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E4C277C"/>
    <w:multiLevelType w:val="hybridMultilevel"/>
    <w:tmpl w:val="FEC2EA50"/>
    <w:lvl w:ilvl="0" w:tplc="EC08B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6F86207"/>
    <w:multiLevelType w:val="hybridMultilevel"/>
    <w:tmpl w:val="9D22B778"/>
    <w:lvl w:ilvl="0" w:tplc="1A021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815B68"/>
    <w:multiLevelType w:val="multilevel"/>
    <w:tmpl w:val="F496C4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A6D03"/>
    <w:multiLevelType w:val="hybridMultilevel"/>
    <w:tmpl w:val="71203358"/>
    <w:lvl w:ilvl="0" w:tplc="F6DAA098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344ADF"/>
    <w:multiLevelType w:val="hybridMultilevel"/>
    <w:tmpl w:val="552843A4"/>
    <w:lvl w:ilvl="0" w:tplc="B992B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F76D2"/>
    <w:multiLevelType w:val="hybridMultilevel"/>
    <w:tmpl w:val="F3CC88E0"/>
    <w:lvl w:ilvl="0" w:tplc="4A9A6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A61BC3"/>
    <w:multiLevelType w:val="hybridMultilevel"/>
    <w:tmpl w:val="21D65C30"/>
    <w:lvl w:ilvl="0" w:tplc="5C164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6E7FB3"/>
    <w:multiLevelType w:val="hybridMultilevel"/>
    <w:tmpl w:val="8EB65E50"/>
    <w:lvl w:ilvl="0" w:tplc="B6C8C49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AA6C2E"/>
    <w:multiLevelType w:val="hybridMultilevel"/>
    <w:tmpl w:val="7E145C5E"/>
    <w:lvl w:ilvl="0" w:tplc="3D2C1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5C1FB1"/>
    <w:multiLevelType w:val="multilevel"/>
    <w:tmpl w:val="7D00F48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 w:val="0"/>
      </w:rPr>
    </w:lvl>
  </w:abstractNum>
  <w:abstractNum w:abstractNumId="13" w15:restartNumberingAfterBreak="0">
    <w:nsid w:val="3D9E221B"/>
    <w:multiLevelType w:val="hybridMultilevel"/>
    <w:tmpl w:val="AB9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356A6"/>
    <w:multiLevelType w:val="hybridMultilevel"/>
    <w:tmpl w:val="C9BE3BFC"/>
    <w:lvl w:ilvl="0" w:tplc="25BAD55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C84311"/>
    <w:multiLevelType w:val="hybridMultilevel"/>
    <w:tmpl w:val="254C2F00"/>
    <w:lvl w:ilvl="0" w:tplc="5F940BFE">
      <w:numFmt w:val="bullet"/>
      <w:lvlText w:val="-"/>
      <w:lvlJc w:val="left"/>
      <w:pPr>
        <w:ind w:left="398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C07BA4">
      <w:numFmt w:val="bullet"/>
      <w:lvlText w:val="•"/>
      <w:lvlJc w:val="left"/>
      <w:pPr>
        <w:ind w:left="1446" w:hanging="449"/>
      </w:pPr>
      <w:rPr>
        <w:rFonts w:hint="default"/>
        <w:lang w:val="ru-RU" w:eastAsia="en-US" w:bidi="ar-SA"/>
      </w:rPr>
    </w:lvl>
    <w:lvl w:ilvl="2" w:tplc="BA90BDD2">
      <w:numFmt w:val="bullet"/>
      <w:lvlText w:val="•"/>
      <w:lvlJc w:val="left"/>
      <w:pPr>
        <w:ind w:left="2493" w:hanging="449"/>
      </w:pPr>
      <w:rPr>
        <w:rFonts w:hint="default"/>
        <w:lang w:val="ru-RU" w:eastAsia="en-US" w:bidi="ar-SA"/>
      </w:rPr>
    </w:lvl>
    <w:lvl w:ilvl="3" w:tplc="BF303942">
      <w:numFmt w:val="bullet"/>
      <w:lvlText w:val="•"/>
      <w:lvlJc w:val="left"/>
      <w:pPr>
        <w:ind w:left="3539" w:hanging="449"/>
      </w:pPr>
      <w:rPr>
        <w:rFonts w:hint="default"/>
        <w:lang w:val="ru-RU" w:eastAsia="en-US" w:bidi="ar-SA"/>
      </w:rPr>
    </w:lvl>
    <w:lvl w:ilvl="4" w:tplc="F924822C">
      <w:numFmt w:val="bullet"/>
      <w:lvlText w:val="•"/>
      <w:lvlJc w:val="left"/>
      <w:pPr>
        <w:ind w:left="4586" w:hanging="449"/>
      </w:pPr>
      <w:rPr>
        <w:rFonts w:hint="default"/>
        <w:lang w:val="ru-RU" w:eastAsia="en-US" w:bidi="ar-SA"/>
      </w:rPr>
    </w:lvl>
    <w:lvl w:ilvl="5" w:tplc="57D88B50">
      <w:numFmt w:val="bullet"/>
      <w:lvlText w:val="•"/>
      <w:lvlJc w:val="left"/>
      <w:pPr>
        <w:ind w:left="5633" w:hanging="449"/>
      </w:pPr>
      <w:rPr>
        <w:rFonts w:hint="default"/>
        <w:lang w:val="ru-RU" w:eastAsia="en-US" w:bidi="ar-SA"/>
      </w:rPr>
    </w:lvl>
    <w:lvl w:ilvl="6" w:tplc="1AB63CB2">
      <w:numFmt w:val="bullet"/>
      <w:lvlText w:val="•"/>
      <w:lvlJc w:val="left"/>
      <w:pPr>
        <w:ind w:left="6679" w:hanging="449"/>
      </w:pPr>
      <w:rPr>
        <w:rFonts w:hint="default"/>
        <w:lang w:val="ru-RU" w:eastAsia="en-US" w:bidi="ar-SA"/>
      </w:rPr>
    </w:lvl>
    <w:lvl w:ilvl="7" w:tplc="EE4A3122">
      <w:numFmt w:val="bullet"/>
      <w:lvlText w:val="•"/>
      <w:lvlJc w:val="left"/>
      <w:pPr>
        <w:ind w:left="7726" w:hanging="449"/>
      </w:pPr>
      <w:rPr>
        <w:rFonts w:hint="default"/>
        <w:lang w:val="ru-RU" w:eastAsia="en-US" w:bidi="ar-SA"/>
      </w:rPr>
    </w:lvl>
    <w:lvl w:ilvl="8" w:tplc="6D50F958">
      <w:numFmt w:val="bullet"/>
      <w:lvlText w:val="•"/>
      <w:lvlJc w:val="left"/>
      <w:pPr>
        <w:ind w:left="8773" w:hanging="449"/>
      </w:pPr>
      <w:rPr>
        <w:rFonts w:hint="default"/>
        <w:lang w:val="ru-RU" w:eastAsia="en-US" w:bidi="ar-SA"/>
      </w:rPr>
    </w:lvl>
  </w:abstractNum>
  <w:abstractNum w:abstractNumId="16" w15:restartNumberingAfterBreak="0">
    <w:nsid w:val="43F54ABB"/>
    <w:multiLevelType w:val="hybridMultilevel"/>
    <w:tmpl w:val="6C0A2D04"/>
    <w:lvl w:ilvl="0" w:tplc="AE94DB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533B6D"/>
    <w:multiLevelType w:val="hybridMultilevel"/>
    <w:tmpl w:val="F078EFD4"/>
    <w:lvl w:ilvl="0" w:tplc="35DA5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A2CFF"/>
    <w:multiLevelType w:val="hybridMultilevel"/>
    <w:tmpl w:val="8EB65E50"/>
    <w:lvl w:ilvl="0" w:tplc="B6C8C49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8910B1"/>
    <w:multiLevelType w:val="hybridMultilevel"/>
    <w:tmpl w:val="B4687C5E"/>
    <w:lvl w:ilvl="0" w:tplc="B052E3EA">
      <w:start w:val="1"/>
      <w:numFmt w:val="decimal"/>
      <w:lvlText w:val="%1."/>
      <w:lvlJc w:val="left"/>
      <w:pPr>
        <w:ind w:left="104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A900FF3E">
      <w:numFmt w:val="bullet"/>
      <w:lvlText w:val="•"/>
      <w:lvlJc w:val="left"/>
      <w:pPr>
        <w:ind w:left="1147" w:hanging="608"/>
      </w:pPr>
      <w:rPr>
        <w:rFonts w:hint="default"/>
        <w:lang w:val="ru-RU" w:eastAsia="en-US" w:bidi="ar-SA"/>
      </w:rPr>
    </w:lvl>
    <w:lvl w:ilvl="2" w:tplc="BC384FB6">
      <w:numFmt w:val="bullet"/>
      <w:lvlText w:val="•"/>
      <w:lvlJc w:val="left"/>
      <w:pPr>
        <w:ind w:left="2195" w:hanging="608"/>
      </w:pPr>
      <w:rPr>
        <w:rFonts w:hint="default"/>
        <w:lang w:val="ru-RU" w:eastAsia="en-US" w:bidi="ar-SA"/>
      </w:rPr>
    </w:lvl>
    <w:lvl w:ilvl="3" w:tplc="6736F580">
      <w:numFmt w:val="bullet"/>
      <w:lvlText w:val="•"/>
      <w:lvlJc w:val="left"/>
      <w:pPr>
        <w:ind w:left="3243" w:hanging="608"/>
      </w:pPr>
      <w:rPr>
        <w:rFonts w:hint="default"/>
        <w:lang w:val="ru-RU" w:eastAsia="en-US" w:bidi="ar-SA"/>
      </w:rPr>
    </w:lvl>
    <w:lvl w:ilvl="4" w:tplc="BEBE30F0">
      <w:numFmt w:val="bullet"/>
      <w:lvlText w:val="•"/>
      <w:lvlJc w:val="left"/>
      <w:pPr>
        <w:ind w:left="4291" w:hanging="608"/>
      </w:pPr>
      <w:rPr>
        <w:rFonts w:hint="default"/>
        <w:lang w:val="ru-RU" w:eastAsia="en-US" w:bidi="ar-SA"/>
      </w:rPr>
    </w:lvl>
    <w:lvl w:ilvl="5" w:tplc="F15E314A">
      <w:numFmt w:val="bullet"/>
      <w:lvlText w:val="•"/>
      <w:lvlJc w:val="left"/>
      <w:pPr>
        <w:ind w:left="5339" w:hanging="608"/>
      </w:pPr>
      <w:rPr>
        <w:rFonts w:hint="default"/>
        <w:lang w:val="ru-RU" w:eastAsia="en-US" w:bidi="ar-SA"/>
      </w:rPr>
    </w:lvl>
    <w:lvl w:ilvl="6" w:tplc="6E0A0A2C">
      <w:numFmt w:val="bullet"/>
      <w:lvlText w:val="•"/>
      <w:lvlJc w:val="left"/>
      <w:pPr>
        <w:ind w:left="6387" w:hanging="608"/>
      </w:pPr>
      <w:rPr>
        <w:rFonts w:hint="default"/>
        <w:lang w:val="ru-RU" w:eastAsia="en-US" w:bidi="ar-SA"/>
      </w:rPr>
    </w:lvl>
    <w:lvl w:ilvl="7" w:tplc="A9FCC684">
      <w:numFmt w:val="bullet"/>
      <w:lvlText w:val="•"/>
      <w:lvlJc w:val="left"/>
      <w:pPr>
        <w:ind w:left="7435" w:hanging="608"/>
      </w:pPr>
      <w:rPr>
        <w:rFonts w:hint="default"/>
        <w:lang w:val="ru-RU" w:eastAsia="en-US" w:bidi="ar-SA"/>
      </w:rPr>
    </w:lvl>
    <w:lvl w:ilvl="8" w:tplc="33047F80">
      <w:numFmt w:val="bullet"/>
      <w:lvlText w:val="•"/>
      <w:lvlJc w:val="left"/>
      <w:pPr>
        <w:ind w:left="8483" w:hanging="608"/>
      </w:pPr>
      <w:rPr>
        <w:rFonts w:hint="default"/>
        <w:lang w:val="ru-RU" w:eastAsia="en-US" w:bidi="ar-SA"/>
      </w:rPr>
    </w:lvl>
  </w:abstractNum>
  <w:abstractNum w:abstractNumId="20" w15:restartNumberingAfterBreak="0">
    <w:nsid w:val="58032C10"/>
    <w:multiLevelType w:val="hybridMultilevel"/>
    <w:tmpl w:val="A6CEC3A4"/>
    <w:lvl w:ilvl="0" w:tplc="EDE4F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2140EB"/>
    <w:multiLevelType w:val="hybridMultilevel"/>
    <w:tmpl w:val="CF3CC242"/>
    <w:lvl w:ilvl="0" w:tplc="7010AE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D5223B9"/>
    <w:multiLevelType w:val="hybridMultilevel"/>
    <w:tmpl w:val="37EA93CE"/>
    <w:lvl w:ilvl="0" w:tplc="9CEEDB4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72D63A79"/>
    <w:multiLevelType w:val="hybridMultilevel"/>
    <w:tmpl w:val="DB3ACC1A"/>
    <w:lvl w:ilvl="0" w:tplc="AB1CF3EA">
      <w:start w:val="1"/>
      <w:numFmt w:val="decimal"/>
      <w:lvlText w:val="%1)"/>
      <w:lvlJc w:val="left"/>
      <w:pPr>
        <w:ind w:left="1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02F34">
      <w:numFmt w:val="bullet"/>
      <w:lvlText w:val="•"/>
      <w:lvlJc w:val="left"/>
      <w:pPr>
        <w:ind w:left="1147" w:hanging="353"/>
      </w:pPr>
      <w:rPr>
        <w:rFonts w:hint="default"/>
        <w:lang w:val="ru-RU" w:eastAsia="en-US" w:bidi="ar-SA"/>
      </w:rPr>
    </w:lvl>
    <w:lvl w:ilvl="2" w:tplc="6D445E04">
      <w:numFmt w:val="bullet"/>
      <w:lvlText w:val="•"/>
      <w:lvlJc w:val="left"/>
      <w:pPr>
        <w:ind w:left="2195" w:hanging="353"/>
      </w:pPr>
      <w:rPr>
        <w:rFonts w:hint="default"/>
        <w:lang w:val="ru-RU" w:eastAsia="en-US" w:bidi="ar-SA"/>
      </w:rPr>
    </w:lvl>
    <w:lvl w:ilvl="3" w:tplc="3C2253CE">
      <w:numFmt w:val="bullet"/>
      <w:lvlText w:val="•"/>
      <w:lvlJc w:val="left"/>
      <w:pPr>
        <w:ind w:left="3243" w:hanging="353"/>
      </w:pPr>
      <w:rPr>
        <w:rFonts w:hint="default"/>
        <w:lang w:val="ru-RU" w:eastAsia="en-US" w:bidi="ar-SA"/>
      </w:rPr>
    </w:lvl>
    <w:lvl w:ilvl="4" w:tplc="79C4D270">
      <w:numFmt w:val="bullet"/>
      <w:lvlText w:val="•"/>
      <w:lvlJc w:val="left"/>
      <w:pPr>
        <w:ind w:left="4291" w:hanging="353"/>
      </w:pPr>
      <w:rPr>
        <w:rFonts w:hint="default"/>
        <w:lang w:val="ru-RU" w:eastAsia="en-US" w:bidi="ar-SA"/>
      </w:rPr>
    </w:lvl>
    <w:lvl w:ilvl="5" w:tplc="AF7239B6">
      <w:numFmt w:val="bullet"/>
      <w:lvlText w:val="•"/>
      <w:lvlJc w:val="left"/>
      <w:pPr>
        <w:ind w:left="5339" w:hanging="353"/>
      </w:pPr>
      <w:rPr>
        <w:rFonts w:hint="default"/>
        <w:lang w:val="ru-RU" w:eastAsia="en-US" w:bidi="ar-SA"/>
      </w:rPr>
    </w:lvl>
    <w:lvl w:ilvl="6" w:tplc="5FDA9F66">
      <w:numFmt w:val="bullet"/>
      <w:lvlText w:val="•"/>
      <w:lvlJc w:val="left"/>
      <w:pPr>
        <w:ind w:left="6387" w:hanging="353"/>
      </w:pPr>
      <w:rPr>
        <w:rFonts w:hint="default"/>
        <w:lang w:val="ru-RU" w:eastAsia="en-US" w:bidi="ar-SA"/>
      </w:rPr>
    </w:lvl>
    <w:lvl w:ilvl="7" w:tplc="9D9E319A">
      <w:numFmt w:val="bullet"/>
      <w:lvlText w:val="•"/>
      <w:lvlJc w:val="left"/>
      <w:pPr>
        <w:ind w:left="7435" w:hanging="353"/>
      </w:pPr>
      <w:rPr>
        <w:rFonts w:hint="default"/>
        <w:lang w:val="ru-RU" w:eastAsia="en-US" w:bidi="ar-SA"/>
      </w:rPr>
    </w:lvl>
    <w:lvl w:ilvl="8" w:tplc="60669B50">
      <w:numFmt w:val="bullet"/>
      <w:lvlText w:val="•"/>
      <w:lvlJc w:val="left"/>
      <w:pPr>
        <w:ind w:left="8483" w:hanging="353"/>
      </w:pPr>
      <w:rPr>
        <w:rFonts w:hint="default"/>
        <w:lang w:val="ru-RU" w:eastAsia="en-US" w:bidi="ar-SA"/>
      </w:rPr>
    </w:lvl>
  </w:abstractNum>
  <w:abstractNum w:abstractNumId="24" w15:restartNumberingAfterBreak="0">
    <w:nsid w:val="73142275"/>
    <w:multiLevelType w:val="hybridMultilevel"/>
    <w:tmpl w:val="743A3A38"/>
    <w:lvl w:ilvl="0" w:tplc="A8D69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1540B2"/>
    <w:multiLevelType w:val="hybridMultilevel"/>
    <w:tmpl w:val="71B22B38"/>
    <w:lvl w:ilvl="0" w:tplc="4946634A">
      <w:start w:val="1"/>
      <w:numFmt w:val="decimal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56E666">
      <w:numFmt w:val="bullet"/>
      <w:lvlText w:val="•"/>
      <w:lvlJc w:val="left"/>
      <w:pPr>
        <w:ind w:left="1446" w:hanging="567"/>
      </w:pPr>
      <w:rPr>
        <w:rFonts w:hint="default"/>
        <w:lang w:val="ru-RU" w:eastAsia="en-US" w:bidi="ar-SA"/>
      </w:rPr>
    </w:lvl>
    <w:lvl w:ilvl="2" w:tplc="77382F98">
      <w:numFmt w:val="bullet"/>
      <w:lvlText w:val="•"/>
      <w:lvlJc w:val="left"/>
      <w:pPr>
        <w:ind w:left="2493" w:hanging="567"/>
      </w:pPr>
      <w:rPr>
        <w:rFonts w:hint="default"/>
        <w:lang w:val="ru-RU" w:eastAsia="en-US" w:bidi="ar-SA"/>
      </w:rPr>
    </w:lvl>
    <w:lvl w:ilvl="3" w:tplc="216A265C">
      <w:numFmt w:val="bullet"/>
      <w:lvlText w:val="•"/>
      <w:lvlJc w:val="left"/>
      <w:pPr>
        <w:ind w:left="3539" w:hanging="567"/>
      </w:pPr>
      <w:rPr>
        <w:rFonts w:hint="default"/>
        <w:lang w:val="ru-RU" w:eastAsia="en-US" w:bidi="ar-SA"/>
      </w:rPr>
    </w:lvl>
    <w:lvl w:ilvl="4" w:tplc="FE18AD30">
      <w:numFmt w:val="bullet"/>
      <w:lvlText w:val="•"/>
      <w:lvlJc w:val="left"/>
      <w:pPr>
        <w:ind w:left="4586" w:hanging="567"/>
      </w:pPr>
      <w:rPr>
        <w:rFonts w:hint="default"/>
        <w:lang w:val="ru-RU" w:eastAsia="en-US" w:bidi="ar-SA"/>
      </w:rPr>
    </w:lvl>
    <w:lvl w:ilvl="5" w:tplc="A4107F84">
      <w:numFmt w:val="bullet"/>
      <w:lvlText w:val="•"/>
      <w:lvlJc w:val="left"/>
      <w:pPr>
        <w:ind w:left="5633" w:hanging="567"/>
      </w:pPr>
      <w:rPr>
        <w:rFonts w:hint="default"/>
        <w:lang w:val="ru-RU" w:eastAsia="en-US" w:bidi="ar-SA"/>
      </w:rPr>
    </w:lvl>
    <w:lvl w:ilvl="6" w:tplc="5072BBD2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14FA008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8" w:tplc="A6F46942">
      <w:numFmt w:val="bullet"/>
      <w:lvlText w:val="•"/>
      <w:lvlJc w:val="left"/>
      <w:pPr>
        <w:ind w:left="8773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77233E95"/>
    <w:multiLevelType w:val="hybridMultilevel"/>
    <w:tmpl w:val="808E3B64"/>
    <w:lvl w:ilvl="0" w:tplc="D39464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616C10"/>
    <w:multiLevelType w:val="hybridMultilevel"/>
    <w:tmpl w:val="3754FE66"/>
    <w:lvl w:ilvl="0" w:tplc="AE626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0011BE"/>
    <w:multiLevelType w:val="hybridMultilevel"/>
    <w:tmpl w:val="95B0F1E4"/>
    <w:lvl w:ilvl="0" w:tplc="66BA5186">
      <w:start w:val="1"/>
      <w:numFmt w:val="decimal"/>
      <w:lvlText w:val="%1)"/>
      <w:lvlJc w:val="left"/>
      <w:pPr>
        <w:ind w:left="10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E48DBA">
      <w:start w:val="6"/>
      <w:numFmt w:val="upperRoman"/>
      <w:lvlText w:val="%2."/>
      <w:lvlJc w:val="left"/>
      <w:pPr>
        <w:ind w:left="3239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B652D7C0">
      <w:start w:val="1"/>
      <w:numFmt w:val="decimal"/>
      <w:lvlText w:val="%3."/>
      <w:lvlJc w:val="left"/>
      <w:pPr>
        <w:ind w:left="10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674CBD8">
      <w:numFmt w:val="bullet"/>
      <w:lvlText w:val=""/>
      <w:lvlJc w:val="left"/>
      <w:pPr>
        <w:ind w:left="104" w:hanging="7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AE4E5CF4">
      <w:numFmt w:val="bullet"/>
      <w:lvlText w:val="•"/>
      <w:lvlJc w:val="left"/>
      <w:pPr>
        <w:ind w:left="5686" w:hanging="766"/>
      </w:pPr>
      <w:rPr>
        <w:rFonts w:hint="default"/>
        <w:lang w:val="ru-RU" w:eastAsia="en-US" w:bidi="ar-SA"/>
      </w:rPr>
    </w:lvl>
    <w:lvl w:ilvl="5" w:tplc="855A628C">
      <w:numFmt w:val="bullet"/>
      <w:lvlText w:val="•"/>
      <w:lvlJc w:val="left"/>
      <w:pPr>
        <w:ind w:left="6501" w:hanging="766"/>
      </w:pPr>
      <w:rPr>
        <w:rFonts w:hint="default"/>
        <w:lang w:val="ru-RU" w:eastAsia="en-US" w:bidi="ar-SA"/>
      </w:rPr>
    </w:lvl>
    <w:lvl w:ilvl="6" w:tplc="25A2FD70">
      <w:numFmt w:val="bullet"/>
      <w:lvlText w:val="•"/>
      <w:lvlJc w:val="left"/>
      <w:pPr>
        <w:ind w:left="7317" w:hanging="766"/>
      </w:pPr>
      <w:rPr>
        <w:rFonts w:hint="default"/>
        <w:lang w:val="ru-RU" w:eastAsia="en-US" w:bidi="ar-SA"/>
      </w:rPr>
    </w:lvl>
    <w:lvl w:ilvl="7" w:tplc="59EE5222">
      <w:numFmt w:val="bullet"/>
      <w:lvlText w:val="•"/>
      <w:lvlJc w:val="left"/>
      <w:pPr>
        <w:ind w:left="8132" w:hanging="766"/>
      </w:pPr>
      <w:rPr>
        <w:rFonts w:hint="default"/>
        <w:lang w:val="ru-RU" w:eastAsia="en-US" w:bidi="ar-SA"/>
      </w:rPr>
    </w:lvl>
    <w:lvl w:ilvl="8" w:tplc="69461832">
      <w:numFmt w:val="bullet"/>
      <w:lvlText w:val="•"/>
      <w:lvlJc w:val="left"/>
      <w:pPr>
        <w:ind w:left="8948" w:hanging="76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3"/>
  </w:num>
  <w:num w:numId="6">
    <w:abstractNumId w:val="1"/>
  </w:num>
  <w:num w:numId="7">
    <w:abstractNumId w:val="25"/>
  </w:num>
  <w:num w:numId="8">
    <w:abstractNumId w:val="28"/>
  </w:num>
  <w:num w:numId="9">
    <w:abstractNumId w:val="15"/>
  </w:num>
  <w:num w:numId="10">
    <w:abstractNumId w:val="16"/>
  </w:num>
  <w:num w:numId="11">
    <w:abstractNumId w:val="22"/>
  </w:num>
  <w:num w:numId="12">
    <w:abstractNumId w:val="21"/>
  </w:num>
  <w:num w:numId="13">
    <w:abstractNumId w:val="4"/>
  </w:num>
  <w:num w:numId="14">
    <w:abstractNumId w:val="20"/>
  </w:num>
  <w:num w:numId="15">
    <w:abstractNumId w:val="24"/>
  </w:num>
  <w:num w:numId="16">
    <w:abstractNumId w:val="18"/>
  </w:num>
  <w:num w:numId="17">
    <w:abstractNumId w:val="0"/>
  </w:num>
  <w:num w:numId="18">
    <w:abstractNumId w:val="17"/>
  </w:num>
  <w:num w:numId="19">
    <w:abstractNumId w:val="3"/>
  </w:num>
  <w:num w:numId="20">
    <w:abstractNumId w:val="14"/>
  </w:num>
  <w:num w:numId="21">
    <w:abstractNumId w:val="27"/>
  </w:num>
  <w:num w:numId="22">
    <w:abstractNumId w:val="9"/>
  </w:num>
  <w:num w:numId="23">
    <w:abstractNumId w:val="11"/>
  </w:num>
  <w:num w:numId="24">
    <w:abstractNumId w:val="6"/>
  </w:num>
  <w:num w:numId="25">
    <w:abstractNumId w:val="26"/>
  </w:num>
  <w:num w:numId="26">
    <w:abstractNumId w:val="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F8"/>
    <w:rsid w:val="0000140C"/>
    <w:rsid w:val="00001F3A"/>
    <w:rsid w:val="00005051"/>
    <w:rsid w:val="000119A5"/>
    <w:rsid w:val="00011A34"/>
    <w:rsid w:val="00012A05"/>
    <w:rsid w:val="00013853"/>
    <w:rsid w:val="00013B0B"/>
    <w:rsid w:val="00015376"/>
    <w:rsid w:val="00020A97"/>
    <w:rsid w:val="0002173B"/>
    <w:rsid w:val="0002182E"/>
    <w:rsid w:val="000222D3"/>
    <w:rsid w:val="000230E6"/>
    <w:rsid w:val="0002470A"/>
    <w:rsid w:val="00027BAC"/>
    <w:rsid w:val="000319D0"/>
    <w:rsid w:val="00031F41"/>
    <w:rsid w:val="00033724"/>
    <w:rsid w:val="00033D19"/>
    <w:rsid w:val="000351CF"/>
    <w:rsid w:val="000366F9"/>
    <w:rsid w:val="00037562"/>
    <w:rsid w:val="00037A79"/>
    <w:rsid w:val="00045AD3"/>
    <w:rsid w:val="000522C9"/>
    <w:rsid w:val="00055347"/>
    <w:rsid w:val="0005616C"/>
    <w:rsid w:val="00063249"/>
    <w:rsid w:val="00064E77"/>
    <w:rsid w:val="0006577C"/>
    <w:rsid w:val="00065EC5"/>
    <w:rsid w:val="000677A9"/>
    <w:rsid w:val="00070015"/>
    <w:rsid w:val="0007695C"/>
    <w:rsid w:val="00077784"/>
    <w:rsid w:val="00077BFF"/>
    <w:rsid w:val="00083183"/>
    <w:rsid w:val="000839F8"/>
    <w:rsid w:val="00084956"/>
    <w:rsid w:val="0008559C"/>
    <w:rsid w:val="00085D26"/>
    <w:rsid w:val="00086325"/>
    <w:rsid w:val="0008664C"/>
    <w:rsid w:val="00087D75"/>
    <w:rsid w:val="000940A6"/>
    <w:rsid w:val="000A0907"/>
    <w:rsid w:val="000A2CB0"/>
    <w:rsid w:val="000A3C8F"/>
    <w:rsid w:val="000B2BD1"/>
    <w:rsid w:val="000B2CD8"/>
    <w:rsid w:val="000B51D2"/>
    <w:rsid w:val="000C0506"/>
    <w:rsid w:val="000C1C72"/>
    <w:rsid w:val="000C3E3F"/>
    <w:rsid w:val="000C3EFA"/>
    <w:rsid w:val="000D1062"/>
    <w:rsid w:val="000D49DD"/>
    <w:rsid w:val="000D6056"/>
    <w:rsid w:val="000D6831"/>
    <w:rsid w:val="000D7EB0"/>
    <w:rsid w:val="000E0526"/>
    <w:rsid w:val="000E2D11"/>
    <w:rsid w:val="000E3D9D"/>
    <w:rsid w:val="000E5B1C"/>
    <w:rsid w:val="000E63A0"/>
    <w:rsid w:val="000F4851"/>
    <w:rsid w:val="000F661E"/>
    <w:rsid w:val="000F6BDB"/>
    <w:rsid w:val="001010A9"/>
    <w:rsid w:val="001031C2"/>
    <w:rsid w:val="0010323B"/>
    <w:rsid w:val="00107791"/>
    <w:rsid w:val="00111725"/>
    <w:rsid w:val="0011523A"/>
    <w:rsid w:val="00115588"/>
    <w:rsid w:val="00117A20"/>
    <w:rsid w:val="00120B0F"/>
    <w:rsid w:val="00124D4A"/>
    <w:rsid w:val="001279C1"/>
    <w:rsid w:val="00131013"/>
    <w:rsid w:val="0013353F"/>
    <w:rsid w:val="00134165"/>
    <w:rsid w:val="00134A76"/>
    <w:rsid w:val="00137120"/>
    <w:rsid w:val="00137F4A"/>
    <w:rsid w:val="0014041D"/>
    <w:rsid w:val="00140FD9"/>
    <w:rsid w:val="0014136C"/>
    <w:rsid w:val="001418D4"/>
    <w:rsid w:val="00143EDC"/>
    <w:rsid w:val="001471C6"/>
    <w:rsid w:val="00150768"/>
    <w:rsid w:val="0015163D"/>
    <w:rsid w:val="00152671"/>
    <w:rsid w:val="001548C1"/>
    <w:rsid w:val="00161D53"/>
    <w:rsid w:val="001633EB"/>
    <w:rsid w:val="00163CBA"/>
    <w:rsid w:val="00173F4A"/>
    <w:rsid w:val="001818B9"/>
    <w:rsid w:val="0018336D"/>
    <w:rsid w:val="00183986"/>
    <w:rsid w:val="0018664A"/>
    <w:rsid w:val="00186892"/>
    <w:rsid w:val="001919F8"/>
    <w:rsid w:val="00192811"/>
    <w:rsid w:val="0019743D"/>
    <w:rsid w:val="00197FEE"/>
    <w:rsid w:val="001A2301"/>
    <w:rsid w:val="001A3D14"/>
    <w:rsid w:val="001A528E"/>
    <w:rsid w:val="001A791C"/>
    <w:rsid w:val="001B1343"/>
    <w:rsid w:val="001C18DB"/>
    <w:rsid w:val="001C3BAA"/>
    <w:rsid w:val="001D0FCE"/>
    <w:rsid w:val="001D447D"/>
    <w:rsid w:val="001D6D00"/>
    <w:rsid w:val="001E0778"/>
    <w:rsid w:val="001E2F72"/>
    <w:rsid w:val="001F31EC"/>
    <w:rsid w:val="001F6242"/>
    <w:rsid w:val="00200338"/>
    <w:rsid w:val="00200743"/>
    <w:rsid w:val="00201A63"/>
    <w:rsid w:val="00202680"/>
    <w:rsid w:val="002033FD"/>
    <w:rsid w:val="002036B0"/>
    <w:rsid w:val="00207982"/>
    <w:rsid w:val="00213D80"/>
    <w:rsid w:val="00216B29"/>
    <w:rsid w:val="002170E6"/>
    <w:rsid w:val="002211F9"/>
    <w:rsid w:val="002221C9"/>
    <w:rsid w:val="00222D74"/>
    <w:rsid w:val="002251F5"/>
    <w:rsid w:val="00236FFA"/>
    <w:rsid w:val="00237188"/>
    <w:rsid w:val="00242F1E"/>
    <w:rsid w:val="002437C6"/>
    <w:rsid w:val="00244187"/>
    <w:rsid w:val="0024421D"/>
    <w:rsid w:val="00245754"/>
    <w:rsid w:val="00246D9D"/>
    <w:rsid w:val="00247406"/>
    <w:rsid w:val="00247B51"/>
    <w:rsid w:val="00250C6B"/>
    <w:rsid w:val="00251264"/>
    <w:rsid w:val="00253B9A"/>
    <w:rsid w:val="00254A52"/>
    <w:rsid w:val="002558AD"/>
    <w:rsid w:val="00260B74"/>
    <w:rsid w:val="002636E9"/>
    <w:rsid w:val="00265EF1"/>
    <w:rsid w:val="002712CF"/>
    <w:rsid w:val="00272A98"/>
    <w:rsid w:val="00272C45"/>
    <w:rsid w:val="00277384"/>
    <w:rsid w:val="0028102B"/>
    <w:rsid w:val="002810E2"/>
    <w:rsid w:val="0028181D"/>
    <w:rsid w:val="0028246F"/>
    <w:rsid w:val="00285FC4"/>
    <w:rsid w:val="00286F3E"/>
    <w:rsid w:val="002874C6"/>
    <w:rsid w:val="00290BC5"/>
    <w:rsid w:val="002925BB"/>
    <w:rsid w:val="0029383F"/>
    <w:rsid w:val="00297424"/>
    <w:rsid w:val="002A5D46"/>
    <w:rsid w:val="002A7364"/>
    <w:rsid w:val="002B0247"/>
    <w:rsid w:val="002B02B1"/>
    <w:rsid w:val="002B3140"/>
    <w:rsid w:val="002B343D"/>
    <w:rsid w:val="002B3F61"/>
    <w:rsid w:val="002B60A5"/>
    <w:rsid w:val="002C5BB8"/>
    <w:rsid w:val="002D25F1"/>
    <w:rsid w:val="002D2A50"/>
    <w:rsid w:val="002D3299"/>
    <w:rsid w:val="002D6B8E"/>
    <w:rsid w:val="002E0020"/>
    <w:rsid w:val="002E6C01"/>
    <w:rsid w:val="002F0256"/>
    <w:rsid w:val="002F1AC1"/>
    <w:rsid w:val="002F2592"/>
    <w:rsid w:val="002F501B"/>
    <w:rsid w:val="002F70EF"/>
    <w:rsid w:val="002F761E"/>
    <w:rsid w:val="003001FB"/>
    <w:rsid w:val="003008B6"/>
    <w:rsid w:val="00301D84"/>
    <w:rsid w:val="003051B1"/>
    <w:rsid w:val="00305C37"/>
    <w:rsid w:val="0030705A"/>
    <w:rsid w:val="00311795"/>
    <w:rsid w:val="00317BD3"/>
    <w:rsid w:val="00320C22"/>
    <w:rsid w:val="003232E9"/>
    <w:rsid w:val="00323744"/>
    <w:rsid w:val="003278F4"/>
    <w:rsid w:val="0033238E"/>
    <w:rsid w:val="0033396B"/>
    <w:rsid w:val="00334256"/>
    <w:rsid w:val="00335A9C"/>
    <w:rsid w:val="00335DED"/>
    <w:rsid w:val="003408E9"/>
    <w:rsid w:val="0034097A"/>
    <w:rsid w:val="00346635"/>
    <w:rsid w:val="0035004E"/>
    <w:rsid w:val="00351E64"/>
    <w:rsid w:val="0035534B"/>
    <w:rsid w:val="00365589"/>
    <w:rsid w:val="003655CF"/>
    <w:rsid w:val="00366493"/>
    <w:rsid w:val="00367560"/>
    <w:rsid w:val="00372979"/>
    <w:rsid w:val="0037501D"/>
    <w:rsid w:val="00375C09"/>
    <w:rsid w:val="003771A6"/>
    <w:rsid w:val="00377878"/>
    <w:rsid w:val="00380098"/>
    <w:rsid w:val="00380DF1"/>
    <w:rsid w:val="0038268C"/>
    <w:rsid w:val="00387A29"/>
    <w:rsid w:val="00387C06"/>
    <w:rsid w:val="00390ABF"/>
    <w:rsid w:val="00390B2F"/>
    <w:rsid w:val="00396AA3"/>
    <w:rsid w:val="003A56FB"/>
    <w:rsid w:val="003A5CC0"/>
    <w:rsid w:val="003A5CDD"/>
    <w:rsid w:val="003B1958"/>
    <w:rsid w:val="003B67C0"/>
    <w:rsid w:val="003C7BC4"/>
    <w:rsid w:val="003D0429"/>
    <w:rsid w:val="003D56FD"/>
    <w:rsid w:val="003E0F9E"/>
    <w:rsid w:val="003E4580"/>
    <w:rsid w:val="003E6C83"/>
    <w:rsid w:val="003E6E0D"/>
    <w:rsid w:val="003E779B"/>
    <w:rsid w:val="003F0348"/>
    <w:rsid w:val="003F0AA3"/>
    <w:rsid w:val="003F4526"/>
    <w:rsid w:val="003F6661"/>
    <w:rsid w:val="003F68A4"/>
    <w:rsid w:val="003F7A31"/>
    <w:rsid w:val="0040367B"/>
    <w:rsid w:val="0041207D"/>
    <w:rsid w:val="004145F2"/>
    <w:rsid w:val="00417506"/>
    <w:rsid w:val="00417853"/>
    <w:rsid w:val="00420C22"/>
    <w:rsid w:val="00425624"/>
    <w:rsid w:val="004302F5"/>
    <w:rsid w:val="00430B0D"/>
    <w:rsid w:val="00431358"/>
    <w:rsid w:val="0043180D"/>
    <w:rsid w:val="004347F3"/>
    <w:rsid w:val="0043706F"/>
    <w:rsid w:val="00441ADD"/>
    <w:rsid w:val="00454E78"/>
    <w:rsid w:val="00455669"/>
    <w:rsid w:val="00464EEE"/>
    <w:rsid w:val="0046779C"/>
    <w:rsid w:val="00467DD4"/>
    <w:rsid w:val="00470419"/>
    <w:rsid w:val="0047152A"/>
    <w:rsid w:val="00471BA7"/>
    <w:rsid w:val="00471EE1"/>
    <w:rsid w:val="00472409"/>
    <w:rsid w:val="00474A6B"/>
    <w:rsid w:val="004753E8"/>
    <w:rsid w:val="00475732"/>
    <w:rsid w:val="00480ACE"/>
    <w:rsid w:val="0048348E"/>
    <w:rsid w:val="00483FB1"/>
    <w:rsid w:val="00484AB7"/>
    <w:rsid w:val="00495B47"/>
    <w:rsid w:val="004960F2"/>
    <w:rsid w:val="00496814"/>
    <w:rsid w:val="004A2C3E"/>
    <w:rsid w:val="004A3BFE"/>
    <w:rsid w:val="004A5709"/>
    <w:rsid w:val="004A7584"/>
    <w:rsid w:val="004B5D42"/>
    <w:rsid w:val="004B7414"/>
    <w:rsid w:val="004B74F3"/>
    <w:rsid w:val="004C14AB"/>
    <w:rsid w:val="004C3278"/>
    <w:rsid w:val="004C559F"/>
    <w:rsid w:val="004C64EF"/>
    <w:rsid w:val="004D0B87"/>
    <w:rsid w:val="004D1161"/>
    <w:rsid w:val="004D1414"/>
    <w:rsid w:val="004D1DCC"/>
    <w:rsid w:val="004D2863"/>
    <w:rsid w:val="004D40A6"/>
    <w:rsid w:val="004D6199"/>
    <w:rsid w:val="004D6462"/>
    <w:rsid w:val="004D7003"/>
    <w:rsid w:val="004E002C"/>
    <w:rsid w:val="004E06C2"/>
    <w:rsid w:val="004E1059"/>
    <w:rsid w:val="004E484B"/>
    <w:rsid w:val="004F1FC1"/>
    <w:rsid w:val="004F3F3E"/>
    <w:rsid w:val="004F6DF3"/>
    <w:rsid w:val="004F7C0E"/>
    <w:rsid w:val="00500EF1"/>
    <w:rsid w:val="00502A42"/>
    <w:rsid w:val="00503A67"/>
    <w:rsid w:val="005107C6"/>
    <w:rsid w:val="00512530"/>
    <w:rsid w:val="0051515F"/>
    <w:rsid w:val="005169D4"/>
    <w:rsid w:val="00516CA3"/>
    <w:rsid w:val="0052041C"/>
    <w:rsid w:val="00521F34"/>
    <w:rsid w:val="00531B12"/>
    <w:rsid w:val="00531C0A"/>
    <w:rsid w:val="005332EA"/>
    <w:rsid w:val="00533D02"/>
    <w:rsid w:val="00534E97"/>
    <w:rsid w:val="00537134"/>
    <w:rsid w:val="00542FCD"/>
    <w:rsid w:val="00543E92"/>
    <w:rsid w:val="005449C1"/>
    <w:rsid w:val="00551F6E"/>
    <w:rsid w:val="005551FE"/>
    <w:rsid w:val="00556F09"/>
    <w:rsid w:val="00557B08"/>
    <w:rsid w:val="00560CA9"/>
    <w:rsid w:val="005617B8"/>
    <w:rsid w:val="00571110"/>
    <w:rsid w:val="00583FB6"/>
    <w:rsid w:val="0058443E"/>
    <w:rsid w:val="005852A9"/>
    <w:rsid w:val="00585F51"/>
    <w:rsid w:val="00591527"/>
    <w:rsid w:val="00593482"/>
    <w:rsid w:val="00593D11"/>
    <w:rsid w:val="005967D4"/>
    <w:rsid w:val="00596C77"/>
    <w:rsid w:val="005A196E"/>
    <w:rsid w:val="005A29EC"/>
    <w:rsid w:val="005A6338"/>
    <w:rsid w:val="005B03DE"/>
    <w:rsid w:val="005B27D7"/>
    <w:rsid w:val="005B4037"/>
    <w:rsid w:val="005B49CA"/>
    <w:rsid w:val="005B5694"/>
    <w:rsid w:val="005C5AEC"/>
    <w:rsid w:val="005C6EF7"/>
    <w:rsid w:val="005C775A"/>
    <w:rsid w:val="005C7EE2"/>
    <w:rsid w:val="005D634B"/>
    <w:rsid w:val="005D77DD"/>
    <w:rsid w:val="005E0C1B"/>
    <w:rsid w:val="005E10FC"/>
    <w:rsid w:val="005E3A58"/>
    <w:rsid w:val="005F4395"/>
    <w:rsid w:val="005F7EB4"/>
    <w:rsid w:val="0060317C"/>
    <w:rsid w:val="00605B1E"/>
    <w:rsid w:val="0061184E"/>
    <w:rsid w:val="00614FDC"/>
    <w:rsid w:val="006171B9"/>
    <w:rsid w:val="00624197"/>
    <w:rsid w:val="006258B8"/>
    <w:rsid w:val="00631862"/>
    <w:rsid w:val="00631DCD"/>
    <w:rsid w:val="006329E4"/>
    <w:rsid w:val="00632C15"/>
    <w:rsid w:val="00632DE4"/>
    <w:rsid w:val="0063442B"/>
    <w:rsid w:val="00637DBC"/>
    <w:rsid w:val="006427E4"/>
    <w:rsid w:val="00642D48"/>
    <w:rsid w:val="006456D3"/>
    <w:rsid w:val="00645EF4"/>
    <w:rsid w:val="00645F9F"/>
    <w:rsid w:val="00647C85"/>
    <w:rsid w:val="006503FF"/>
    <w:rsid w:val="00656A53"/>
    <w:rsid w:val="00660111"/>
    <w:rsid w:val="0066106F"/>
    <w:rsid w:val="00662214"/>
    <w:rsid w:val="0066717F"/>
    <w:rsid w:val="00671AA7"/>
    <w:rsid w:val="00672023"/>
    <w:rsid w:val="00672D6C"/>
    <w:rsid w:val="006733C7"/>
    <w:rsid w:val="006770C0"/>
    <w:rsid w:val="0068136E"/>
    <w:rsid w:val="00685E3A"/>
    <w:rsid w:val="006876D5"/>
    <w:rsid w:val="0069194F"/>
    <w:rsid w:val="00691A16"/>
    <w:rsid w:val="00692B82"/>
    <w:rsid w:val="00694420"/>
    <w:rsid w:val="00694D69"/>
    <w:rsid w:val="006A0253"/>
    <w:rsid w:val="006A0A5B"/>
    <w:rsid w:val="006A2A17"/>
    <w:rsid w:val="006A6403"/>
    <w:rsid w:val="006A7B99"/>
    <w:rsid w:val="006B0021"/>
    <w:rsid w:val="006B0E71"/>
    <w:rsid w:val="006B161D"/>
    <w:rsid w:val="006B5102"/>
    <w:rsid w:val="006B5523"/>
    <w:rsid w:val="006C0A66"/>
    <w:rsid w:val="006C5C28"/>
    <w:rsid w:val="006C7834"/>
    <w:rsid w:val="006D0035"/>
    <w:rsid w:val="006D20CF"/>
    <w:rsid w:val="006D3021"/>
    <w:rsid w:val="006D37E0"/>
    <w:rsid w:val="006D7F4E"/>
    <w:rsid w:val="006E06DC"/>
    <w:rsid w:val="006E518A"/>
    <w:rsid w:val="006E5E24"/>
    <w:rsid w:val="006E7888"/>
    <w:rsid w:val="006F058F"/>
    <w:rsid w:val="006F0BE8"/>
    <w:rsid w:val="006F503A"/>
    <w:rsid w:val="006F5D2C"/>
    <w:rsid w:val="007026CA"/>
    <w:rsid w:val="007028D9"/>
    <w:rsid w:val="007053CC"/>
    <w:rsid w:val="0071008D"/>
    <w:rsid w:val="00710A76"/>
    <w:rsid w:val="007110F3"/>
    <w:rsid w:val="00717298"/>
    <w:rsid w:val="007206F2"/>
    <w:rsid w:val="0072110B"/>
    <w:rsid w:val="00722F56"/>
    <w:rsid w:val="0073132C"/>
    <w:rsid w:val="007317C4"/>
    <w:rsid w:val="0073220A"/>
    <w:rsid w:val="007330D8"/>
    <w:rsid w:val="007347C2"/>
    <w:rsid w:val="00741366"/>
    <w:rsid w:val="0074772D"/>
    <w:rsid w:val="007478D3"/>
    <w:rsid w:val="007478F0"/>
    <w:rsid w:val="00750E99"/>
    <w:rsid w:val="007538C2"/>
    <w:rsid w:val="00754DC4"/>
    <w:rsid w:val="00754FFD"/>
    <w:rsid w:val="007568A2"/>
    <w:rsid w:val="007573CA"/>
    <w:rsid w:val="007611B4"/>
    <w:rsid w:val="0076132F"/>
    <w:rsid w:val="0076393C"/>
    <w:rsid w:val="00766988"/>
    <w:rsid w:val="007676B4"/>
    <w:rsid w:val="00770566"/>
    <w:rsid w:val="0077264A"/>
    <w:rsid w:val="00773D35"/>
    <w:rsid w:val="007769C4"/>
    <w:rsid w:val="00784E78"/>
    <w:rsid w:val="007870EB"/>
    <w:rsid w:val="00793819"/>
    <w:rsid w:val="00795CEA"/>
    <w:rsid w:val="00796931"/>
    <w:rsid w:val="00797DCA"/>
    <w:rsid w:val="007A0A4C"/>
    <w:rsid w:val="007A104F"/>
    <w:rsid w:val="007A71A1"/>
    <w:rsid w:val="007A7EA3"/>
    <w:rsid w:val="007B14F6"/>
    <w:rsid w:val="007B23ED"/>
    <w:rsid w:val="007B6549"/>
    <w:rsid w:val="007B748F"/>
    <w:rsid w:val="007C3B49"/>
    <w:rsid w:val="007C3B76"/>
    <w:rsid w:val="007D525E"/>
    <w:rsid w:val="007D645D"/>
    <w:rsid w:val="007E6B51"/>
    <w:rsid w:val="007E7B3C"/>
    <w:rsid w:val="007F2C8A"/>
    <w:rsid w:val="007F4F00"/>
    <w:rsid w:val="007F534A"/>
    <w:rsid w:val="007F6C55"/>
    <w:rsid w:val="00802155"/>
    <w:rsid w:val="00805DD4"/>
    <w:rsid w:val="00807EE2"/>
    <w:rsid w:val="00816194"/>
    <w:rsid w:val="00820066"/>
    <w:rsid w:val="00821AE5"/>
    <w:rsid w:val="008228E7"/>
    <w:rsid w:val="00834803"/>
    <w:rsid w:val="00834C8D"/>
    <w:rsid w:val="0084248B"/>
    <w:rsid w:val="008549AD"/>
    <w:rsid w:val="00855234"/>
    <w:rsid w:val="00860493"/>
    <w:rsid w:val="00862993"/>
    <w:rsid w:val="00863FAF"/>
    <w:rsid w:val="00864B4E"/>
    <w:rsid w:val="00865620"/>
    <w:rsid w:val="008728AB"/>
    <w:rsid w:val="0087470A"/>
    <w:rsid w:val="008901C5"/>
    <w:rsid w:val="00895EDD"/>
    <w:rsid w:val="008A1E38"/>
    <w:rsid w:val="008A3DA6"/>
    <w:rsid w:val="008A4101"/>
    <w:rsid w:val="008A76B1"/>
    <w:rsid w:val="008B200D"/>
    <w:rsid w:val="008B3C15"/>
    <w:rsid w:val="008B5D84"/>
    <w:rsid w:val="008B6A18"/>
    <w:rsid w:val="008B7427"/>
    <w:rsid w:val="008B7F3A"/>
    <w:rsid w:val="008C0D30"/>
    <w:rsid w:val="008C1993"/>
    <w:rsid w:val="008C2276"/>
    <w:rsid w:val="008D3C1E"/>
    <w:rsid w:val="008D3D90"/>
    <w:rsid w:val="008D5920"/>
    <w:rsid w:val="008D5EA1"/>
    <w:rsid w:val="008D6654"/>
    <w:rsid w:val="008D6E1B"/>
    <w:rsid w:val="008E1A94"/>
    <w:rsid w:val="008E5376"/>
    <w:rsid w:val="008E54FD"/>
    <w:rsid w:val="008E583C"/>
    <w:rsid w:val="008E5868"/>
    <w:rsid w:val="008E7F68"/>
    <w:rsid w:val="008F044B"/>
    <w:rsid w:val="008F0899"/>
    <w:rsid w:val="008F3AC7"/>
    <w:rsid w:val="008F4FA4"/>
    <w:rsid w:val="008F5E0E"/>
    <w:rsid w:val="008F6A3F"/>
    <w:rsid w:val="008F7280"/>
    <w:rsid w:val="00902E09"/>
    <w:rsid w:val="009032F1"/>
    <w:rsid w:val="0090722E"/>
    <w:rsid w:val="009079AF"/>
    <w:rsid w:val="009129E0"/>
    <w:rsid w:val="0091313B"/>
    <w:rsid w:val="00917553"/>
    <w:rsid w:val="00922C30"/>
    <w:rsid w:val="00930923"/>
    <w:rsid w:val="009417E3"/>
    <w:rsid w:val="0094211B"/>
    <w:rsid w:val="00943153"/>
    <w:rsid w:val="0095043F"/>
    <w:rsid w:val="00950F6B"/>
    <w:rsid w:val="00953F1B"/>
    <w:rsid w:val="0096064E"/>
    <w:rsid w:val="009639B5"/>
    <w:rsid w:val="009650EA"/>
    <w:rsid w:val="00966943"/>
    <w:rsid w:val="00967762"/>
    <w:rsid w:val="00967AEF"/>
    <w:rsid w:val="0097011E"/>
    <w:rsid w:val="00973C66"/>
    <w:rsid w:val="009754A0"/>
    <w:rsid w:val="00977466"/>
    <w:rsid w:val="00992FE6"/>
    <w:rsid w:val="009A087C"/>
    <w:rsid w:val="009A36B1"/>
    <w:rsid w:val="009B78CE"/>
    <w:rsid w:val="009B7AE9"/>
    <w:rsid w:val="009C0691"/>
    <w:rsid w:val="009C1DFA"/>
    <w:rsid w:val="009E12F9"/>
    <w:rsid w:val="009E62A1"/>
    <w:rsid w:val="009F4484"/>
    <w:rsid w:val="009F58BF"/>
    <w:rsid w:val="009F7D1B"/>
    <w:rsid w:val="00A0293E"/>
    <w:rsid w:val="00A12097"/>
    <w:rsid w:val="00A1265A"/>
    <w:rsid w:val="00A1582A"/>
    <w:rsid w:val="00A23242"/>
    <w:rsid w:val="00A2385B"/>
    <w:rsid w:val="00A25EE0"/>
    <w:rsid w:val="00A2631C"/>
    <w:rsid w:val="00A34088"/>
    <w:rsid w:val="00A343F2"/>
    <w:rsid w:val="00A40786"/>
    <w:rsid w:val="00A41AFD"/>
    <w:rsid w:val="00A4240B"/>
    <w:rsid w:val="00A43711"/>
    <w:rsid w:val="00A45C43"/>
    <w:rsid w:val="00A46E2D"/>
    <w:rsid w:val="00A473D6"/>
    <w:rsid w:val="00A50644"/>
    <w:rsid w:val="00A50DBE"/>
    <w:rsid w:val="00A54666"/>
    <w:rsid w:val="00A54FEA"/>
    <w:rsid w:val="00A57C18"/>
    <w:rsid w:val="00A60622"/>
    <w:rsid w:val="00A6232D"/>
    <w:rsid w:val="00A71119"/>
    <w:rsid w:val="00A71B80"/>
    <w:rsid w:val="00A7549B"/>
    <w:rsid w:val="00A77B11"/>
    <w:rsid w:val="00A830EC"/>
    <w:rsid w:val="00A84712"/>
    <w:rsid w:val="00A85570"/>
    <w:rsid w:val="00A85D6E"/>
    <w:rsid w:val="00A870B8"/>
    <w:rsid w:val="00A911C9"/>
    <w:rsid w:val="00A922E4"/>
    <w:rsid w:val="00A9266C"/>
    <w:rsid w:val="00A963C1"/>
    <w:rsid w:val="00AA0848"/>
    <w:rsid w:val="00AA3057"/>
    <w:rsid w:val="00AA4329"/>
    <w:rsid w:val="00AA5FB1"/>
    <w:rsid w:val="00AC2FF6"/>
    <w:rsid w:val="00AC30FB"/>
    <w:rsid w:val="00AC3BC1"/>
    <w:rsid w:val="00AC63AD"/>
    <w:rsid w:val="00AD53CE"/>
    <w:rsid w:val="00AD6E43"/>
    <w:rsid w:val="00AE130A"/>
    <w:rsid w:val="00AE3987"/>
    <w:rsid w:val="00AE7057"/>
    <w:rsid w:val="00AF098A"/>
    <w:rsid w:val="00AF224B"/>
    <w:rsid w:val="00AF334E"/>
    <w:rsid w:val="00B00302"/>
    <w:rsid w:val="00B011E2"/>
    <w:rsid w:val="00B05B63"/>
    <w:rsid w:val="00B0759A"/>
    <w:rsid w:val="00B0772B"/>
    <w:rsid w:val="00B1092B"/>
    <w:rsid w:val="00B15CDC"/>
    <w:rsid w:val="00B20A30"/>
    <w:rsid w:val="00B21A9A"/>
    <w:rsid w:val="00B25194"/>
    <w:rsid w:val="00B304EB"/>
    <w:rsid w:val="00B305C5"/>
    <w:rsid w:val="00B3263D"/>
    <w:rsid w:val="00B35362"/>
    <w:rsid w:val="00B41038"/>
    <w:rsid w:val="00B43D54"/>
    <w:rsid w:val="00B44C4D"/>
    <w:rsid w:val="00B44E2E"/>
    <w:rsid w:val="00B4635A"/>
    <w:rsid w:val="00B46A71"/>
    <w:rsid w:val="00B50238"/>
    <w:rsid w:val="00B563EA"/>
    <w:rsid w:val="00B62C50"/>
    <w:rsid w:val="00B641EA"/>
    <w:rsid w:val="00B65A55"/>
    <w:rsid w:val="00B70500"/>
    <w:rsid w:val="00B717BD"/>
    <w:rsid w:val="00B7303E"/>
    <w:rsid w:val="00B76D13"/>
    <w:rsid w:val="00B805ED"/>
    <w:rsid w:val="00B82460"/>
    <w:rsid w:val="00B84836"/>
    <w:rsid w:val="00B91DF5"/>
    <w:rsid w:val="00B94076"/>
    <w:rsid w:val="00B94691"/>
    <w:rsid w:val="00BA12F8"/>
    <w:rsid w:val="00BA5DA3"/>
    <w:rsid w:val="00BA6137"/>
    <w:rsid w:val="00BB157A"/>
    <w:rsid w:val="00BB4AC7"/>
    <w:rsid w:val="00BB5167"/>
    <w:rsid w:val="00BB73BA"/>
    <w:rsid w:val="00BC255B"/>
    <w:rsid w:val="00BC43C1"/>
    <w:rsid w:val="00BC644A"/>
    <w:rsid w:val="00BC65A4"/>
    <w:rsid w:val="00BD1345"/>
    <w:rsid w:val="00BD4862"/>
    <w:rsid w:val="00BD7B99"/>
    <w:rsid w:val="00BE157A"/>
    <w:rsid w:val="00BE304E"/>
    <w:rsid w:val="00BE5F89"/>
    <w:rsid w:val="00BE7EB5"/>
    <w:rsid w:val="00BF2367"/>
    <w:rsid w:val="00BF2738"/>
    <w:rsid w:val="00BF7227"/>
    <w:rsid w:val="00BF73E6"/>
    <w:rsid w:val="00C01E07"/>
    <w:rsid w:val="00C03DC3"/>
    <w:rsid w:val="00C142A8"/>
    <w:rsid w:val="00C143C6"/>
    <w:rsid w:val="00C17494"/>
    <w:rsid w:val="00C22409"/>
    <w:rsid w:val="00C22D37"/>
    <w:rsid w:val="00C23C7A"/>
    <w:rsid w:val="00C30FCA"/>
    <w:rsid w:val="00C34C6F"/>
    <w:rsid w:val="00C37E84"/>
    <w:rsid w:val="00C401CC"/>
    <w:rsid w:val="00C415DE"/>
    <w:rsid w:val="00C41F5E"/>
    <w:rsid w:val="00C428EB"/>
    <w:rsid w:val="00C4607C"/>
    <w:rsid w:val="00C468F7"/>
    <w:rsid w:val="00C51B66"/>
    <w:rsid w:val="00C555C4"/>
    <w:rsid w:val="00C55912"/>
    <w:rsid w:val="00C6453F"/>
    <w:rsid w:val="00C71819"/>
    <w:rsid w:val="00C74A29"/>
    <w:rsid w:val="00C75C4D"/>
    <w:rsid w:val="00C804F7"/>
    <w:rsid w:val="00C81A87"/>
    <w:rsid w:val="00C82F0B"/>
    <w:rsid w:val="00C84167"/>
    <w:rsid w:val="00C85D64"/>
    <w:rsid w:val="00C87F17"/>
    <w:rsid w:val="00C91F5F"/>
    <w:rsid w:val="00C92F6D"/>
    <w:rsid w:val="00C96C62"/>
    <w:rsid w:val="00C9744E"/>
    <w:rsid w:val="00CA206F"/>
    <w:rsid w:val="00CA30ED"/>
    <w:rsid w:val="00CA3D6F"/>
    <w:rsid w:val="00CA41D5"/>
    <w:rsid w:val="00CA4F0C"/>
    <w:rsid w:val="00CA50C6"/>
    <w:rsid w:val="00CA5D4F"/>
    <w:rsid w:val="00CB1306"/>
    <w:rsid w:val="00CB1F3E"/>
    <w:rsid w:val="00CB3498"/>
    <w:rsid w:val="00CB57F1"/>
    <w:rsid w:val="00CC52C0"/>
    <w:rsid w:val="00CD409A"/>
    <w:rsid w:val="00CE4287"/>
    <w:rsid w:val="00CE768F"/>
    <w:rsid w:val="00CF15A4"/>
    <w:rsid w:val="00CF3B1C"/>
    <w:rsid w:val="00D00662"/>
    <w:rsid w:val="00D06303"/>
    <w:rsid w:val="00D06418"/>
    <w:rsid w:val="00D101AF"/>
    <w:rsid w:val="00D12AE5"/>
    <w:rsid w:val="00D152BF"/>
    <w:rsid w:val="00D153EC"/>
    <w:rsid w:val="00D15CDE"/>
    <w:rsid w:val="00D16457"/>
    <w:rsid w:val="00D20D64"/>
    <w:rsid w:val="00D214A2"/>
    <w:rsid w:val="00D2585B"/>
    <w:rsid w:val="00D269D5"/>
    <w:rsid w:val="00D317D7"/>
    <w:rsid w:val="00D31B52"/>
    <w:rsid w:val="00D3216E"/>
    <w:rsid w:val="00D3480E"/>
    <w:rsid w:val="00D349C2"/>
    <w:rsid w:val="00D3521B"/>
    <w:rsid w:val="00D3531C"/>
    <w:rsid w:val="00D37384"/>
    <w:rsid w:val="00D42D11"/>
    <w:rsid w:val="00D42D5E"/>
    <w:rsid w:val="00D43C3F"/>
    <w:rsid w:val="00D449DA"/>
    <w:rsid w:val="00D45487"/>
    <w:rsid w:val="00D4576D"/>
    <w:rsid w:val="00D46A87"/>
    <w:rsid w:val="00D51450"/>
    <w:rsid w:val="00D538E5"/>
    <w:rsid w:val="00D5461E"/>
    <w:rsid w:val="00D548EE"/>
    <w:rsid w:val="00D558FF"/>
    <w:rsid w:val="00D56ACC"/>
    <w:rsid w:val="00D56B80"/>
    <w:rsid w:val="00D573DA"/>
    <w:rsid w:val="00D60898"/>
    <w:rsid w:val="00D63369"/>
    <w:rsid w:val="00D6337D"/>
    <w:rsid w:val="00D646B7"/>
    <w:rsid w:val="00D67C02"/>
    <w:rsid w:val="00D70E12"/>
    <w:rsid w:val="00D71C02"/>
    <w:rsid w:val="00D72DA3"/>
    <w:rsid w:val="00D91DE2"/>
    <w:rsid w:val="00D93493"/>
    <w:rsid w:val="00D93822"/>
    <w:rsid w:val="00D93850"/>
    <w:rsid w:val="00D93D21"/>
    <w:rsid w:val="00D95CD1"/>
    <w:rsid w:val="00DB26D1"/>
    <w:rsid w:val="00DB4227"/>
    <w:rsid w:val="00DB44D6"/>
    <w:rsid w:val="00DB5805"/>
    <w:rsid w:val="00DC0F05"/>
    <w:rsid w:val="00DC1D7A"/>
    <w:rsid w:val="00DD173E"/>
    <w:rsid w:val="00DD3202"/>
    <w:rsid w:val="00DD603C"/>
    <w:rsid w:val="00DD70B7"/>
    <w:rsid w:val="00DE00A6"/>
    <w:rsid w:val="00DE4235"/>
    <w:rsid w:val="00DF1879"/>
    <w:rsid w:val="00DF4F59"/>
    <w:rsid w:val="00DF6D70"/>
    <w:rsid w:val="00DF7044"/>
    <w:rsid w:val="00E00C45"/>
    <w:rsid w:val="00E0184A"/>
    <w:rsid w:val="00E02B1B"/>
    <w:rsid w:val="00E058DD"/>
    <w:rsid w:val="00E06931"/>
    <w:rsid w:val="00E10EB1"/>
    <w:rsid w:val="00E15BF5"/>
    <w:rsid w:val="00E162D5"/>
    <w:rsid w:val="00E20972"/>
    <w:rsid w:val="00E2152C"/>
    <w:rsid w:val="00E23BD6"/>
    <w:rsid w:val="00E25BE2"/>
    <w:rsid w:val="00E26FDE"/>
    <w:rsid w:val="00E32349"/>
    <w:rsid w:val="00E32DD8"/>
    <w:rsid w:val="00E3595B"/>
    <w:rsid w:val="00E37351"/>
    <w:rsid w:val="00E37F97"/>
    <w:rsid w:val="00E41185"/>
    <w:rsid w:val="00E41DA4"/>
    <w:rsid w:val="00E42827"/>
    <w:rsid w:val="00E42977"/>
    <w:rsid w:val="00E44A1E"/>
    <w:rsid w:val="00E46624"/>
    <w:rsid w:val="00E4713A"/>
    <w:rsid w:val="00E511B1"/>
    <w:rsid w:val="00E57292"/>
    <w:rsid w:val="00E61971"/>
    <w:rsid w:val="00E630A2"/>
    <w:rsid w:val="00E63F4B"/>
    <w:rsid w:val="00E64595"/>
    <w:rsid w:val="00E65435"/>
    <w:rsid w:val="00E711F1"/>
    <w:rsid w:val="00E810B1"/>
    <w:rsid w:val="00E862DD"/>
    <w:rsid w:val="00E9029D"/>
    <w:rsid w:val="00E9072B"/>
    <w:rsid w:val="00E943E2"/>
    <w:rsid w:val="00E95491"/>
    <w:rsid w:val="00EA137C"/>
    <w:rsid w:val="00EA4E64"/>
    <w:rsid w:val="00EA64AF"/>
    <w:rsid w:val="00EB24C3"/>
    <w:rsid w:val="00EB40A0"/>
    <w:rsid w:val="00EB43B4"/>
    <w:rsid w:val="00EB714F"/>
    <w:rsid w:val="00EB77AA"/>
    <w:rsid w:val="00EC37AE"/>
    <w:rsid w:val="00EC4EDF"/>
    <w:rsid w:val="00EC6828"/>
    <w:rsid w:val="00ED3DFF"/>
    <w:rsid w:val="00ED4175"/>
    <w:rsid w:val="00EE17C1"/>
    <w:rsid w:val="00EE1D58"/>
    <w:rsid w:val="00EE40F8"/>
    <w:rsid w:val="00EE559A"/>
    <w:rsid w:val="00EE719D"/>
    <w:rsid w:val="00EE7AE2"/>
    <w:rsid w:val="00EE7FCD"/>
    <w:rsid w:val="00EF0594"/>
    <w:rsid w:val="00EF1F7C"/>
    <w:rsid w:val="00EF490C"/>
    <w:rsid w:val="00EF51FA"/>
    <w:rsid w:val="00F0225F"/>
    <w:rsid w:val="00F033C3"/>
    <w:rsid w:val="00F064AD"/>
    <w:rsid w:val="00F066A2"/>
    <w:rsid w:val="00F07B39"/>
    <w:rsid w:val="00F07C23"/>
    <w:rsid w:val="00F10463"/>
    <w:rsid w:val="00F14D70"/>
    <w:rsid w:val="00F155FD"/>
    <w:rsid w:val="00F20119"/>
    <w:rsid w:val="00F21283"/>
    <w:rsid w:val="00F213EA"/>
    <w:rsid w:val="00F23B37"/>
    <w:rsid w:val="00F30981"/>
    <w:rsid w:val="00F334C7"/>
    <w:rsid w:val="00F36704"/>
    <w:rsid w:val="00F42072"/>
    <w:rsid w:val="00F43E81"/>
    <w:rsid w:val="00F46B31"/>
    <w:rsid w:val="00F4757E"/>
    <w:rsid w:val="00F50C43"/>
    <w:rsid w:val="00F5136C"/>
    <w:rsid w:val="00F55CB3"/>
    <w:rsid w:val="00F60098"/>
    <w:rsid w:val="00F649A1"/>
    <w:rsid w:val="00F667BB"/>
    <w:rsid w:val="00F75ED1"/>
    <w:rsid w:val="00F76C9C"/>
    <w:rsid w:val="00F772A0"/>
    <w:rsid w:val="00F8166B"/>
    <w:rsid w:val="00F82C24"/>
    <w:rsid w:val="00F85F3F"/>
    <w:rsid w:val="00F87440"/>
    <w:rsid w:val="00F926EE"/>
    <w:rsid w:val="00F94E12"/>
    <w:rsid w:val="00F9514B"/>
    <w:rsid w:val="00F976EB"/>
    <w:rsid w:val="00FA0469"/>
    <w:rsid w:val="00FA0CD1"/>
    <w:rsid w:val="00FA6FA2"/>
    <w:rsid w:val="00FA7CFE"/>
    <w:rsid w:val="00FB0C00"/>
    <w:rsid w:val="00FB10B5"/>
    <w:rsid w:val="00FB2EE5"/>
    <w:rsid w:val="00FB3EDE"/>
    <w:rsid w:val="00FB4633"/>
    <w:rsid w:val="00FB485F"/>
    <w:rsid w:val="00FB4CD2"/>
    <w:rsid w:val="00FC02C6"/>
    <w:rsid w:val="00FC0E12"/>
    <w:rsid w:val="00FC2735"/>
    <w:rsid w:val="00FC3D9B"/>
    <w:rsid w:val="00FC645E"/>
    <w:rsid w:val="00FD34F8"/>
    <w:rsid w:val="00FD48B7"/>
    <w:rsid w:val="00FD5FCB"/>
    <w:rsid w:val="00FE1E0A"/>
    <w:rsid w:val="00FE240F"/>
    <w:rsid w:val="00FF1AEB"/>
    <w:rsid w:val="00FF276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5DEF4-6AC5-4E91-BAAD-A943D820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DC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6303"/>
    <w:pPr>
      <w:widowControl w:val="0"/>
      <w:autoSpaceDE w:val="0"/>
      <w:autoSpaceDN w:val="0"/>
      <w:spacing w:after="0" w:line="240" w:lineRule="auto"/>
      <w:ind w:left="8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DC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ConsPlusNormal">
    <w:name w:val="ConsPlusNormal"/>
    <w:link w:val="ConsPlusNormal0"/>
    <w:qFormat/>
    <w:rsid w:val="00614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6">
    <w:name w:val="Font Style26"/>
    <w:uiPriority w:val="99"/>
    <w:rsid w:val="00614FDC"/>
    <w:rPr>
      <w:rFonts w:ascii="Times New Roman" w:hAnsi="Times New Roman" w:cs="Times New Roman" w:hint="default"/>
      <w:sz w:val="24"/>
    </w:rPr>
  </w:style>
  <w:style w:type="character" w:customStyle="1" w:styleId="FontStyle37">
    <w:name w:val="Font Style37"/>
    <w:basedOn w:val="a0"/>
    <w:uiPriority w:val="99"/>
    <w:rsid w:val="00614FDC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614FDC"/>
    <w:rPr>
      <w:color w:val="0000FF"/>
      <w:u w:val="single"/>
    </w:rPr>
  </w:style>
  <w:style w:type="paragraph" w:styleId="2">
    <w:name w:val="Body Text 2"/>
    <w:basedOn w:val="a"/>
    <w:link w:val="21"/>
    <w:unhideWhenUsed/>
    <w:rsid w:val="00537134"/>
    <w:pPr>
      <w:spacing w:after="0" w:line="240" w:lineRule="auto"/>
    </w:pPr>
    <w:rPr>
      <w:rFonts w:ascii="Calibri" w:eastAsia="Calibri" w:hAnsi="Calibri" w:cs="Calibri"/>
      <w:sz w:val="28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537134"/>
  </w:style>
  <w:style w:type="character" w:customStyle="1" w:styleId="21">
    <w:name w:val="Основной текст 2 Знак1"/>
    <w:link w:val="2"/>
    <w:locked/>
    <w:rsid w:val="00537134"/>
    <w:rPr>
      <w:rFonts w:ascii="Calibri" w:eastAsia="Calibri" w:hAnsi="Calibri" w:cs="Calibri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53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38C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538C2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7538C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qFormat/>
    <w:rsid w:val="00D573DA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E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7EB5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5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4FFD"/>
  </w:style>
  <w:style w:type="character" w:customStyle="1" w:styleId="ConsPlusNormal0">
    <w:name w:val="ConsPlusNormal Знак"/>
    <w:link w:val="ConsPlusNormal"/>
    <w:locked/>
    <w:rsid w:val="009F7D1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rsid w:val="00CC5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CC52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C5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D48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D4862"/>
  </w:style>
  <w:style w:type="character" w:customStyle="1" w:styleId="22">
    <w:name w:val="Основной текст (2)_"/>
    <w:basedOn w:val="a0"/>
    <w:link w:val="23"/>
    <w:rsid w:val="000553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5347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0630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0">
    <w:name w:val="Style10"/>
    <w:basedOn w:val="a"/>
    <w:rsid w:val="0066106F"/>
    <w:pPr>
      <w:widowControl w:val="0"/>
      <w:autoSpaceDE w:val="0"/>
      <w:autoSpaceDN w:val="0"/>
      <w:adjustRightInd w:val="0"/>
      <w:spacing w:after="0" w:line="32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9407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4076"/>
    <w:rPr>
      <w:color w:val="605E5C"/>
      <w:shd w:val="clear" w:color="auto" w:fill="E1DFDD"/>
    </w:rPr>
  </w:style>
  <w:style w:type="paragraph" w:customStyle="1" w:styleId="my-2">
    <w:name w:val="my-2"/>
    <w:basedOn w:val="a"/>
    <w:rsid w:val="0076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guayh">
    <w:name w:val="sc-kguayh"/>
    <w:basedOn w:val="a"/>
    <w:rsid w:val="001E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1E2F72"/>
  </w:style>
  <w:style w:type="paragraph" w:styleId="HTML">
    <w:name w:val="HTML Preformatted"/>
    <w:basedOn w:val="a"/>
    <w:link w:val="HTML0"/>
    <w:uiPriority w:val="99"/>
    <w:semiHidden/>
    <w:unhideWhenUsed/>
    <w:rsid w:val="00D21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14A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admin-smolensk.ru/upravlenie-po-nadzoru-i-kontrolyu/profilaktika-narushenij/konsultirova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admin-smolensk.ru/upravlenie-po-nadzoru-i-kontrolyu/profilaktika-narushenij/obobschennye-pravoprimenitelnye-prakti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admin-smolensk.ru/upravlenie-po-nadzoru-i-kontrolyu/profilaktika-narushenij/obobschennye-pravoprimenitelnye-praktiki/analiz-i-obobschenie-naibolee-rasprostranennyh-sluchaev-na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admin-smolensk.ru/upravlenie-po-nadzoru-i-kontroly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E5B3-128F-4347-A157-0303AE80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6626</TotalTime>
  <Pages>13</Pages>
  <Words>4775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Fokina_LV</dc:creator>
  <cp:keywords/>
  <dc:description/>
  <cp:lastModifiedBy>Романова Светлана Анатольевна</cp:lastModifiedBy>
  <cp:revision>690</cp:revision>
  <cp:lastPrinted>2026-02-16T08:28:00Z</cp:lastPrinted>
  <dcterms:created xsi:type="dcterms:W3CDTF">2022-04-08T05:19:00Z</dcterms:created>
  <dcterms:modified xsi:type="dcterms:W3CDTF">2026-02-16T12:59:00Z</dcterms:modified>
</cp:coreProperties>
</file>