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29.12.2025 N 570-ФЗ</w:t>
              <w:br/>
              <w:t xml:space="preserve">"О внесении изменений в статьи 56 и 71.1 Федерального закона "Об образовании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570-ФЗ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СТАТЬИ 56 И 71.1 ФЕДЕРАЛЬНОГО ЗАКОНА "ОБ ОБРАЗОВАНИИ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18 декабря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24 декабря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8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декабря 2012 года N 273-ФЗ "Об образовании в Российской Федерации" (Собрание законодательства Российской Федерации, 2012, N 53, ст. 7598; 2018, N 32, ст. 5130; 2020, N 24, ст. 3738; 2021, N 1, ст. 56; N 27, ст. 5049; 2023, N 16, ст. 2761; 2024, N 1, ст. 66; N 48, ст. 7199; 2025, N 9, ст. 857; N 47, ст. 7052)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9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 56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0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4 части 7</w:t>
        </w:r>
      </w:hyperlink>
      <w:r>
        <w:rPr>
          <w:sz w:val="20"/>
        </w:rPr>
        <w:t xml:space="preserve"> после слов "Российской Федерации" дополнить словами "с учетом положения части 7.1 настоящей статьи";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1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частью 7.1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"7.1. Заказчики целевого обучения, указанные в пунктах 10 и 10.1 части 1 статьи 71.1 настоящего Федерального закона, вправе установить требование к гражданам об освоении ими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(за исключением административного центра соответствующего субъекта Российской Федерации). При реализации такого права местом осуществления гражданином трудовой деятельности в договоре о целевом обучении определяется организация, расположенная в субъекте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тысяч человек (за исключением административного центра соответствующего субъекта Российской Федерации).";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</w:t>
      </w:r>
      <w:hyperlink w:history="0" r:id="rId12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1 статьи 71.1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3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"10) организациями, признанными сельскохозяйственными товаропроизводителями в соответствии со </w:t>
      </w:r>
      <w:hyperlink w:history="0" r:id="rId14" w:tooltip="Федеральный закон от 29.12.2006 N 264-ФЗ (ред. от 31.07.2025) &quot;О развитии сельского хозяйства&quot;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от 29 декабря 2006 года N 264-ФЗ "О развитии сельского хозяйства", по направлениям подготовки и специальностям, относящимся к сельскому и рыбному хозяйству (в том числе к рыболовству и аквакультуре (рыбоводству), пищевой и перерабатывающей промышленности, ветеринарии, зоотехнии, биотехнологии (при условии нахождения в указанном статусе не менее трех лет);";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5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10.1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"10.1) организациями, осуществляющими первичную и (или) последующую (промышленную) переработку сельскохозяйственной продукции и (или)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включенными в перечень, утверждаемый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по направлениям подготовки и специальностям, относящимся к сельскому и рыбному хозяйству (в том числе к рыболовству и аквакультуре (рыбоводству), пищевой и перерабатывающей промышленности, ветеринарии, зоотехнии, биотехнологии (при условии осуществления соответствующей деятельности не менее трех лет);";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16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слова "а также" исключить, дополнить словами ", статус участника свободной экономической зоны";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17" w:tooltip="Федеральный закон от 29.12.2012 N 273-ФЗ (ред. от 15.12.2025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13 и 14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"13) организациями, осуществляющими производство лекарственных средств для медицинского применения;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организациями, включенными в перечень стратегических предприятий и стратегических акционерных обществ, утвержденный Президентом Российской Федерации, и организациями, включенными в перечень стратегических организаций, утвержденный Правительством Российской Федерации.".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29 декабря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570-ФЗ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29.12.2025 N 570-ФЗ</w:t>
            <w:br/>
            <w:t>"О внесении изменений в статьи 56 и 71.1 Федерального закона "Об образовании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1620" TargetMode = "External"/><Relationship Id="rId9" Type="http://schemas.openxmlformats.org/officeDocument/2006/relationships/hyperlink" Target="https://login.consultant.ru/link/?req=doc&amp;base=RZR&amp;n=521620&amp;dst=917" TargetMode = "External"/><Relationship Id="rId10" Type="http://schemas.openxmlformats.org/officeDocument/2006/relationships/hyperlink" Target="https://login.consultant.ru/link/?req=doc&amp;base=RZR&amp;n=521620&amp;dst=941" TargetMode = "External"/><Relationship Id="rId11" Type="http://schemas.openxmlformats.org/officeDocument/2006/relationships/hyperlink" Target="https://login.consultant.ru/link/?req=doc&amp;base=RZR&amp;n=521620&amp;dst=917" TargetMode = "External"/><Relationship Id="rId12" Type="http://schemas.openxmlformats.org/officeDocument/2006/relationships/hyperlink" Target="https://login.consultant.ru/link/?req=doc&amp;base=RZR&amp;n=521620&amp;dst=956" TargetMode = "External"/><Relationship Id="rId13" Type="http://schemas.openxmlformats.org/officeDocument/2006/relationships/hyperlink" Target="https://login.consultant.ru/link/?req=doc&amp;base=RZR&amp;n=521620&amp;dst=957" TargetMode = "External"/><Relationship Id="rId14" Type="http://schemas.openxmlformats.org/officeDocument/2006/relationships/hyperlink" Target="https://login.consultant.ru/link/?req=doc&amp;base=RZR&amp;n=511262&amp;dst=100013" TargetMode = "External"/><Relationship Id="rId15" Type="http://schemas.openxmlformats.org/officeDocument/2006/relationships/hyperlink" Target="https://login.consultant.ru/link/?req=doc&amp;base=RZR&amp;n=521620&amp;dst=956" TargetMode = "External"/><Relationship Id="rId16" Type="http://schemas.openxmlformats.org/officeDocument/2006/relationships/hyperlink" Target="https://login.consultant.ru/link/?req=doc&amp;base=RZR&amp;n=521620&amp;dst=1128" TargetMode = "External"/><Relationship Id="rId17" Type="http://schemas.openxmlformats.org/officeDocument/2006/relationships/hyperlink" Target="https://login.consultant.ru/link/?req=doc&amp;base=RZR&amp;n=521620&amp;dst=95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29.12.2025 N 570-ФЗ
"О внесении изменений в статьи 56 и 71.1 Федерального закона "Об образовании в Российской Федерации"</dc:title>
  <dcterms:created xsi:type="dcterms:W3CDTF">2026-02-05T14:02:57Z</dcterms:created>
</cp:coreProperties>
</file>