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 октября 2025 г. N 83735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августа 2025 г. N 669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ОЛИМПИАД ШКОЛЬНИКОВ И ИХ УРОВНЕЙ НА 2025/26 УЧЕБНЫЙ ГОД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3 статьи 77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15.06.2018 N 682 (ред. от 04.09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4.2.44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просвещения Российской Федерации прилагаемые перечень олимпиад школьников и их уровни на 2025/26 учебный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30.08.2024 N 571 &quot;Об утверждении перечня олимпиад школьников и их уровней на 2024/25 учебный год&quot; (Зарегистрировано в Минюсте России 04.10.2024 N 7970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науки и высшего образования Российской Федерации от 30 августа 2024 г. N 571 "Об утверждении перечня олимпиад школьников и их уровней на 2024/25 учебный год" (зарегистрирован Министерством юстиции Российской Федерации 4 октября 2024 г., регистрационный N 79702).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А.В.ОМЕЛЬЧУК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sz w:val="20"/>
                <w:color w:val="392c69"/>
              </w:rPr>
              <w:t xml:space="preserve">текст</w:t>
            </w:r>
            <w:r>
              <w:rPr>
                <w:sz w:val="20"/>
                <w:color w:val="392c69"/>
              </w:rPr>
              <w:t xml:space="preserve"> в формате PDF.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30.08.2025 N 669</w:t>
            <w:br/>
            <w:t>"Об утверждении перечня олимпиад школьников и их уровней на 2025/26 учебны...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Минобрнауки России от 30.08.2025 N 669 "Об утверждении перечня олимпиад школьников и их уровней на 2025/26 учебны...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515575&amp;dst=1038" TargetMode = "External"/><Relationship Id="rId8" Type="http://schemas.openxmlformats.org/officeDocument/2006/relationships/hyperlink" Target="https://login.consultant.ru/link/?req=doc&amp;base=RZR&amp;n=513905&amp;dst=100065" TargetMode = "External"/><Relationship Id="rId9" Type="http://schemas.openxmlformats.org/officeDocument/2006/relationships/hyperlink" Target="https://login.consultant.ru/link/?req=doc&amp;base=RZR&amp;n=48736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30.08.2025 N 669
"Об утверждении перечня олимпиад школьников и их уровней на 2025/26 учебный год"
(Зарегистрировано в Минюсте России 02.10.2025 N 83735)</dc:title>
  <dcterms:created xsi:type="dcterms:W3CDTF">2025-10-06T14:42:07Z</dcterms:created>
</cp:coreProperties>
</file>