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ПО НАДЗОРУ В СФЕРЕ ОБРАЗОВАНИЯ И НАУКИ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24 октября 2025 г. N 04-363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Федеральная служба по надзору в сфере образования и науки (Рособрнадзор) в соответствии с </w:t>
      </w:r>
      <w:hyperlink w:history="0" r:id="rId7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подпунктом 2 пункта 20</w:t>
        </w:r>
      </w:hyperlink>
      <w:r>
        <w:rPr>
          <w:sz w:val="20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Минпросвещения России и Рособрнадзора от 4 апреля 2023 г. N 233/552 (зарегистрирован Минюстом России 15 мая 2023 г., регистрационный N 73314), направляет для использования в работе следующие методические документы, рекомендуемые при организации и проведении итогового сочинения (изложения) в 2025/26 учебном году: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Методические рекомендации по организации и проведению итогового сочинения (изложения) в 2025/26 учебном году;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Правила заполнения бланков итогового сочинения (изложения) в 2025/26 учебному году;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Сборник отчетных форм для проведения итогового сочинения (изложения) в 2025/26 году.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Указанные методические документы могут быть доработаны исполнительными органами субъектов Российской Федерации, осуществляющими государственное управление в сфере образования, но вносимые изменения (дополнения) не должны противоречить действующим нормативным правовым актам, регламентирующим проведение итогового сочинения (изложения).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И.К.КРУГЛИНСКИЙ</w:t>
      </w:r>
    </w:p>
    <w:p>
      <w:pPr>
        <w:pStyle w:val="0"/>
        <w:jc w:val="right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Документ в полном объеме будет включен в информационный банк в ближайшее время. До этого см. </w:t>
            </w:r>
            <w:r>
              <w:rPr>
                <w:sz w:val="20"/>
                <w:color w:val="392c69"/>
              </w:rPr>
              <w:t xml:space="preserve">текст</w:t>
            </w:r>
            <w:r>
              <w:rPr>
                <w:sz w:val="20"/>
                <w:color w:val="392c69"/>
              </w:rPr>
              <w:t xml:space="preserve"> Методических рекомендаций, Правил в формате PDF, </w:t>
            </w:r>
            <w:r>
              <w:rPr>
                <w:sz w:val="20"/>
                <w:color w:val="392c69"/>
              </w:rPr>
              <w:t xml:space="preserve">текст</w:t>
            </w:r>
            <w:r>
              <w:rPr>
                <w:sz w:val="20"/>
                <w:color w:val="392c69"/>
              </w:rPr>
              <w:t xml:space="preserve"> Сборника отчетных форм в формате XLSX.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Рособрнадзора от 24.10.2025 N 04-363</w:t>
            <w:br/>
            <w:t>&lt;О направлении методических документов, рекомендуемых при организации и пр...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Рособрнадзора от 24.10.2025 N 04-363 &lt;О направлении методических документов, рекомендуемых при организации и пр...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ZR&amp;n=475036&amp;dst=100091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Рособрнадзора от 24.10.2025 N 04-363
&lt;О направлении методических документов, рекомендуемых при организации и проведении итогового сочинения (изложения) в 2025/26 учебном году&gt;</dc:title>
  <dcterms:created xsi:type="dcterms:W3CDTF">2025-10-29T06:58:16Z</dcterms:created>
</cp:coreProperties>
</file>