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05.08.2025 N ОК-2142/03</w:t>
              <w:br/>
              <w:t xml:space="preserve">"О направлении рекомендаций"</w:t>
              <w:br/>
              <w:t xml:space="preserve">(вместе с "Рекомендациями по организации каникул в 2025/26 учебном году")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5 августа 2025 г. N ОК-2142/03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РЕКОМЕНДАЦИЙ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связи с вступлением в силу с 1 сентября 2025 г. </w:t>
      </w:r>
      <w:hyperlink w:history="0" r:id="rId8" w:tooltip="Приказ Минпросвещения России от 09.10.2024 N 704 &quot;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&quot; (Зарегистрировано в Минюсте России 11.02.2025 N 81220) ------------ Не вступил в сил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просвещения Российской Федерации от 9 октября 2024 г. N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Департамент государственной общеобразовательной политики и развития дошкольного образования Минпросвещения России направляет </w:t>
      </w:r>
      <w:hyperlink w:history="0" w:anchor="P18" w:tooltip="РЕКОМЕНДАЦИИ ПО ОРГАНИЗАЦИИ КАНИКУЛ В 2025/26 УЧЕБНОМ ГОДУ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об организации каникул в 2025/26 учебном году.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О.П.КОЛУДАРОВА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18" w:name="P18"/>
    <w:bookmarkEnd w:id="18"/>
    <w:p>
      <w:pPr>
        <w:pStyle w:val="2"/>
        <w:jc w:val="center"/>
      </w:pPr>
      <w:r>
        <w:rPr>
          <w:sz w:val="20"/>
        </w:rPr>
        <w:t xml:space="preserve">РЕКОМЕНДАЦИИ ПО ОРГАНИЗАЦИИ КАНИКУЛ В 2025/26 УЧЕБНОМ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Министерство просвещения Российской Федерации в целях обеспечения единых подходов к организации учебного процесса, соблюдения санитарно-эпидемиологических требований, а также соответствия федеральным основным общеобразовательным </w:t>
      </w:r>
      <w:r>
        <w:rPr>
          <w:sz w:val="20"/>
        </w:rPr>
        <w:t xml:space="preserve">программам</w:t>
      </w:r>
      <w:r>
        <w:rPr>
          <w:sz w:val="20"/>
        </w:rPr>
        <w:t xml:space="preserve">, утвержденным приказами Минпросвещения России от 18 мая 2023 г. N 372, от 18 мая 2023 г. N 370, от 18 мая 2023 г. N 371 (далее - ФООП) (с учетом изменений, внесенных приказом Минпросвещения России от 9 октября N 704), в части организации каникул обучающихся в 2025/2026 учебном году рекомендует учитывать следующее.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ФООП</w:t>
      </w:r>
      <w:r>
        <w:rPr>
          <w:sz w:val="20"/>
        </w:rPr>
        <w:t xml:space="preserve"> включают федеральный календарный учебный график. При разработке календарного учебного графика образовательная организация может непосредственно использовать федеральный календарный учебный график или разработать собственный на его основе.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образовательной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 учетом </w:t>
      </w:r>
      <w:hyperlink w:history="0" r:id="rId9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абзаца шестого подпункта 3.4.16</w:t>
        </w:r>
      </w:hyperlink>
      <w:r>
        <w:rPr>
          <w:sz w:val="20"/>
        </w:rPr>
        <w:t xml:space="preserve"> Санитарно-эпидемиологических требований и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28, рекомендуется предусмотреть в годовом календарном учебном графике обучающихся чередование периодов учебного времени, сессий и каникул с целью профилактики переутомления.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Федеральным календарным учебным графиком определено, что организация образовательной деятельности осуществляется по учебным четвертям. Рекомендуется следующая продолжительность каникул: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окончании 1 четверти (осенние каникулы) - 9 календарных дней (для 1 - 11 классов);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окончании 2 четверти (зимние каникулы) - 9 календарных дней (для 1 - 11 классов);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дополнительные каникулы - 9 календарных дней (для 1 классов);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окончании 3 четверти (весенние каникулы) - 9 календарных дней (для 1 - 11 классов);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окончании учебного года (летние каникулы) - не менее 8 недель (для 1 - 8, 10 классов).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Согласно </w:t>
      </w:r>
      <w:r>
        <w:rPr>
          <w:sz w:val="20"/>
        </w:rPr>
        <w:t xml:space="preserve">ФООП</w:t>
      </w:r>
      <w:r>
        <w:rPr>
          <w:sz w:val="20"/>
        </w:rPr>
        <w:t xml:space="preserve">, 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обучающихся в 1 классе устанавливаются в течение года дополнительные каникулы.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9 и 11 классов окончание учебного года определяется ежегодно в соответствии с расписанием государственной итоговой аттестации.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Рекомендованные даты школьных каникул в 2025/2026 учебном году при системе обучения по четвертям: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осенние каникулы: с 25 октября по 2 ноября 2025 г. (с учетом праздничных дней 3 и 4 ноября);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зимние каникулы: с 31 декабря 2025 г. по 11 января 2026 г.;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весенние каникулы: с 28 марта по 5 апреля 2026 г.;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летние каникулы: с 27 мая по 31 августа 2026 г.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первого класса рекомендуется предусмотреть дополнительные каникулы в период с 16 по 22 февраля 2026 г.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Соблюдение данных рекомендаций будет способствовать созданию оптимальных условий для организации качественного образовательного процесса, сохранения здоровья обучающихся и обеспечения их полноценного отдыха в течение 2025/2026 учебного года в соответствии с требованиями федерального законодательства и </w:t>
      </w:r>
      <w:r>
        <w:rPr>
          <w:sz w:val="20"/>
        </w:rPr>
        <w:t xml:space="preserve">ФООП</w:t>
      </w:r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А.В.РЕУТ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05.08.2025 N ОК-2142/03</w:t>
            <w:br/>
            <w:t>"О направлении рекомендаций"</w:t>
            <w:br/>
            <w:t>(вместе с "Рекомендациями по орга...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ZR&amp;n=498496" TargetMode = "External"/><Relationship Id="rId9" Type="http://schemas.openxmlformats.org/officeDocument/2006/relationships/hyperlink" Target="https://login.consultant.ru/link/?req=doc&amp;base=RZR&amp;n=486034&amp;dst=100478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05.08.2025 N ОК-2142/03
"О направлении рекомендаций"
(вместе с "Рекомендациями по организации каникул в 2025/26 учебном году")</dc:title>
  <dcterms:created xsi:type="dcterms:W3CDTF">2025-08-21T08:44:48Z</dcterms:created>
</cp:coreProperties>
</file>