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6ED" w:rsidRDefault="007C56ED">
      <w:pPr>
        <w:pStyle w:val="ConsPlusTitlePage"/>
      </w:pPr>
      <w:r>
        <w:t xml:space="preserve">Документ предоставлен </w:t>
      </w:r>
      <w:hyperlink r:id="rId4">
        <w:r>
          <w:rPr>
            <w:color w:val="0000FF"/>
          </w:rPr>
          <w:t>КонсультантПлюс</w:t>
        </w:r>
      </w:hyperlink>
      <w:r>
        <w:br/>
      </w:r>
    </w:p>
    <w:p w:rsidR="007C56ED" w:rsidRDefault="007C56ED">
      <w:pPr>
        <w:pStyle w:val="ConsPlusNormal"/>
        <w:jc w:val="both"/>
        <w:outlineLvl w:val="0"/>
      </w:pPr>
    </w:p>
    <w:p w:rsidR="007C56ED" w:rsidRDefault="007C56ED">
      <w:pPr>
        <w:pStyle w:val="ConsPlusNormal"/>
        <w:outlineLvl w:val="0"/>
      </w:pPr>
      <w:r>
        <w:t>Зарегистрировано в Минюсте России 8 октября 2025 г. N 83786</w:t>
      </w:r>
    </w:p>
    <w:p w:rsidR="007C56ED" w:rsidRDefault="007C56ED">
      <w:pPr>
        <w:pStyle w:val="ConsPlusNormal"/>
        <w:pBdr>
          <w:bottom w:val="single" w:sz="6" w:space="0" w:color="auto"/>
        </w:pBdr>
        <w:spacing w:before="100" w:after="100"/>
        <w:jc w:val="both"/>
        <w:rPr>
          <w:sz w:val="2"/>
          <w:szCs w:val="2"/>
        </w:rPr>
      </w:pPr>
    </w:p>
    <w:p w:rsidR="007C56ED" w:rsidRDefault="007C56ED">
      <w:pPr>
        <w:pStyle w:val="ConsPlusNormal"/>
        <w:jc w:val="both"/>
      </w:pPr>
    </w:p>
    <w:p w:rsidR="007C56ED" w:rsidRDefault="007C56ED">
      <w:pPr>
        <w:pStyle w:val="ConsPlusTitle"/>
        <w:jc w:val="center"/>
      </w:pPr>
      <w:r>
        <w:t>МИНИСТЕРСТВО ПРОСВЕЩЕНИЯ РОССИЙСКОЙ ФЕДЕРАЦИИ</w:t>
      </w:r>
    </w:p>
    <w:p w:rsidR="007C56ED" w:rsidRDefault="007C56ED">
      <w:pPr>
        <w:pStyle w:val="ConsPlusTitle"/>
        <w:jc w:val="center"/>
      </w:pPr>
    </w:p>
    <w:p w:rsidR="007C56ED" w:rsidRDefault="007C56ED">
      <w:pPr>
        <w:pStyle w:val="ConsPlusTitle"/>
        <w:jc w:val="center"/>
      </w:pPr>
      <w:r>
        <w:t>ПРИКАЗ</w:t>
      </w:r>
    </w:p>
    <w:p w:rsidR="007C56ED" w:rsidRDefault="007C56ED">
      <w:pPr>
        <w:pStyle w:val="ConsPlusTitle"/>
        <w:jc w:val="center"/>
      </w:pPr>
      <w:r>
        <w:t>от 8 октября 2025 г. N 727</w:t>
      </w:r>
    </w:p>
    <w:p w:rsidR="007C56ED" w:rsidRDefault="007C56ED">
      <w:pPr>
        <w:pStyle w:val="ConsPlusTitle"/>
        <w:jc w:val="center"/>
      </w:pPr>
    </w:p>
    <w:p w:rsidR="007C56ED" w:rsidRDefault="007C56ED">
      <w:pPr>
        <w:pStyle w:val="ConsPlusTitle"/>
        <w:jc w:val="center"/>
      </w:pPr>
      <w:r>
        <w:t>О ВНЕСЕНИИ ИЗМЕНЕНИЙ</w:t>
      </w:r>
    </w:p>
    <w:p w:rsidR="007C56ED" w:rsidRDefault="007C56ED">
      <w:pPr>
        <w:pStyle w:val="ConsPlusTitle"/>
        <w:jc w:val="center"/>
      </w:pPr>
      <w:r>
        <w:t>В ПОРЯДОК ПРИЕМА НА ОБУЧЕНИЕ ПО ОБРАЗОВАТЕЛЬНЫМ</w:t>
      </w:r>
    </w:p>
    <w:p w:rsidR="007C56ED" w:rsidRDefault="007C56ED">
      <w:pPr>
        <w:pStyle w:val="ConsPlusTitle"/>
        <w:jc w:val="center"/>
      </w:pPr>
      <w:r>
        <w:t>ПРОГРАММАМ НАЧАЛЬНОГО ОБЩЕГО, ОСНОВНОГО ОБЩЕГО И СРЕДНЕГО</w:t>
      </w:r>
    </w:p>
    <w:p w:rsidR="007C56ED" w:rsidRDefault="007C56ED">
      <w:pPr>
        <w:pStyle w:val="ConsPlusTitle"/>
        <w:jc w:val="center"/>
      </w:pPr>
      <w:r>
        <w:t>ОБЩЕГО ОБРАЗОВАНИЯ, УТВЕРЖДЕННЫЙ ПРИКАЗОМ МИНИСТЕРСТВА</w:t>
      </w:r>
    </w:p>
    <w:p w:rsidR="007C56ED" w:rsidRDefault="007C56ED">
      <w:pPr>
        <w:pStyle w:val="ConsPlusTitle"/>
        <w:jc w:val="center"/>
      </w:pPr>
      <w:r>
        <w:t>ПРОСВЕЩЕНИЯ РОССИЙСКОЙ ФЕДЕРАЦИИ ОТ 2 СЕНТЯБРЯ 2020 Г.</w:t>
      </w:r>
    </w:p>
    <w:p w:rsidR="007C56ED" w:rsidRDefault="007C56ED">
      <w:pPr>
        <w:pStyle w:val="ConsPlusTitle"/>
        <w:jc w:val="center"/>
      </w:pPr>
      <w:r>
        <w:t>N 458, И ПОРЯДОК ПРОВЕДЕНИЯ В ГОСУДАРСТВЕННОЙ</w:t>
      </w:r>
    </w:p>
    <w:p w:rsidR="007C56ED" w:rsidRDefault="007C56ED">
      <w:pPr>
        <w:pStyle w:val="ConsPlusTitle"/>
        <w:jc w:val="center"/>
      </w:pPr>
      <w:r>
        <w:t>ИЛИ МУНИЦИПАЛЬНОЙ ОБЩЕОБРАЗОВАТЕЛЬНОЙ ОРГАНИЗАЦИИ</w:t>
      </w:r>
    </w:p>
    <w:p w:rsidR="007C56ED" w:rsidRDefault="007C56ED">
      <w:pPr>
        <w:pStyle w:val="ConsPlusTitle"/>
        <w:jc w:val="center"/>
      </w:pPr>
      <w:r>
        <w:t>ТЕСТИРОВАНИЯ НА ЗНАНИЕ РУССКОГО ЯЗЫКА, ДОСТАТОЧНОЕ</w:t>
      </w:r>
    </w:p>
    <w:p w:rsidR="007C56ED" w:rsidRDefault="007C56ED">
      <w:pPr>
        <w:pStyle w:val="ConsPlusTitle"/>
        <w:jc w:val="center"/>
      </w:pPr>
      <w:r>
        <w:t>ДЛЯ ОСВОЕНИЯ ОБРАЗОВАТЕЛЬНЫХ ПРОГРАММ НАЧАЛЬНОГО</w:t>
      </w:r>
    </w:p>
    <w:p w:rsidR="007C56ED" w:rsidRDefault="007C56ED">
      <w:pPr>
        <w:pStyle w:val="ConsPlusTitle"/>
        <w:jc w:val="center"/>
      </w:pPr>
      <w:r>
        <w:t>ОБЩЕГО, ОСНОВНОГО ОБЩЕГО И СРЕДНЕГО ОБЩЕГО</w:t>
      </w:r>
    </w:p>
    <w:p w:rsidR="007C56ED" w:rsidRDefault="007C56ED">
      <w:pPr>
        <w:pStyle w:val="ConsPlusTitle"/>
        <w:jc w:val="center"/>
      </w:pPr>
      <w:r>
        <w:t>ОБРАЗОВАНИЯ, ИНОСТРАННЫХ ГРАЖДАН И ЛИЦ</w:t>
      </w:r>
    </w:p>
    <w:p w:rsidR="007C56ED" w:rsidRDefault="007C56ED">
      <w:pPr>
        <w:pStyle w:val="ConsPlusTitle"/>
        <w:jc w:val="center"/>
      </w:pPr>
      <w:r>
        <w:t>БЕЗ ГРАЖДАНСТВА, УТВЕРЖДЕННЫЙ ПРИКАЗОМ</w:t>
      </w:r>
    </w:p>
    <w:p w:rsidR="007C56ED" w:rsidRDefault="007C56ED">
      <w:pPr>
        <w:pStyle w:val="ConsPlusTitle"/>
        <w:jc w:val="center"/>
      </w:pPr>
      <w:r>
        <w:t>МИНИСТЕРСТВА ПРОСВЕЩЕНИЯ РОССИЙСКОЙ</w:t>
      </w:r>
    </w:p>
    <w:p w:rsidR="007C56ED" w:rsidRDefault="007C56ED">
      <w:pPr>
        <w:pStyle w:val="ConsPlusTitle"/>
        <w:jc w:val="center"/>
      </w:pPr>
      <w:r>
        <w:t>ФЕДЕРАЦИИ ОТ 4 МАРТА 2025 Г. N 170</w:t>
      </w:r>
    </w:p>
    <w:p w:rsidR="007C56ED" w:rsidRDefault="007C56ED">
      <w:pPr>
        <w:pStyle w:val="ConsPlusNormal"/>
        <w:jc w:val="both"/>
      </w:pPr>
    </w:p>
    <w:p w:rsidR="007C56ED" w:rsidRDefault="007C56ED">
      <w:pPr>
        <w:pStyle w:val="ConsPlusNormal"/>
        <w:ind w:firstLine="540"/>
        <w:jc w:val="both"/>
      </w:pPr>
      <w:r>
        <w:t xml:space="preserve">В соответствии с </w:t>
      </w:r>
      <w:hyperlink r:id="rId5">
        <w:r>
          <w:rPr>
            <w:color w:val="0000FF"/>
          </w:rPr>
          <w:t>частью 8 статьи 55</w:t>
        </w:r>
      </w:hyperlink>
      <w:r>
        <w:t xml:space="preserve"> и </w:t>
      </w:r>
      <w:hyperlink r:id="rId6">
        <w:r>
          <w:rPr>
            <w:color w:val="0000FF"/>
          </w:rPr>
          <w:t>частью 2.1 статьи 78</w:t>
        </w:r>
      </w:hyperlink>
      <w:r>
        <w:t xml:space="preserve"> Федерального закона от 29 декабря 2012 г. N 273-ФЗ "Об образовании в Российской Федерации", </w:t>
      </w:r>
      <w:hyperlink r:id="rId7">
        <w:r>
          <w:rPr>
            <w:color w:val="0000FF"/>
          </w:rPr>
          <w:t>подпунктами 4.2.21</w:t>
        </w:r>
      </w:hyperlink>
      <w:r>
        <w:t xml:space="preserve"> и </w:t>
      </w:r>
      <w:hyperlink r:id="rId8">
        <w:r>
          <w:rPr>
            <w:color w:val="0000FF"/>
          </w:rPr>
          <w:t>4.2.52(18)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rsidR="007C56ED" w:rsidRDefault="007C56ED">
      <w:pPr>
        <w:pStyle w:val="ConsPlusNormal"/>
        <w:spacing w:before="220"/>
        <w:ind w:firstLine="540"/>
        <w:jc w:val="both"/>
      </w:pPr>
      <w:r>
        <w:t xml:space="preserve">1. Утвердить прилагаемые </w:t>
      </w:r>
      <w:hyperlink w:anchor="P40">
        <w:r>
          <w:rPr>
            <w:color w:val="0000FF"/>
          </w:rPr>
          <w:t>изменения</w:t>
        </w:r>
      </w:hyperlink>
      <w:r>
        <w:t xml:space="preserve">, которые вносятся в </w:t>
      </w:r>
      <w:hyperlink r:id="rId9">
        <w:r>
          <w:rPr>
            <w:color w:val="0000FF"/>
          </w:rPr>
          <w:t>Порядок</w:t>
        </w:r>
      </w:hyperlink>
      <w:r>
        <w:t xml:space="preserve">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 (зарегистрирован Министерством юстиции Российской Федерации 11 сентября 2020 г., регистрационный N 59783), с изменениями, внесенными приказами Министерства просвещения Российской Федерации от 8 октября 2021 г. N 707 (зарегистрирован Министерством юстиции Российской Федерации 10 ноября 2021 г., регистрационный N 65743), от 30 августа 2022 г. N 784 (зарегистрирован Министерством юстиции Российской Федерации 21 октября 2022 г., регистрационный N 70647), от 23 января 2023 г. N 47 (зарегистрирован Министерством юстиции Российской Федерации 13 февраля 2023 г., регистрационный N 72329), от 30 августа 2023 г. N 642 (зарегистрирован Министерством юстиции Российской Федерации 25 сентября 2023 г., регистрационный N 75329) и от 4 марта 2025 г. N 171 (зарегистрирован Министерством юстиции Российской Федерации 14 марта 2025 г., регистрационный N 81553), и </w:t>
      </w:r>
      <w:hyperlink r:id="rId10">
        <w:r>
          <w:rPr>
            <w:color w:val="0000FF"/>
          </w:rPr>
          <w:t>Порядок</w:t>
        </w:r>
      </w:hyperlink>
      <w:r>
        <w:t xml:space="preserve">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утвержденный приказом Министерства просвещения Российской Федерации от 4 марта 2025 г. N 170 (зарегистрирован Министерством юстиции Российской Федерации 14 марта 2025 г., регистрационный N 81552) (далее - Порядок проведения тестирования).</w:t>
      </w:r>
    </w:p>
    <w:p w:rsidR="007C56ED" w:rsidRDefault="007C56ED">
      <w:pPr>
        <w:pStyle w:val="ConsPlusNormal"/>
        <w:spacing w:before="220"/>
        <w:ind w:firstLine="540"/>
        <w:jc w:val="both"/>
      </w:pPr>
      <w:r>
        <w:t xml:space="preserve">2. Установить, что лица, указанные в </w:t>
      </w:r>
      <w:hyperlink r:id="rId11">
        <w:r>
          <w:rPr>
            <w:color w:val="0000FF"/>
          </w:rPr>
          <w:t>пункте 11(1)</w:t>
        </w:r>
      </w:hyperlink>
      <w:r>
        <w:t xml:space="preserve"> Порядка проведения тестирования в редакции настоящего приказа, у которых по результатам прохождения тестирования до вступления в силу настоящего приказа выявлен недостаточный уровень владения русским языком, и которые </w:t>
      </w:r>
      <w:r>
        <w:lastRenderedPageBreak/>
        <w:t xml:space="preserve">не прошли тестирование повторно, вправе повторно пройти тестирование без учета предусмотренного </w:t>
      </w:r>
      <w:hyperlink r:id="rId12">
        <w:r>
          <w:rPr>
            <w:color w:val="0000FF"/>
          </w:rPr>
          <w:t>пунктом 22</w:t>
        </w:r>
      </w:hyperlink>
      <w:r>
        <w:t xml:space="preserve"> Порядка проведения тестирования трехмесячного срока со дня прохождения тестирования, по результатам которого был выявлен недостаточный уровень владения русским языком.</w:t>
      </w:r>
    </w:p>
    <w:p w:rsidR="007C56ED" w:rsidRDefault="007C56ED">
      <w:pPr>
        <w:pStyle w:val="ConsPlusNormal"/>
        <w:jc w:val="both"/>
      </w:pPr>
    </w:p>
    <w:p w:rsidR="007C56ED" w:rsidRDefault="007C56ED">
      <w:pPr>
        <w:pStyle w:val="ConsPlusNormal"/>
        <w:jc w:val="right"/>
      </w:pPr>
      <w:r>
        <w:t>Исполняющий обязанности Министра</w:t>
      </w:r>
    </w:p>
    <w:p w:rsidR="007C56ED" w:rsidRDefault="007C56ED">
      <w:pPr>
        <w:pStyle w:val="ConsPlusNormal"/>
        <w:jc w:val="right"/>
      </w:pPr>
      <w:r>
        <w:t>А.В.БУГАЕВ</w:t>
      </w:r>
    </w:p>
    <w:p w:rsidR="007C56ED" w:rsidRDefault="007C56ED">
      <w:pPr>
        <w:pStyle w:val="ConsPlusNormal"/>
        <w:jc w:val="both"/>
      </w:pPr>
    </w:p>
    <w:p w:rsidR="007C56ED" w:rsidRDefault="007C56ED">
      <w:pPr>
        <w:pStyle w:val="ConsPlusNormal"/>
        <w:jc w:val="both"/>
      </w:pPr>
    </w:p>
    <w:p w:rsidR="007C56ED" w:rsidRDefault="007C56ED">
      <w:pPr>
        <w:pStyle w:val="ConsPlusNormal"/>
        <w:jc w:val="both"/>
      </w:pPr>
    </w:p>
    <w:p w:rsidR="007C56ED" w:rsidRDefault="007C56ED">
      <w:pPr>
        <w:pStyle w:val="ConsPlusNormal"/>
        <w:jc w:val="both"/>
      </w:pPr>
    </w:p>
    <w:p w:rsidR="007C56ED" w:rsidRDefault="007C56ED">
      <w:pPr>
        <w:pStyle w:val="ConsPlusNormal"/>
        <w:jc w:val="both"/>
      </w:pPr>
    </w:p>
    <w:p w:rsidR="007C56ED" w:rsidRDefault="007C56ED">
      <w:pPr>
        <w:pStyle w:val="ConsPlusNormal"/>
        <w:jc w:val="right"/>
        <w:outlineLvl w:val="0"/>
      </w:pPr>
      <w:r>
        <w:t>Утверждены</w:t>
      </w:r>
    </w:p>
    <w:p w:rsidR="007C56ED" w:rsidRDefault="007C56ED">
      <w:pPr>
        <w:pStyle w:val="ConsPlusNormal"/>
        <w:jc w:val="right"/>
      </w:pPr>
      <w:r>
        <w:t>приказом Министерства просвещения</w:t>
      </w:r>
    </w:p>
    <w:p w:rsidR="007C56ED" w:rsidRDefault="007C56ED">
      <w:pPr>
        <w:pStyle w:val="ConsPlusNormal"/>
        <w:jc w:val="right"/>
      </w:pPr>
      <w:r>
        <w:t>Российской Федерации</w:t>
      </w:r>
    </w:p>
    <w:p w:rsidR="007C56ED" w:rsidRDefault="007C56ED">
      <w:pPr>
        <w:pStyle w:val="ConsPlusNormal"/>
        <w:jc w:val="right"/>
      </w:pPr>
      <w:r>
        <w:t>от 8 октября 2025 г. N 727</w:t>
      </w:r>
    </w:p>
    <w:p w:rsidR="007C56ED" w:rsidRDefault="007C56ED">
      <w:pPr>
        <w:pStyle w:val="ConsPlusNormal"/>
        <w:jc w:val="both"/>
      </w:pPr>
    </w:p>
    <w:p w:rsidR="007C56ED" w:rsidRDefault="007C56ED">
      <w:pPr>
        <w:pStyle w:val="ConsPlusTitle"/>
        <w:jc w:val="center"/>
      </w:pPr>
      <w:bookmarkStart w:id="0" w:name="P40"/>
      <w:bookmarkEnd w:id="0"/>
      <w:r>
        <w:t>ИЗМЕНЕНИЯ,</w:t>
      </w:r>
    </w:p>
    <w:p w:rsidR="007C56ED" w:rsidRDefault="007C56ED">
      <w:pPr>
        <w:pStyle w:val="ConsPlusTitle"/>
        <w:jc w:val="center"/>
      </w:pPr>
      <w:r>
        <w:t>КОТОРЫЕ ВНОСЯТСЯ В ПОРЯДОК ПРИЕМА НА ОБУЧЕНИЕ</w:t>
      </w:r>
    </w:p>
    <w:p w:rsidR="007C56ED" w:rsidRDefault="007C56ED">
      <w:pPr>
        <w:pStyle w:val="ConsPlusTitle"/>
        <w:jc w:val="center"/>
      </w:pPr>
      <w:r>
        <w:t>ПО ОБРАЗОВАТЕЛЬНЫМ ПРОГРАММАМ НАЧАЛЬНОГО ОБЩЕГО, ОСНОВНОГО</w:t>
      </w:r>
    </w:p>
    <w:p w:rsidR="007C56ED" w:rsidRDefault="007C56ED">
      <w:pPr>
        <w:pStyle w:val="ConsPlusTitle"/>
        <w:jc w:val="center"/>
      </w:pPr>
      <w:r>
        <w:t>ОБЩЕГО И СРЕДНЕГО ОБЩЕГО ОБРАЗОВАНИЯ, УТВЕРЖДЕННЫЙ ПРИКАЗОМ</w:t>
      </w:r>
    </w:p>
    <w:p w:rsidR="007C56ED" w:rsidRDefault="007C56ED">
      <w:pPr>
        <w:pStyle w:val="ConsPlusTitle"/>
        <w:jc w:val="center"/>
      </w:pPr>
      <w:r>
        <w:t>МИНИСТЕРСТВА ПРОСВЕЩЕНИЯ РОССИЙСКОЙ ФЕДЕРАЦИИ ОТ 2 СЕНТЯБРЯ</w:t>
      </w:r>
    </w:p>
    <w:p w:rsidR="007C56ED" w:rsidRDefault="007C56ED">
      <w:pPr>
        <w:pStyle w:val="ConsPlusTitle"/>
        <w:jc w:val="center"/>
      </w:pPr>
      <w:r>
        <w:t>2020 Г. N 458, И ПОРЯДОК ПРОВЕДЕНИЯ В ГОСУДАРСТВЕННОЙ</w:t>
      </w:r>
    </w:p>
    <w:p w:rsidR="007C56ED" w:rsidRDefault="007C56ED">
      <w:pPr>
        <w:pStyle w:val="ConsPlusTitle"/>
        <w:jc w:val="center"/>
      </w:pPr>
      <w:r>
        <w:t>ИЛИ МУНИЦИПАЛЬНОЙ ОБЩЕОБРАЗОВАТЕЛЬНОЙ ОРГАНИЗАЦИИ</w:t>
      </w:r>
    </w:p>
    <w:p w:rsidR="007C56ED" w:rsidRDefault="007C56ED">
      <w:pPr>
        <w:pStyle w:val="ConsPlusTitle"/>
        <w:jc w:val="center"/>
      </w:pPr>
      <w:r>
        <w:t>ТЕСТИРОВАНИЯ НА ЗНАНИЕ РУССКОГО ЯЗЫКА, ДОСТАТОЧНОЕ</w:t>
      </w:r>
    </w:p>
    <w:p w:rsidR="007C56ED" w:rsidRDefault="007C56ED">
      <w:pPr>
        <w:pStyle w:val="ConsPlusTitle"/>
        <w:jc w:val="center"/>
      </w:pPr>
      <w:r>
        <w:t>ДЛЯ ОСВОЕНИЯ ОБРАЗОВАТЕЛЬНЫХ ПРОГРАММ НАЧАЛЬНОГО</w:t>
      </w:r>
    </w:p>
    <w:p w:rsidR="007C56ED" w:rsidRDefault="007C56ED">
      <w:pPr>
        <w:pStyle w:val="ConsPlusTitle"/>
        <w:jc w:val="center"/>
      </w:pPr>
      <w:r>
        <w:t>ОБЩЕГО, ОСНОВНОГО ОБЩЕГО И СРЕДНЕГО ОБЩЕГО</w:t>
      </w:r>
    </w:p>
    <w:p w:rsidR="007C56ED" w:rsidRDefault="007C56ED">
      <w:pPr>
        <w:pStyle w:val="ConsPlusTitle"/>
        <w:jc w:val="center"/>
      </w:pPr>
      <w:r>
        <w:t>ОБРАЗОВАНИЯ, ИНОСТРАННЫХ ГРАЖДАН И ЛИЦ</w:t>
      </w:r>
    </w:p>
    <w:p w:rsidR="007C56ED" w:rsidRDefault="007C56ED">
      <w:pPr>
        <w:pStyle w:val="ConsPlusTitle"/>
        <w:jc w:val="center"/>
      </w:pPr>
      <w:r>
        <w:t>БЕЗ ГРАЖДАНСТВА, УТВЕРЖДЕННЫЙ ПРИКАЗОМ</w:t>
      </w:r>
    </w:p>
    <w:p w:rsidR="007C56ED" w:rsidRDefault="007C56ED">
      <w:pPr>
        <w:pStyle w:val="ConsPlusTitle"/>
        <w:jc w:val="center"/>
      </w:pPr>
      <w:r>
        <w:t>МИНИСТЕРСТВА ПРОСВЕЩЕНИЯ РОССИЙСКОЙ</w:t>
      </w:r>
    </w:p>
    <w:p w:rsidR="007C56ED" w:rsidRDefault="007C56ED">
      <w:pPr>
        <w:pStyle w:val="ConsPlusTitle"/>
        <w:jc w:val="center"/>
      </w:pPr>
      <w:r>
        <w:t>ФЕДЕРАЦИИ ОТ 4 МАРТА 2025 Г. N 170</w:t>
      </w:r>
    </w:p>
    <w:p w:rsidR="007C56ED" w:rsidRDefault="007C56ED">
      <w:pPr>
        <w:pStyle w:val="ConsPlusNormal"/>
        <w:jc w:val="both"/>
      </w:pPr>
    </w:p>
    <w:p w:rsidR="007C56ED" w:rsidRDefault="007C56ED">
      <w:pPr>
        <w:pStyle w:val="ConsPlusNormal"/>
        <w:ind w:firstLine="540"/>
        <w:jc w:val="both"/>
      </w:pPr>
      <w:r>
        <w:t xml:space="preserve">1. В </w:t>
      </w:r>
      <w:hyperlink r:id="rId13">
        <w:r>
          <w:rPr>
            <w:color w:val="0000FF"/>
          </w:rPr>
          <w:t>Порядке</w:t>
        </w:r>
      </w:hyperlink>
      <w:r>
        <w:t xml:space="preserve"> приема на обучение по образовательным программам начального общего, основного общего и среднего общего образования, утвержденном приказом Министерства просвещения Российской Федерации от 2 сентября 2020 г. N 458:</w:t>
      </w:r>
    </w:p>
    <w:p w:rsidR="007C56ED" w:rsidRDefault="007C56ED">
      <w:pPr>
        <w:pStyle w:val="ConsPlusNormal"/>
        <w:spacing w:before="220"/>
        <w:ind w:firstLine="540"/>
        <w:jc w:val="both"/>
      </w:pPr>
      <w:r>
        <w:t xml:space="preserve">а) </w:t>
      </w:r>
      <w:hyperlink r:id="rId14">
        <w:r>
          <w:rPr>
            <w:color w:val="0000FF"/>
          </w:rPr>
          <w:t>пункт 23(1)</w:t>
        </w:r>
      </w:hyperlink>
      <w:r>
        <w:t xml:space="preserve"> изложить в следующей редакции:</w:t>
      </w:r>
    </w:p>
    <w:p w:rsidR="007C56ED" w:rsidRDefault="007C56ED">
      <w:pPr>
        <w:pStyle w:val="ConsPlusNormal"/>
        <w:spacing w:before="220"/>
        <w:ind w:firstLine="540"/>
        <w:jc w:val="both"/>
      </w:pPr>
      <w:r>
        <w:t>"23(1).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подает (подают) заявление о приеме на обучение и документы для приема на обучение, указанные в пунктах 26(1) и 26(2) Порядка, одним из следующих способов:</w:t>
      </w:r>
    </w:p>
    <w:p w:rsidR="007C56ED" w:rsidRDefault="007C56ED">
      <w:pPr>
        <w:pStyle w:val="ConsPlusNormal"/>
        <w:spacing w:before="220"/>
        <w:ind w:firstLine="540"/>
        <w:jc w:val="both"/>
      </w:pPr>
      <w:r>
        <w:t>в электронной форме посредством ЕПГУ;</w:t>
      </w:r>
    </w:p>
    <w:p w:rsidR="007C56ED" w:rsidRDefault="007C56ED">
      <w:pPr>
        <w:pStyle w:val="ConsPlusNormal"/>
        <w:spacing w:before="220"/>
        <w:ind w:firstLine="540"/>
        <w:jc w:val="both"/>
      </w:pPr>
      <w: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7C56ED" w:rsidRDefault="007C56ED">
      <w:pPr>
        <w:pStyle w:val="ConsPlusNormal"/>
        <w:spacing w:before="220"/>
        <w:ind w:firstLine="540"/>
        <w:jc w:val="both"/>
      </w:pPr>
      <w:r>
        <w:t>через операторов почтовой связи общего пользования заказным письмом с уведомлением о вручении.</w:t>
      </w:r>
    </w:p>
    <w:p w:rsidR="007C56ED" w:rsidRDefault="007C56ED">
      <w:pPr>
        <w:pStyle w:val="ConsPlusNormal"/>
        <w:spacing w:before="220"/>
        <w:ind w:firstLine="540"/>
        <w:jc w:val="both"/>
      </w:pPr>
      <w:r>
        <w:t xml:space="preserve">Общеобразовательная организация проводит проверку комплектности документов, предусмотренных пунктами 26(1) и 26(2) Порядка, в течение 5 рабочих дней со дня их </w:t>
      </w:r>
      <w:r>
        <w:lastRenderedPageBreak/>
        <w:t>представления.</w:t>
      </w:r>
    </w:p>
    <w:p w:rsidR="007C56ED" w:rsidRDefault="007C56ED">
      <w:pPr>
        <w:pStyle w:val="ConsPlusNormal"/>
        <w:spacing w:before="220"/>
        <w:ind w:firstLine="540"/>
        <w:jc w:val="both"/>
      </w:pPr>
      <w:r>
        <w:t>В случае представления неполного комплекта документов, предусмотренных пунктами 26(1) и 26(2) Порядка, общеобразовательная организация возвращает заявление без его рассмотрения.</w:t>
      </w:r>
    </w:p>
    <w:p w:rsidR="007C56ED" w:rsidRDefault="007C56ED">
      <w:pPr>
        <w:pStyle w:val="ConsPlusNormal"/>
        <w:spacing w:before="220"/>
        <w:ind w:firstLine="540"/>
        <w:jc w:val="both"/>
      </w:pPr>
      <w:r>
        <w:t>В случае представления полного комплекта документов, предусмотренных пунктами 26(1) и 26(2)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7C56ED" w:rsidRDefault="007C56ED">
      <w:pPr>
        <w:pStyle w:val="ConsPlusNormal"/>
        <w:spacing w:before="220"/>
        <w:ind w:firstLine="540"/>
        <w:jc w:val="both"/>
      </w:pPr>
      <w:r>
        <w:t xml:space="preserve">В случае представления полного комплекта документов, предусмотренных пунктами 26(1) и 26(2)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 Положения настоящего абзаца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 </w:t>
      </w:r>
      <w:hyperlink r:id="rId15">
        <w:r>
          <w:rPr>
            <w:color w:val="0000FF"/>
          </w:rPr>
          <w:t>Порядком</w:t>
        </w:r>
      </w:hyperlink>
      <w:r>
        <w:t xml:space="preserve">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Министерства просвещения Российской Федерации от 6 апреля 2023 г. N 240 (зарегистрирован Министерством юстиции Российской Федерации 15 мая 2023 г., регистрационный N 73315), с изменениями, внесенными приказом Министерства просвещения Российской Федерации от 17 февраля 2025 г. N 108 (зарегистрирован Министерством юстиции Российской Федерации 18 марта 2025 г., регистрационный N 81584), действующим до 1 сентября 2029 г.</w:t>
      </w:r>
    </w:p>
    <w:p w:rsidR="007C56ED" w:rsidRDefault="007C56ED">
      <w:pPr>
        <w:pStyle w:val="ConsPlusNormal"/>
        <w:spacing w:before="220"/>
        <w:ind w:firstLine="540"/>
        <w:jc w:val="both"/>
      </w:pPr>
      <w:r>
        <w:t>Представление при приеме на обучение по образовательным программам среднего общего образования в дополнение к комплекту документов, предусмотренных пунктами 26(1) и 26(2) Порядка,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основного общего образования &lt;25(1)&gt;, аттестата об основном общем образовании, образец которого установлен Министерством просвещения Российской Федерации &lt;25(2)&gt;, приравнивается к представлению информации об успешном прохождении им тестирования. Направление иностранного гражданина или лица без гражданства в тестирующую организацию в этом случае не осуществляется.</w:t>
      </w:r>
    </w:p>
    <w:p w:rsidR="007C56ED" w:rsidRDefault="007C56ED">
      <w:pPr>
        <w:pStyle w:val="ConsPlusNormal"/>
        <w:spacing w:before="220"/>
        <w:ind w:firstLine="540"/>
        <w:jc w:val="both"/>
      </w:pPr>
      <w: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электронной почты или почтовому адресу, указанному в заявлении о приеме на обучение, и в личный кабинет ЕПГУ (при наличии).</w:t>
      </w:r>
    </w:p>
    <w:p w:rsidR="007C56ED" w:rsidRDefault="007C56ED">
      <w:pPr>
        <w:pStyle w:val="ConsPlusNormal"/>
        <w:spacing w:before="220"/>
        <w:ind w:firstLine="540"/>
        <w:jc w:val="both"/>
      </w:pPr>
      <w: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7C56ED" w:rsidRDefault="007C56ED">
      <w:pPr>
        <w:pStyle w:val="ConsPlusNormal"/>
        <w:spacing w:before="220"/>
        <w:ind w:firstLine="540"/>
        <w:jc w:val="both"/>
      </w:pPr>
      <w:r>
        <w:lastRenderedPageBreak/>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7C56ED" w:rsidRDefault="007C56ED">
      <w:pPr>
        <w:pStyle w:val="ConsPlusNormal"/>
        <w:spacing w:before="220"/>
        <w:ind w:firstLine="540"/>
        <w:jc w:val="both"/>
      </w:pPr>
      <w: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электронной почты или почтовому адресу, указанному в заявлении о приеме на обучение, и в личный кабинет ЕПГУ (при наличии).";</w:t>
      </w:r>
    </w:p>
    <w:p w:rsidR="007C56ED" w:rsidRDefault="007C56ED">
      <w:pPr>
        <w:pStyle w:val="ConsPlusNormal"/>
        <w:spacing w:before="220"/>
        <w:ind w:firstLine="540"/>
        <w:jc w:val="both"/>
      </w:pPr>
      <w:r>
        <w:t xml:space="preserve">б) </w:t>
      </w:r>
      <w:hyperlink r:id="rId16">
        <w:r>
          <w:rPr>
            <w:color w:val="0000FF"/>
          </w:rPr>
          <w:t>дополнить</w:t>
        </w:r>
      </w:hyperlink>
      <w:r>
        <w:t xml:space="preserve"> сносками 25(1) и 25(2) следующего содержания:</w:t>
      </w:r>
    </w:p>
    <w:p w:rsidR="007C56ED" w:rsidRDefault="007C56ED">
      <w:pPr>
        <w:pStyle w:val="ConsPlusNormal"/>
        <w:spacing w:before="220"/>
        <w:ind w:firstLine="540"/>
        <w:jc w:val="both"/>
      </w:pPr>
      <w:r>
        <w:t xml:space="preserve">"&lt;25(1)&gt; </w:t>
      </w:r>
      <w:hyperlink r:id="rId17">
        <w:r>
          <w:rPr>
            <w:color w:val="0000FF"/>
          </w:rPr>
          <w:t>Часть 5 статьи 59</w:t>
        </w:r>
      </w:hyperlink>
      <w:r>
        <w:t xml:space="preserve"> Федерального закона от 29 декабря 2012 г. N 273-ФЗ "Об образовании в Российской Федерации".";</w:t>
      </w:r>
    </w:p>
    <w:p w:rsidR="007C56ED" w:rsidRDefault="007C56ED">
      <w:pPr>
        <w:pStyle w:val="ConsPlusNormal"/>
        <w:spacing w:before="220"/>
        <w:ind w:firstLine="540"/>
        <w:jc w:val="both"/>
      </w:pPr>
      <w:r>
        <w:t xml:space="preserve">"&lt;25(2)&gt; </w:t>
      </w:r>
      <w:hyperlink r:id="rId18">
        <w:r>
          <w:rPr>
            <w:color w:val="0000FF"/>
          </w:rPr>
          <w:t>Часть 4 статьи 60</w:t>
        </w:r>
      </w:hyperlink>
      <w:r>
        <w:t xml:space="preserve"> Федерального закона от 29 декабря 2012 г. N 273-ФЗ "Об образовании в Российской Федерации".";</w:t>
      </w:r>
    </w:p>
    <w:p w:rsidR="007C56ED" w:rsidRDefault="007C56ED">
      <w:pPr>
        <w:pStyle w:val="ConsPlusNormal"/>
        <w:spacing w:before="220"/>
        <w:ind w:firstLine="540"/>
        <w:jc w:val="both"/>
      </w:pPr>
      <w:r>
        <w:t xml:space="preserve">в) в </w:t>
      </w:r>
      <w:hyperlink r:id="rId19">
        <w:r>
          <w:rPr>
            <w:color w:val="0000FF"/>
          </w:rPr>
          <w:t>абзаце третьем пункта 31</w:t>
        </w:r>
      </w:hyperlink>
      <w:r>
        <w:t xml:space="preserve"> слова "об успешном прохождении тестирования" дополнить словами "(в том числе в случае, предусмотренном абзацем девятым пункта 23(1) Порядка)".</w:t>
      </w:r>
    </w:p>
    <w:p w:rsidR="007C56ED" w:rsidRDefault="007C56ED">
      <w:pPr>
        <w:pStyle w:val="ConsPlusNormal"/>
        <w:spacing w:before="220"/>
        <w:ind w:firstLine="540"/>
        <w:jc w:val="both"/>
      </w:pPr>
      <w:r>
        <w:t xml:space="preserve">2. В </w:t>
      </w:r>
      <w:hyperlink r:id="rId20">
        <w:r>
          <w:rPr>
            <w:color w:val="0000FF"/>
          </w:rPr>
          <w:t>Порядке</w:t>
        </w:r>
      </w:hyperlink>
      <w:r>
        <w:t xml:space="preserve">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утвержденном приказом Министерства просвещения Российской Федерации от 4 марта 2025 г. N 170:</w:t>
      </w:r>
    </w:p>
    <w:p w:rsidR="007C56ED" w:rsidRDefault="007C56ED">
      <w:pPr>
        <w:pStyle w:val="ConsPlusNormal"/>
        <w:spacing w:before="220"/>
        <w:ind w:firstLine="540"/>
        <w:jc w:val="both"/>
      </w:pPr>
      <w:r>
        <w:t xml:space="preserve">а) в </w:t>
      </w:r>
      <w:hyperlink r:id="rId21">
        <w:r>
          <w:rPr>
            <w:color w:val="0000FF"/>
          </w:rPr>
          <w:t>пункте 11</w:t>
        </w:r>
      </w:hyperlink>
      <w:r>
        <w:t xml:space="preserve"> слова "в 1 классе," дополнить словами "а также отдельных категорий иностранных граждан, указанных в пункте 11(1) настоящего Порядка,";</w:t>
      </w:r>
    </w:p>
    <w:p w:rsidR="007C56ED" w:rsidRDefault="007C56ED">
      <w:pPr>
        <w:pStyle w:val="ConsPlusNormal"/>
        <w:spacing w:before="220"/>
        <w:ind w:firstLine="540"/>
        <w:jc w:val="both"/>
      </w:pPr>
      <w:r>
        <w:t xml:space="preserve">б) </w:t>
      </w:r>
      <w:hyperlink r:id="rId22">
        <w:r>
          <w:rPr>
            <w:color w:val="0000FF"/>
          </w:rPr>
          <w:t>дополнить</w:t>
        </w:r>
      </w:hyperlink>
      <w:r>
        <w:t xml:space="preserve"> пунктами 11(1) и 11(2) следующего содержания:</w:t>
      </w:r>
    </w:p>
    <w:p w:rsidR="007C56ED" w:rsidRDefault="007C56ED">
      <w:pPr>
        <w:pStyle w:val="ConsPlusNormal"/>
        <w:spacing w:before="220"/>
        <w:ind w:firstLine="540"/>
        <w:jc w:val="both"/>
      </w:pPr>
      <w:r>
        <w:t>"11(1). Тестирование проводится в устной форме для следующих категорий иностранных граждан:</w:t>
      </w:r>
    </w:p>
    <w:p w:rsidR="007C56ED" w:rsidRDefault="007C56ED">
      <w:pPr>
        <w:pStyle w:val="ConsPlusNormal"/>
        <w:spacing w:before="220"/>
        <w:ind w:firstLine="540"/>
        <w:jc w:val="both"/>
      </w:pPr>
      <w:r>
        <w:t xml:space="preserve">1) имеющих статус участника Государственной </w:t>
      </w:r>
      <w:hyperlink r:id="rId23">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 N 637 "О мерах по оказанию содействия добровольному переселению в Российскую Федерацию соотечественников, проживающих за рубежом", или статус члена семьи участника указанной Государственной программы;</w:t>
      </w:r>
    </w:p>
    <w:p w:rsidR="007C56ED" w:rsidRDefault="007C56ED">
      <w:pPr>
        <w:pStyle w:val="ConsPlusNormal"/>
        <w:spacing w:before="220"/>
        <w:ind w:firstLine="540"/>
        <w:jc w:val="both"/>
      </w:pPr>
      <w:r>
        <w:t xml:space="preserve">2) разделяющих традиционные российские духовно-нравственные ценности, в отношении которых в соответствии с </w:t>
      </w:r>
      <w:hyperlink r:id="rId24">
        <w:r>
          <w:rPr>
            <w:color w:val="0000FF"/>
          </w:rPr>
          <w:t>Указом</w:t>
        </w:r>
      </w:hyperlink>
      <w:r>
        <w:t xml:space="preserve"> Президента Российской Федерации от 19 августа 2024 г. N 702 "Об оказании гуманитарной поддержки лицам, разделяющим традиционные российские духовно-нравственные ценности" принято решение о выдаче разрешения на временное проживание в Российской Федерации, а также членов их семей;</w:t>
      </w:r>
    </w:p>
    <w:p w:rsidR="007C56ED" w:rsidRDefault="007C56ED">
      <w:pPr>
        <w:pStyle w:val="ConsPlusNormal"/>
        <w:spacing w:before="220"/>
        <w:ind w:firstLine="540"/>
        <w:jc w:val="both"/>
      </w:pPr>
      <w:r>
        <w:t xml:space="preserve">3) являющихся членами семей глав дипломатических представительств и глав консульских учреждений иностранных государств в Российской Федерации, сотрудников дипломатических представительств и работников консульских учреждений иностранных государств в Российской </w:t>
      </w:r>
      <w:r>
        <w:lastRenderedPageBreak/>
        <w:t>Федерации, должностных лиц и сотрудников международных (межгосударственных, межправительственных) организаций, въехавших в Российскую Федерацию в связи с исполнением служебных обязанностей, и сотрудников представительств международных (межгосударственных, межправительственных) организаций на территории Российской Федерации или сотрудников представительств и должностных лиц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p>
    <w:p w:rsidR="007C56ED" w:rsidRDefault="007C56ED">
      <w:pPr>
        <w:pStyle w:val="ConsPlusNormal"/>
        <w:spacing w:before="220"/>
        <w:ind w:firstLine="540"/>
        <w:jc w:val="both"/>
      </w:pPr>
      <w:r>
        <w:t>11(2). Для проведения тестирования иностранных граждан, указанных в подпункте 3 пункта 11(1) настоящего Порядка, исполнительный орган в сфере образования определяет одну тестирующую организацию, расположенную на территории соответствующего субъекта Российской Федерации.".</w:t>
      </w:r>
    </w:p>
    <w:p w:rsidR="007C56ED" w:rsidRDefault="007C56ED">
      <w:pPr>
        <w:pStyle w:val="ConsPlusNormal"/>
        <w:jc w:val="both"/>
      </w:pPr>
    </w:p>
    <w:p w:rsidR="007C56ED" w:rsidRDefault="007C56ED">
      <w:pPr>
        <w:pStyle w:val="ConsPlusNormal"/>
        <w:jc w:val="both"/>
      </w:pPr>
    </w:p>
    <w:p w:rsidR="007C56ED" w:rsidRDefault="007C56ED">
      <w:pPr>
        <w:pStyle w:val="ConsPlusNormal"/>
        <w:pBdr>
          <w:bottom w:val="single" w:sz="6" w:space="0" w:color="auto"/>
        </w:pBdr>
        <w:spacing w:before="100" w:after="100"/>
        <w:jc w:val="both"/>
        <w:rPr>
          <w:sz w:val="2"/>
          <w:szCs w:val="2"/>
        </w:rPr>
      </w:pPr>
    </w:p>
    <w:p w:rsidR="00C52B0C" w:rsidRDefault="00C52B0C">
      <w:bookmarkStart w:id="1" w:name="_GoBack"/>
      <w:bookmarkEnd w:id="1"/>
    </w:p>
    <w:sectPr w:rsidR="00C52B0C" w:rsidSect="00FA2E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6ED"/>
    <w:rsid w:val="007C56ED"/>
    <w:rsid w:val="00C52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7B5E69-A59E-452A-9AAF-0686DA570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56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C56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C56E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99281&amp;dst=82" TargetMode="External"/><Relationship Id="rId13" Type="http://schemas.openxmlformats.org/officeDocument/2006/relationships/hyperlink" Target="https://login.consultant.ru/link/?req=doc&amp;base=RZR&amp;n=500985&amp;dst=100013" TargetMode="External"/><Relationship Id="rId18" Type="http://schemas.openxmlformats.org/officeDocument/2006/relationships/hyperlink" Target="https://login.consultant.ru/link/?req=doc&amp;base=RZR&amp;n=516721&amp;dst=493"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login.consultant.ru/link/?req=doc&amp;base=RZR&amp;n=500890&amp;dst=100031" TargetMode="External"/><Relationship Id="rId7" Type="http://schemas.openxmlformats.org/officeDocument/2006/relationships/hyperlink" Target="https://login.consultant.ru/link/?req=doc&amp;base=RZR&amp;n=499281&amp;dst=100042" TargetMode="External"/><Relationship Id="rId12" Type="http://schemas.openxmlformats.org/officeDocument/2006/relationships/hyperlink" Target="https://login.consultant.ru/link/?req=doc&amp;base=RZR&amp;n=516251&amp;dst=100059" TargetMode="External"/><Relationship Id="rId17" Type="http://schemas.openxmlformats.org/officeDocument/2006/relationships/hyperlink" Target="https://login.consultant.ru/link/?req=doc&amp;base=RZR&amp;n=516721&amp;dst=245"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RZR&amp;n=500985&amp;dst=100013" TargetMode="External"/><Relationship Id="rId20" Type="http://schemas.openxmlformats.org/officeDocument/2006/relationships/hyperlink" Target="https://login.consultant.ru/link/?req=doc&amp;base=RZR&amp;n=500890&amp;dst=100010" TargetMode="External"/><Relationship Id="rId1" Type="http://schemas.openxmlformats.org/officeDocument/2006/relationships/styles" Target="styles.xml"/><Relationship Id="rId6" Type="http://schemas.openxmlformats.org/officeDocument/2006/relationships/hyperlink" Target="https://login.consultant.ru/link/?req=doc&amp;base=RZR&amp;n=516721&amp;dst=1139" TargetMode="External"/><Relationship Id="rId11" Type="http://schemas.openxmlformats.org/officeDocument/2006/relationships/hyperlink" Target="https://login.consultant.ru/link/?req=doc&amp;base=RZR&amp;n=516251&amp;dst=2" TargetMode="External"/><Relationship Id="rId24" Type="http://schemas.openxmlformats.org/officeDocument/2006/relationships/hyperlink" Target="https://login.consultant.ru/link/?req=doc&amp;base=RZR&amp;n=483573" TargetMode="External"/><Relationship Id="rId5" Type="http://schemas.openxmlformats.org/officeDocument/2006/relationships/hyperlink" Target="https://login.consultant.ru/link/?req=doc&amp;base=RZR&amp;n=516721&amp;dst=791" TargetMode="External"/><Relationship Id="rId15" Type="http://schemas.openxmlformats.org/officeDocument/2006/relationships/hyperlink" Target="https://login.consultant.ru/link/?req=doc&amp;base=RZR&amp;n=501281&amp;dst=100013" TargetMode="External"/><Relationship Id="rId23" Type="http://schemas.openxmlformats.org/officeDocument/2006/relationships/hyperlink" Target="https://login.consultant.ru/link/?req=doc&amp;base=RZR&amp;n=514113&amp;dst=2" TargetMode="External"/><Relationship Id="rId10" Type="http://schemas.openxmlformats.org/officeDocument/2006/relationships/hyperlink" Target="https://login.consultant.ru/link/?req=doc&amp;base=RZR&amp;n=516251&amp;dst=100010" TargetMode="External"/><Relationship Id="rId19" Type="http://schemas.openxmlformats.org/officeDocument/2006/relationships/hyperlink" Target="https://login.consultant.ru/link/?req=doc&amp;base=RZR&amp;n=500985&amp;dst=8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516254&amp;dst=100013" TargetMode="External"/><Relationship Id="rId14" Type="http://schemas.openxmlformats.org/officeDocument/2006/relationships/hyperlink" Target="https://login.consultant.ru/link/?req=doc&amp;base=RZR&amp;n=500985&amp;dst=41" TargetMode="External"/><Relationship Id="rId22" Type="http://schemas.openxmlformats.org/officeDocument/2006/relationships/hyperlink" Target="https://login.consultant.ru/link/?req=doc&amp;base=RZR&amp;n=500890&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2253</Words>
  <Characters>12843</Characters>
  <Application>Microsoft Office Word</Application>
  <DocSecurity>0</DocSecurity>
  <Lines>107</Lines>
  <Paragraphs>30</Paragraphs>
  <ScaleCrop>false</ScaleCrop>
  <Company/>
  <LinksUpToDate>false</LinksUpToDate>
  <CharactersWithSpaces>15066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Бусалова Татьяна Станиславовна</dc:creator>
  <cp:keywords/>
  <dc:description/>
  <cp:lastModifiedBy>Бусалова Татьяна Станиславовна</cp:lastModifiedBy>
  <cp:revision>1</cp:revision>
  <dcterms:created xsi:type="dcterms:W3CDTF">2025-11-05T13:06:00Z</dcterms:created>
  <dcterms:modified xsi:type="dcterms:W3CDTF">2025-11-05T13:06:00Z</dcterms:modified>
</cp:coreProperties>
</file>