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Смоленской области от 21.12.1998 N 731</w:t>
              <w:br/>
              <w:t xml:space="preserve">(ред. от 27.08.2025)</w:t>
              <w:br/>
              <w:t xml:space="preserve">"Об учреждении областной стипендии имени князя Смоленского Романа Ростиславовича"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декабря 1998 г. N 731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УЧРЕЖДЕНИИ ОБЛАСТНОЙ СТИПЕНДИИ</w:t>
      </w:r>
    </w:p>
    <w:p>
      <w:pPr>
        <w:pStyle w:val="2"/>
        <w:jc w:val="center"/>
      </w:pPr>
      <w:r>
        <w:rPr>
          <w:sz w:val="20"/>
        </w:rPr>
        <w:t xml:space="preserve">ИМЕНИ КНЯЗЯ СМОЛЕНСКОГО РОМАНА РОСТИСЛАВОВИЧА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13.01.2004 </w:t>
            </w:r>
            <w:hyperlink w:history="0" r:id="rId8" w:tooltip="Постановление Администрации Смоленской области от 13.01.2004 N 3 &quot;О внесении изменения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3</w:t>
              </w:r>
            </w:hyperlink>
            <w:r>
              <w:rPr>
                <w:sz w:val="20"/>
                <w:color w:val="392c69"/>
              </w:rPr>
              <w:t xml:space="preserve">, от 22.06.2004 </w:t>
            </w:r>
            <w:hyperlink w:history="0" r:id="rId9" w:tooltip="Постановление Администрации Смоленской области от 22.06.2004 N 211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211</w:t>
              </w:r>
            </w:hyperlink>
            <w:r>
              <w:rPr>
                <w:sz w:val="20"/>
                <w:color w:val="392c69"/>
              </w:rPr>
              <w:t xml:space="preserve">, от 16.11.2005 </w:t>
            </w:r>
            <w:hyperlink w:history="0" r:id="rId10" w:tooltip="Постановление Администрации Смоленской области от 16.11.2005 N 331 &quot;О внесении изменения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12.12.2008 </w:t>
            </w:r>
            <w:hyperlink w:history="0" r:id="rId11" w:tooltip="Постановление Администрации Смоленской области от 12.12.2008 N 692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692</w:t>
              </w:r>
            </w:hyperlink>
            <w:r>
              <w:rPr>
                <w:sz w:val="20"/>
                <w:color w:val="392c69"/>
              </w:rPr>
              <w:t xml:space="preserve">, от 25.08.2010 </w:t>
            </w:r>
            <w:hyperlink w:history="0" r:id="rId12" w:tooltip="Постановление Администрации Смоленской области от 25.08.2010 N 492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492</w:t>
              </w:r>
            </w:hyperlink>
            <w:r>
              <w:rPr>
                <w:sz w:val="20"/>
                <w:color w:val="392c69"/>
              </w:rPr>
              <w:t xml:space="preserve">, от 01.12.2010 </w:t>
            </w:r>
            <w:hyperlink w:history="0" r:id="rId13" w:tooltip="Постановление Администрации Смоленской области от 01.12.2010 N 747 &quot;О внесении изменения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747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01.03.2013 </w:t>
            </w:r>
            <w:hyperlink w:history="0" r:id="rId14" w:tooltip="Постановление Администрации Смоленской области от 01.03.2013 N 128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128</w:t>
              </w:r>
            </w:hyperlink>
            <w:r>
              <w:rPr>
                <w:sz w:val="20"/>
                <w:color w:val="392c69"/>
              </w:rPr>
              <w:t xml:space="preserve">, от 19.07.2013 </w:t>
            </w:r>
            <w:hyperlink w:history="0" r:id="rId15" w:tooltip="Постановление Администрации Смоленской области от 19.07.2013 N 558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 от 25.06.2014 </w:t>
            </w:r>
            <w:hyperlink w:history="0" r:id="rId16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454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28.05.2020 </w:t>
            </w:r>
            <w:hyperlink w:history="0" r:id="rId17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304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</w:t>
            </w:r>
            <w:hyperlink w:history="0" r:id="rId18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 от 27.08.2025 </w:t>
            </w:r>
            <w:hyperlink w:history="0" r:id="rId19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527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осуществления государственной поддержки получения образования студентами (курсантами) государственных образовательных организаций высшего образования, студентами государственных профессиональных образовательных организаций, учащимися общеобразовательных организаций, а также поощрения учащейся молодежи, проявившей выдающиеся способности в учебной и научной деятельности,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25.06.2014 </w:t>
      </w:r>
      <w:hyperlink w:history="0" r:id="rId20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454</w:t>
        </w:r>
      </w:hyperlink>
      <w:r>
        <w:rPr>
          <w:sz w:val="20"/>
        </w:rPr>
        <w:t xml:space="preserve">, от 28.05.2020 </w:t>
      </w:r>
      <w:hyperlink w:history="0" r:id="rId21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Учредить областную стипендию имени князя Смоленского Романа Ростиславовича студентам (курсантам) очной формы обучения государственных образовательных организаций высшего образования, студентам очной формы обучения государственных профессиональных образовательных организаций, а также учащимся общеобразовательных организаций Смоленской области в размере 3000 рублей и выплачивать ее ежемесячно.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16.11.2005 </w:t>
      </w:r>
      <w:hyperlink w:history="0" r:id="rId22" w:tooltip="Постановление Администрации Смоленской области от 16.11.2005 N 331 &quot;О внесении изменения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331</w:t>
        </w:r>
      </w:hyperlink>
      <w:r>
        <w:rPr>
          <w:sz w:val="20"/>
        </w:rPr>
        <w:t xml:space="preserve">, от 12.12.2008 </w:t>
      </w:r>
      <w:hyperlink w:history="0" r:id="rId23" w:tooltip="Постановление Администрации Смоленской области от 12.12.2008 N 692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692</w:t>
        </w:r>
      </w:hyperlink>
      <w:r>
        <w:rPr>
          <w:sz w:val="20"/>
        </w:rPr>
        <w:t xml:space="preserve">, от 01.12.2010 </w:t>
      </w:r>
      <w:hyperlink w:history="0" r:id="rId24" w:tooltip="Постановление Администрации Смоленской области от 01.12.2010 N 747 &quot;О внесении изменения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747</w:t>
        </w:r>
      </w:hyperlink>
      <w:r>
        <w:rPr>
          <w:sz w:val="20"/>
        </w:rPr>
        <w:t xml:space="preserve">, от 01.03.2013 </w:t>
      </w:r>
      <w:hyperlink w:history="0" r:id="rId25" w:tooltip="Постановление Администрации Смоленской области от 01.03.2013 N 128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128</w:t>
        </w:r>
      </w:hyperlink>
      <w:r>
        <w:rPr>
          <w:sz w:val="20"/>
        </w:rPr>
        <w:t xml:space="preserve">, от 25.06.2014 </w:t>
      </w:r>
      <w:hyperlink w:history="0" r:id="rId26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454</w:t>
        </w:r>
      </w:hyperlink>
      <w:r>
        <w:rPr>
          <w:sz w:val="20"/>
        </w:rPr>
        <w:t xml:space="preserve">, от 28.05.2020 </w:t>
      </w:r>
      <w:hyperlink w:history="0" r:id="rId27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</w:t>
      </w:r>
      <w:hyperlink w:history="0" r:id="rId28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Установить квоту на указанную стипендию в количестве 45 стипендий ежегодно,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27.08.2025 N 527)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- 10 стипендий для студентов (курсантов) очной формы обучения государственных образовательных организаций высшего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25.06.2014 N 454, </w:t>
      </w:r>
      <w:hyperlink w:history="0" r:id="rId31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27.08.2025 N 527)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- 15 стипендий для студентов очной формы обучения государственных профессиональных образовательных организаций;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25.08.2010 </w:t>
      </w:r>
      <w:hyperlink w:history="0" r:id="rId32" w:tooltip="Постановление Администрации Смоленской области от 25.08.2010 N 492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492</w:t>
        </w:r>
      </w:hyperlink>
      <w:r>
        <w:rPr>
          <w:sz w:val="20"/>
        </w:rPr>
        <w:t xml:space="preserve">, от 19.07.2013 </w:t>
      </w:r>
      <w:hyperlink w:history="0" r:id="rId33" w:tooltip="Постановление Администрации Смоленской области от 19.07.2013 N 558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558</w:t>
        </w:r>
      </w:hyperlink>
      <w:r>
        <w:rPr>
          <w:sz w:val="20"/>
        </w:rPr>
        <w:t xml:space="preserve">, от 25.06.2014 </w:t>
      </w:r>
      <w:hyperlink w:history="0" r:id="rId34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454</w:t>
        </w:r>
      </w:hyperlink>
      <w:r>
        <w:rPr>
          <w:sz w:val="20"/>
        </w:rPr>
        <w:t xml:space="preserve">, от 28.05.2020 </w:t>
      </w:r>
      <w:hyperlink w:history="0" r:id="rId35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</w:t>
      </w:r>
      <w:hyperlink w:history="0" r:id="rId36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27.08.2025 N 527)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37" w:tooltip="Постановление Администрации Смоленской области от 19.07.2013 N 558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19.07.2013 N 558;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- 20 стипендий для учащихся общеобразовательных организаций.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13.01.2004 </w:t>
      </w:r>
      <w:hyperlink w:history="0" r:id="rId38" w:tooltip="Постановление Администрации Смоленской области от 13.01.2004 N 3 &quot;О внесении изменения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</w:t>
        </w:r>
      </w:hyperlink>
      <w:r>
        <w:rPr>
          <w:sz w:val="20"/>
        </w:rPr>
        <w:t xml:space="preserve">, от 25.06.2014 </w:t>
      </w:r>
      <w:hyperlink w:history="0" r:id="rId39" w:tooltip="Постановление Администрации Смоленской области от 25.06.2014 N 45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454</w:t>
        </w:r>
      </w:hyperlink>
      <w:r>
        <w:rPr>
          <w:sz w:val="20"/>
        </w:rPr>
        <w:t xml:space="preserve">, </w:t>
      </w:r>
      <w:hyperlink w:history="0" r:id="rId40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27.08.2025 N 527)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прилагаемое </w:t>
      </w:r>
      <w:hyperlink w:history="0" w:anchor="P4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областной стипендии имени князя Смоленского Романа Ростиславовича.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Министерству финансов Смоленской области (И.А. Савина) предусмотреть выделение денежных средств для выплаты областных стипендий в проекте областного закона об областном бюджете на очередной финансовый год и плановый период.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22.06.2004 </w:t>
      </w:r>
      <w:hyperlink w:history="0" r:id="rId41" w:tooltip="Постановление Администрации Смоленской области от 22.06.2004 N 211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211</w:t>
        </w:r>
      </w:hyperlink>
      <w:r>
        <w:rPr>
          <w:sz w:val="20"/>
        </w:rPr>
        <w:t xml:space="preserve">, от 12.12.2008 </w:t>
      </w:r>
      <w:hyperlink w:history="0" r:id="rId42" w:tooltip="Постановление Администрации Смоленской области от 12.12.2008 N 692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692</w:t>
        </w:r>
      </w:hyperlink>
      <w:r>
        <w:rPr>
          <w:sz w:val="20"/>
        </w:rPr>
        <w:t xml:space="preserve">, от 01.03.2013 </w:t>
      </w:r>
      <w:hyperlink w:history="0" r:id="rId43" w:tooltip="Постановление Администрации Смоленской области от 01.03.2013 N 128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128</w:t>
        </w:r>
      </w:hyperlink>
      <w:r>
        <w:rPr>
          <w:sz w:val="20"/>
        </w:rPr>
        <w:t xml:space="preserve">, </w:t>
      </w:r>
      <w:hyperlink w:history="0" r:id="rId44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Выплату областных стипендий имени князя Смоленского Романа Ростиславовича производить с 1 января 1999 года в пределах предусмотренных в областном бюджете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Смоленской области В.М. Хомутову.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22.06.2004 </w:t>
      </w:r>
      <w:hyperlink w:history="0" r:id="rId45" w:tooltip="Постановление Администрации Смоленской области от 22.06.2004 N 211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211</w:t>
        </w:r>
      </w:hyperlink>
      <w:r>
        <w:rPr>
          <w:sz w:val="20"/>
        </w:rPr>
        <w:t xml:space="preserve">, от 12.12.2008 </w:t>
      </w:r>
      <w:hyperlink w:history="0" r:id="rId46" w:tooltip="Постановление Администрации Смоленской области от 12.12.2008 N 692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692</w:t>
        </w:r>
      </w:hyperlink>
      <w:r>
        <w:rPr>
          <w:sz w:val="20"/>
        </w:rPr>
        <w:t xml:space="preserve">, от 25.08.2010 </w:t>
      </w:r>
      <w:hyperlink w:history="0" r:id="rId47" w:tooltip="Постановление Администрации Смоленской области от 25.08.2010 N 492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492</w:t>
        </w:r>
      </w:hyperlink>
      <w:r>
        <w:rPr>
          <w:sz w:val="20"/>
        </w:rPr>
        <w:t xml:space="preserve">, от 01.03.2013 </w:t>
      </w:r>
      <w:hyperlink w:history="0" r:id="rId48" w:tooltip="Постановление Администрации Смоленской области от 01.03.2013 N 128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128</w:t>
        </w:r>
      </w:hyperlink>
      <w:r>
        <w:rPr>
          <w:sz w:val="20"/>
        </w:rPr>
        <w:t xml:space="preserve">, от 28.05.2020 </w:t>
      </w:r>
      <w:hyperlink w:history="0" r:id="rId49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304</w:t>
        </w:r>
      </w:hyperlink>
      <w:r>
        <w:rPr>
          <w:sz w:val="20"/>
        </w:rPr>
        <w:t xml:space="preserve">, </w:t>
      </w:r>
      <w:hyperlink w:history="0" r:id="rId50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А.Д.ПРОХОРОВ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21.12.1998 N 731</w:t>
      </w:r>
    </w:p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ОБЛАСТНОЙ СТИПЕНДИИ ИМЕНИ КНЯЗЯ СМОЛЕНСКОГО</w:t>
      </w:r>
    </w:p>
    <w:p>
      <w:pPr>
        <w:pStyle w:val="2"/>
        <w:jc w:val="center"/>
      </w:pPr>
      <w:r>
        <w:rPr>
          <w:sz w:val="20"/>
        </w:rPr>
        <w:t xml:space="preserve">РОМАНА РОСТИСЛАВОВИЧА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1" w:tooltip="Постановление Администрации Смоленской области от 28.05.2020 N 304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28.05.2020 N 304,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</w:t>
            </w:r>
            <w:hyperlink w:history="0" r:id="rId52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 от 27.08.2025 </w:t>
            </w:r>
            <w:hyperlink w:history="0" r:id="rId53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      <w:r>
                <w:rPr>
                  <w:sz w:val="20"/>
                  <w:color w:val="0000ff"/>
                </w:rPr>
                <w:t xml:space="preserve">N 527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Областная стипендия имени князя Смоленского Романа Ростиславовича (далее также - областная стипендия) учреждена в целях материальной поддержки одаренной молодежи Смоленской области и поощрения студентов (курсантов) очной формы обучения государственных образовательных организаций высшего образования, студентов очной формы обучения государственных профессиональных образовательных организаций, учащихся общеобразовательных организаций, проявивших особые способности в освоении учебной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Областная стипендия назначается распоряжением Правительства Смоленской области на один учебный год: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студентам (курсантам) очной формы обучения государственных образовательных организаций высшего образования, расположенных на территории Смоленской области, обучающимся по образовательным программам высшего образования - программам бакалавриата, программам специалитета, начиная с третьего курса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студентам очной формы обучения государственных профессиональных образовательных организаций, расположенных на территории Смоленской области, обучающимся по образовательным программам среднего профессионального образования - программам подготовки специалистов среднего звена, по образовательным программам среднего профессионального образования - программам подготовки квалифицированных рабочих, служащих, начиная со второго курса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учащимся 9 - 10-х классов общеобразовательных организаций, расположенных на территории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Областная стипендия не отменяет государственную стипендию.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назначения областной стипендии</w:t>
      </w:r>
    </w:p>
    <w:p>
      <w:pPr>
        <w:pStyle w:val="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2.1. Назначение областной стипендии осуществляется по результатам конкурса.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проведении конкурса размещается на официальном сайте Министерства образования и науки Смоленской области (далее также - Министерство)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участию в конкурсе допускаются: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студенты (курсанты) очной формы обучения государственных образовательных организаций высшего образования, расположенных на территории Смоленской области, обучающиеся по образовательным программам высшего образования - программам бакалавриата, программам специалитета, полностью выполнившие требования учебного плана, аттестованные только отличными оценками за последние 2 учебных семестра, проявившие способности в научно-исследовательской работе, начиная с третьего курса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студенты очной формы обучения государственных профессиональных образовательных организаций, расположенных на территории Смоленской области, обучающиеся по образовательным программам среднего профессионального образования - программам подготовки специалистов среднего звена, программам подготовки квалифицированных рабочих, служащих, полностью выполнившие требования учебного плана, аттестованные только отличными оценками за последние 2 учебных семестра, проявившие способности в научно-практической работе, начиная со второго курса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учащиеся 9 - 10-х классов общеобразовательных организаций, расположенных на территории Смоленской области, аттестованные только отличными оценками за учебный год, предшествующий учебному году, в котором учащимся будет выплачиваться областная стипендия, являющиеся победителями международных, всероссийских, межрегиональных и областных олимпиад.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Претенденты на назначение областной стипендии (далее также - претенденты) выдвигаются в порядке, устанавливаемом образовательными организациями самостоятельно, в соответствии с требованиями, предусмотренными </w:t>
      </w:r>
      <w:hyperlink w:history="0" w:anchor="P71" w:tooltip="2.1. Назначение областной стипендии осуществляется по результатам конкурса.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раздела.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Образовательные организации направляют в Министерство в срок до 30 сентября текущего календарного года заявку на участие в конкурсе (далее - заявка).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Смоленской области от 14.06.2024 </w:t>
      </w:r>
      <w:hyperlink w:history="0" r:id="rId57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419</w:t>
        </w:r>
      </w:hyperlink>
      <w:r>
        <w:rPr>
          <w:sz w:val="20"/>
        </w:rPr>
        <w:t xml:space="preserve">, от 27.08.2025 </w:t>
      </w:r>
      <w:hyperlink w:history="0" r:id="rId58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527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заявке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список претендентов, утвержденный ученым советом образовательной организации, - 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области, либо список претендентов, утвержденный педагогическим советом образовательной организации, - для студентов очной формы обучения государственных профессиональных образовательных организаций, расположенных на территории Смоленской области, и учащихся 9 - 10-х классов общеобразовательных организаций, расположенных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выписка из протокола заседания ученого совета образовательной организации об утверждении кандидатур претендентов - 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области; либо выписка из протокола заседания педагогического совета образовательной организации об утверждении кандидатур претендентов - для студентов очной формы обучения государственных профессиональных образовательных организаций, расположенных на территории Смоленской области, и учащихся 9 - 10-х классов общеобразовательных организаций, расположенных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характеристика на каждого претендента из числа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области, раскрывающая его успехи в освоении учебной программы и научно-исследовательской работе; характеристика на каждого претендента из числа студентов очной формы обучения государственных профессиональных образовательных организаций, расположенных на территории Смоленской области, раскрывающая его успехи в освоении учебной программы и научно-практической работе; характеристика на каждого претендента из числа учащихся 9 - 10-х классов общеобразовательных организаций, расположенных на территории Смоленской области, раскрывающая его успехи в освоении учебной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документов, подтверждающих успехи в учебе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области, и студентов очной формы обучения государственных профессиональных образовательных организаций, расположенных на территории Смоленской области: копия зачетной книжки, копии поощрительных дипломов, грамот, свидетельств, полученных за участие в олимпиадах, конкурсах за последние 4 года, предшествующие году участия претендента в конкурсе, заверенные образовательной организацией; документы, подтверждающие успехи в учебе учащихся 9 - 10-х классов общеобразовательных организаций, расположенных на территории Смоленской области: справка об успеваемости по итогам учебного года, предшествующего учебному году, в котором учащемуся будет выплачиваться областная стипендия, копии поощрительных дипломов, грамот, свидетельств, полученных за участие в олимпиадах, конкурсах за последние 4 года, предшествующие году участия претендента в конкурсе, заверенные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Министерство в срок не позднее одного рабочего дня со дня получения заявки регистрирует ее в журнале регистрации заявок с указанием наименования образовательной организации, фамилии, имени, отчества (при наличии) претендента, номера и даты поступления заявки и представленных образовательной организацией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Заявки и указанные в </w:t>
      </w:r>
      <w:hyperlink w:history="0" w:anchor="P79" w:tooltip="2.3. Образовательные организации направляют в Министерство в срок до 30 сентября текущего календарного года заявку на участие в конкурсе (далее - заявка)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раздела документы, поступившие после даты окончания подачи заявок, не регистрируются и не рассматриваются.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на конкурс заявки и документы обратно не возвращаются. Разглашение информации, содержащейся в представленных документах,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целях проведения конкурса и выработки соответствующих рекомендаций в Министерстве создается экспертная комиссия. Положение об экспертной комиссии и ее состав утверждаются приказом министра образования и науки Смоленской области.</w:t>
      </w:r>
    </w:p>
    <w:p>
      <w:pPr>
        <w:pStyle w:val="0"/>
        <w:jc w:val="both"/>
      </w:pPr>
      <w:r>
        <w:rPr>
          <w:sz w:val="20"/>
        </w:rPr>
        <w:t xml:space="preserve">(п. 2.5 в ред. </w:t>
      </w:r>
      <w:hyperlink w:history="0" r:id="rId60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В течение 2 рабочих дней с даты окончания приема заявок Министерство осуществляет проверку соответствия документов, представленных образовательной организацией, перечню документов, установленному </w:t>
      </w:r>
      <w:hyperlink w:history="0" w:anchor="P79" w:tooltip="2.3. Образовательные организации направляют в Министерство в срок до 30 сентября текущего календарного года заявку на участие в конкурсе (далее - заявка).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раздела, соответствия претендентов требованиям, установленным </w:t>
      </w:r>
      <w:hyperlink w:history="0" w:anchor="P71" w:tooltip="2.1. Назначение областной стипендии осуществляется по результатам конкурса.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указанной проверки Министерство принимает решение о допуске к участию в конкурсе или об отказе в допуске к участию в конкурсе.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Основаниями для отказа в допуске к участию в конкурсе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представление образовательной организацией документов, указанных в </w:t>
      </w:r>
      <w:hyperlink w:history="0" w:anchor="P79" w:tooltip="2.3. Образовательные организации направляют в Министерство в срок до 30 сентября текущего календарного года заявку на участие в конкурсе (далее - заявка)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раздела,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претендента требованиям, указанным в </w:t>
      </w:r>
      <w:hyperlink w:history="0" w:anchor="P71" w:tooltip="2.1. Назначение областной стипендии осуществляется по результатам конкурса.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Министерство в течение 2 рабочих дней со дня принятия решения о допуске к участию в конкурсе направляет документы, представленные образовательными организациями на претендентов, в отношении которых принято решение о допуске к участию в конкурсе, в экспертную комиссию.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решения об отказе в допуске к участию в конкурсе Министерство в течение 7 рабочих дней со дня принятия указанного решения информирует об этом образовательную организацию в письменной форме с указанием причин отказа в соответствии с </w:t>
      </w:r>
      <w:hyperlink w:history="0" w:anchor="P96" w:tooltip="2.7. Основаниями для отказа в допуске к участию в конкурсе являются:">
        <w:r>
          <w:rPr>
            <w:sz w:val="20"/>
            <w:color w:val="0000ff"/>
          </w:rPr>
          <w:t xml:space="preserve">пунктом 2.7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Экспертная комиссия в течение 5 рабочих дней со дня принятия решения о допуске к участию в конкурсе проводит оценку претендентов в соответствии с </w:t>
      </w:r>
      <w:hyperlink w:history="0" w:anchor="P163" w:tooltip="КРИТЕРИИ">
        <w:r>
          <w:rPr>
            <w:sz w:val="20"/>
            <w:color w:val="0000ff"/>
          </w:rPr>
          <w:t xml:space="preserve">критериями</w:t>
        </w:r>
      </w:hyperlink>
      <w:r>
        <w:rPr>
          <w:sz w:val="20"/>
        </w:rPr>
        <w:t xml:space="preserve"> оценки претендентов на назначение областной стипендии имени князя Смоленского Романа Ростиславовича, установленными в приложении к настоящему Положению.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экспертной комиссии выставляют каждому из претендентов по каждому критерию оценки претендентов на назначение областной стипендии имени князя Смоленского Романа Ростиславовича соответствующий балл. Суммарный балл в отношении каждого претендента определяется суммой баллов по всем критериям оценки претендентов на назначение областной стипендии имени князя Смоленского Романа Ростиславовича.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Победителями конкурса признаются претенденты, набравшие наибольшее количество баллов.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экспертной комиссии о победителях конкурса оформляется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Победителям и призерам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"Профессионалы", либо финала чемпионата высоких технологий, либо заключительного этапа Всероссийской олимпиады студентов "Я - профессионал" областная стипендия назначается вне конкурса.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В целях назначения областной стипендии претендентам из числа победителей и призеров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"Профессионалы", либо финала чемпионата высоких технологий, либо заключительного этапа Всероссийской олимпиады студентов "Я - профессионал" образовательные организации направляют в Министерство в срок до 30 сентября текущего календарного года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Смоленской области от 14.06.2024 </w:t>
      </w:r>
      <w:hyperlink w:history="0" r:id="rId66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419</w:t>
        </w:r>
      </w:hyperlink>
      <w:r>
        <w:rPr>
          <w:sz w:val="20"/>
        </w:rPr>
        <w:t xml:space="preserve">, от 27.08.2025 </w:t>
      </w:r>
      <w:hyperlink w:history="0" r:id="rId67" w:tooltip="Постановление Правительства Смоленской области от 27.08.2025 N 527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N 527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список претендентов, утвержденный ученым советом образовательной организации, - 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области, либо список претендентов, утвержденный педагогическим советом образовательной организации, - для студентов очной формы обучения государственных профессиональных образовательных организаций, расположенных на территории Смоленской области, и учащихся 9 - 10-х классов общеобразовательных организаций, расположенных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выписку из протокола заседания ученого совета образовательной организации об утверждении кандидатур претендентов - 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области; либо выписку из протокола заседания педагогического совета образовательной организации об утверждении кандидатур претендентов - для студентов очной формы обучения государственных профессиональных образовательных организаций, расположенных на территории Смоленской области, и учащихся 9 - 10-х классов общеобразовательных организаций, расположенных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заверенные образовательной организацией копии дипломов, подтверждающих, что претендент является победителем и (или) призером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"Профессионалы", либо финала чемпионата высоких технологий, либо заключительного этапа Всероссийской олимпиады студентов "Я - профессионал", за последние 4 года, предшествующие году направления образовательной организацией документов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Министерство в срок не позднее одного рабочего дня со дня получения документов, указанных в </w:t>
      </w:r>
      <w:hyperlink w:history="0" w:anchor="P109" w:tooltip="2.11. В целях назначения областной стипендии претендентам из числа победителей и призеров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&quot;Профессионалы&quot;, либо финала чемпионата высоких технологий, либо заключительного этапа Всероссийской олимпиады студентов &quot;Я - профессионал&quot; обр...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настоящего раздела, регистрирует документы в журнале регистрации входящих документов с указанием наименования образовательной организации, номера и даты поступления документов и определяет соответствие документов перечню документов, предусмотренному </w:t>
      </w:r>
      <w:hyperlink w:history="0" w:anchor="P109" w:tooltip="2.11. В целях назначения областной стипендии претендентам из числа победителей и призеров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&quot;Профессионалы&quot;, либо финала чемпионата высоких технологий, либо заключительного этапа Всероссийской олимпиады студентов &quot;Я - профессионал&quot; обр...">
        <w:r>
          <w:rPr>
            <w:sz w:val="20"/>
            <w:color w:val="0000ff"/>
          </w:rPr>
          <w:t xml:space="preserve">пунктом 2.11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несоответствия документов, представленных образовательной организацией, перечню документов, предусмотренному </w:t>
      </w:r>
      <w:hyperlink w:history="0" w:anchor="P109" w:tooltip="2.11. В целях назначения областной стипендии претендентам из числа победителей и призеров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&quot;Профессионалы&quot;, либо финала чемпионата высоких технологий, либо заключительного этапа Всероссийской олимпиады студентов &quot;Я - профессионал&quot; обр...">
        <w:r>
          <w:rPr>
            <w:sz w:val="20"/>
            <w:color w:val="0000ff"/>
          </w:rPr>
          <w:t xml:space="preserve">пунктом 2.11</w:t>
        </w:r>
      </w:hyperlink>
      <w:r>
        <w:rPr>
          <w:sz w:val="20"/>
        </w:rPr>
        <w:t xml:space="preserve"> настоящего раздела, Министерство в течение 5 рабочих дней со дня регистрации документов уведомляет образовательную организацию в письменной форме о необходимости представления в Министерство в течение 3 рабочих дней со дня получения уведомления недостающих документов с указанием перечня недостающих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документов в установленный срок Министерство принимает решение об отказе в назначении областной стипендии, о чем информирует образовательную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соответствия документов, представленных образовательной организацией, перечню документов, предусмотренному </w:t>
      </w:r>
      <w:hyperlink w:history="0" w:anchor="P109" w:tooltip="2.11. В целях назначения областной стипендии претендентам из числа победителей и призеров заключительного этапа всероссийской олимпиады школьников, либо заключите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, либо финала чемпионата по профессиональному мастерству &quot;Профессионалы&quot;, либо финала чемпионата высоких технологий, либо заключительного этапа Всероссийской олимпиады студентов &quot;Я - профессионал&quot; обр...">
        <w:r>
          <w:rPr>
            <w:sz w:val="20"/>
            <w:color w:val="0000ff"/>
          </w:rPr>
          <w:t xml:space="preserve">пунктом 2.11</w:t>
        </w:r>
      </w:hyperlink>
      <w:r>
        <w:rPr>
          <w:sz w:val="20"/>
        </w:rPr>
        <w:t xml:space="preserve"> настоящего раздела, и на основании протокола экспертной комиссии Министерство в течение 5 рабочих дней со дня регистрации документов подготавливает проект распоряжения Правительства Смоленской области о назначении областной стипендии.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в Министерство документы обратно не возвращаются. Разглашение информации, содержащейся в представленных документах, не допускается.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лишения областной стипендии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Стипендиаты лишаются областной стипендии в случае, если в течение учебного года у стипендиата снизилась успеваемость (по итогам последней аттестации стипендиат был аттестован минимум двумя оценками "удовлетворительно"), а также если стипендиат более одного раза нарушал устав образовательной организации.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 целях лишения стипендиата областной стипендии образовательные организации направляют в Министерство в течение 7 рабочих дней со дня возникновения основания для лишения стипендиата областной стипендии ходатайство о лишении стипендиата областной стипендии (далее - ходатайство).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ходатайству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выписка из протокола заседания ученого совета образовательной организации об утверждении кандидатур стипендиатов, подлежащих лишению областной стипендии, - 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области; либо выписка из протокола заседания педагогического совета образовательной организации об утверждении кандидатур стипендиатов, подлежащих лишению областной стипендии, - для студентов очной формы обучения государственных профессиональных образовательных организаций, расположенных на территории Смоленской области, и учащихся 9 - 10-х классов общеобразовательных организаций, расположенных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характеристика на каждого стипендиата, подлежащего лишению областной стипендии, раскрывающая причину и содержащая обоснование необходимости лишения стипендиата областной стипендии;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документов, подтверждающих необходимость лишения стипендиата областной стипендии (справка об успеваемости по итогам последней аттестации, копии локальных актов образовательной организации, подтверждающих нарушение стипендиатом устава образовательной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Министерство в срок не позднее одного рабочего дня со дня получения ходатайства и прилагаемых к нему документов, указанных в </w:t>
      </w:r>
      <w:hyperlink w:history="0" w:anchor="P129" w:tooltip="3.2. В целях лишения стипендиата областной стипендии образовательные организации направляют в Министерство в течение 7 рабочих дней со дня возникновения основания для лишения стипендиата областной стипендии ходатайство о лишении стипендиата областной стипендии (далее - ходатайство).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раздела, регистрирует указанное ходатайство в журнале регистрации входящих документов с указанием наименования образовательной организации, номера и даты поступления ходатайства и определяет соответствие приложенных к нему документов перечню документов, предусмотренному </w:t>
      </w:r>
      <w:hyperlink w:history="0" w:anchor="P129" w:tooltip="3.2. В целях лишения стипендиата областной стипендии образовательные организации направляют в Министерство в течение 7 рабочих дней со дня возникновения основания для лишения стипендиата областной стипендии ходатайство о лишении стипендиата областной стипендии (далее - ходатайство).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несоответствия документов, представленных образовательной организацией, перечню документов, предусмотренному </w:t>
      </w:r>
      <w:hyperlink w:history="0" w:anchor="P129" w:tooltip="3.2. В целях лишения стипендиата областной стипендии образовательные организации направляют в Министерство в течение 7 рабочих дней со дня возникновения основания для лишения стипендиата областной стипендии ходатайство о лишении стипендиата областной стипендии (далее - ходатайство).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раздела, Министерство в течение 5 рабочих дней со дня регистрации ходатайства и прилагаемых к нему документов уведомляет образовательную организацию в письменной форме о необходимости представления в Министерство в течение 3 рабочих дней со дня получения уведомления недостающих документов с указанием перечня недостающих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соответствия документов, представленных образовательной организацией, перечню документов, предусмотренному </w:t>
      </w:r>
      <w:hyperlink w:history="0" w:anchor="P129" w:tooltip="3.2. В целях лишения стипендиата областной стипендии образовательные организации направляют в Министерство в течение 7 рабочих дней со дня возникновения основания для лишения стипендиата областной стипендии ходатайство о лишении стипендиата областной стипендии (далее - ходатайство).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раздела, Министерство в течение 5 рабочих дней со дня регистрации ходатайства и прилагаемых к нему документов подготавливает проект распоряжения Правительства Смоленской области о лишении стипендиата областной стипендии.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в Министерство документы обратно не возвращаются. Разглашение информации, содержащейся в представленных документах, не допускается.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Выплата стипендиату областной стипендии прекращается с месяца, следующего за месяцем, в котором стипендиат на основании распоряжения Правительства Смоленской области был лишен областной стипендии.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Выплата областной стипендии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Выплата областной стипендии производится за счет средств областного бюджета ежемесячно с 1 сентября текущего календарного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Средства на выплату областной стипендии перечисляются ежемесячно Министерством финансов Смоленской области Министерству образования и науки Смоленской области.</w:t>
      </w:r>
    </w:p>
    <w:p>
      <w:pPr>
        <w:pStyle w:val="0"/>
        <w:jc w:val="both"/>
      </w:pPr>
      <w:r>
        <w:rPr>
          <w:sz w:val="20"/>
        </w:rPr>
        <w:t xml:space="preserve">(п. 4.2 в ред. </w:t>
      </w:r>
      <w:hyperlink w:history="0" r:id="rId80" w:tooltip="Постановление Правительства Смоленской области от 14.06.2024 N 419 &quot;О внесении изменений в постановление главы администрации Смоленской области от 21.12.98 N 731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14.06.2024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Списки студентов (курсантов) и учащихся, которым назначена областная стипендия, публикуются в средствах массовой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об областной стипендии</w:t>
      </w:r>
    </w:p>
    <w:p>
      <w:pPr>
        <w:pStyle w:val="0"/>
        <w:jc w:val="right"/>
      </w:pPr>
      <w:r>
        <w:rPr>
          <w:sz w:val="20"/>
        </w:rPr>
        <w:t xml:space="preserve">имени князя Смоленского</w:t>
      </w:r>
    </w:p>
    <w:p>
      <w:pPr>
        <w:pStyle w:val="0"/>
        <w:jc w:val="right"/>
      </w:pPr>
      <w:r>
        <w:rPr>
          <w:sz w:val="20"/>
        </w:rPr>
        <w:t xml:space="preserve">Романа Ростиславовича</w:t>
      </w:r>
    </w:p>
    <w:p>
      <w:pPr>
        <w:pStyle w:val="0"/>
        <w:jc w:val="both"/>
      </w:pPr>
      <w:r>
        <w:rPr>
          <w:sz w:val="20"/>
        </w:rPr>
      </w:r>
    </w:p>
    <w:bookmarkStart w:id="163" w:name="P163"/>
    <w:bookmarkEnd w:id="163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ОЦЕНКИ ПРЕТЕНДЕНТОВ НА НАЗНАЧЕНИЕ ОБЛАСТНОЙ СТИПЕНДИИ ИМЕНИ</w:t>
      </w:r>
    </w:p>
    <w:p>
      <w:pPr>
        <w:pStyle w:val="2"/>
        <w:jc w:val="center"/>
      </w:pPr>
      <w:r>
        <w:rPr>
          <w:sz w:val="20"/>
        </w:rPr>
        <w:t xml:space="preserve">КНЯЗЯ СМОЛЕНСКОГО РОМАНА РОСТИСЛАВОВИЧА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7200"/>
        <w:gridCol w:w="1361"/>
      </w:tblGrid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2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баллов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2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2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Учебная деятельность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Для студентов (курсантов) очной формы обучения государственных образовательных организаций высшего образования, расположенных на территории Смоленской области, студентов очной формы обучения государственных профессиональных образовательных организаций, расположенных на территории Смоленской области: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только отличных оценок по итогам аттестации за 2 последних учебных семестра;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одной и более оценок "хорошо" при аттестации за 2 последних учебных семестра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Для учащихся 9 - 10-х классов общеобразовательных организаций, расположенных на территории Смоленской области: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только отличных оценок при аттестации за учебный год, предшествующий учебному году, в котором учащимся будет выплачиваться областная стипендия;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наличие одной и более оценок "хорошо" при аттестации за учебный год, предшествующий учебному году, в котором учащимся будет выплачиваться областная стипендия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2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международного, федерального, окружного, межрегионального, областного, муниципального уровня, уровня образовательной организации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международного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международного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международного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международного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международного уровня либо в социально ориентированной деятельности международного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федерального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федерального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федерального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федерального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федерального уровня либо в социально ориентированной деятельности федерального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окружного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окружного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окружного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окружного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окружного уровня либо в социально ориентированной деятельности окружного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межрегионального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межрегионального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межрегионального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межрегионального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межрегионального уровня либо в социально ориентированной деятельности межрегионального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областного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областного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областного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областного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областного уровня либо в социально ориентированной деятельности областного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720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Участие в конкурсных мероприятиях, а также социально ориентированной деятельности муниципального уровня:</w:t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победа в конкурсном мероприятии муниципального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второе место в конкурсном мероприятии муниципального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третье место в конкурсном мероприятии муниципального уровня;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720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участие в конкурсном мероприятии муниципального уровня либо в социально ориентированной деятельности муниципального уровня</w:t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72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Победа в конкурсном мероприятии уровня образовательной организации либо участие в социально ориентированной деятельности на уровне образовательной организации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Смоленской области от 21.12.1998 N 731</w:t>
            <w:br/>
            <w:t>(ред. от 27.08.2025)</w:t>
            <w:br/>
            <w:t>"Об учреждении областной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1904&amp;dst=100005" TargetMode = "External"/><Relationship Id="rId9" Type="http://schemas.openxmlformats.org/officeDocument/2006/relationships/hyperlink" Target="https://login.consultant.ru/link/?req=doc&amp;base=RLAW376&amp;n=12928&amp;dst=100006" TargetMode = "External"/><Relationship Id="rId10" Type="http://schemas.openxmlformats.org/officeDocument/2006/relationships/hyperlink" Target="https://login.consultant.ru/link/?req=doc&amp;base=RLAW376&amp;n=15777&amp;dst=100005" TargetMode = "External"/><Relationship Id="rId11" Type="http://schemas.openxmlformats.org/officeDocument/2006/relationships/hyperlink" Target="https://login.consultant.ru/link/?req=doc&amp;base=RLAW376&amp;n=39300&amp;dst=100005" TargetMode = "External"/><Relationship Id="rId12" Type="http://schemas.openxmlformats.org/officeDocument/2006/relationships/hyperlink" Target="https://login.consultant.ru/link/?req=doc&amp;base=RLAW376&amp;n=39202&amp;dst=100005" TargetMode = "External"/><Relationship Id="rId13" Type="http://schemas.openxmlformats.org/officeDocument/2006/relationships/hyperlink" Target="https://login.consultant.ru/link/?req=doc&amp;base=RLAW376&amp;n=41737&amp;dst=100005" TargetMode = "External"/><Relationship Id="rId14" Type="http://schemas.openxmlformats.org/officeDocument/2006/relationships/hyperlink" Target="https://login.consultant.ru/link/?req=doc&amp;base=RLAW376&amp;n=59528&amp;dst=100005" TargetMode = "External"/><Relationship Id="rId15" Type="http://schemas.openxmlformats.org/officeDocument/2006/relationships/hyperlink" Target="https://login.consultant.ru/link/?req=doc&amp;base=RLAW376&amp;n=62712&amp;dst=100005" TargetMode = "External"/><Relationship Id="rId16" Type="http://schemas.openxmlformats.org/officeDocument/2006/relationships/hyperlink" Target="https://login.consultant.ru/link/?req=doc&amp;base=RLAW376&amp;n=69185&amp;dst=100005" TargetMode = "External"/><Relationship Id="rId17" Type="http://schemas.openxmlformats.org/officeDocument/2006/relationships/hyperlink" Target="https://login.consultant.ru/link/?req=doc&amp;base=RLAW376&amp;n=113437&amp;dst=100005" TargetMode = "External"/><Relationship Id="rId18" Type="http://schemas.openxmlformats.org/officeDocument/2006/relationships/hyperlink" Target="https://login.consultant.ru/link/?req=doc&amp;base=RLAW376&amp;n=145578&amp;dst=100005" TargetMode = "External"/><Relationship Id="rId19" Type="http://schemas.openxmlformats.org/officeDocument/2006/relationships/hyperlink" Target="https://login.consultant.ru/link/?req=doc&amp;base=RLAW376&amp;n=156671&amp;dst=100005" TargetMode = "External"/><Relationship Id="rId20" Type="http://schemas.openxmlformats.org/officeDocument/2006/relationships/hyperlink" Target="https://login.consultant.ru/link/?req=doc&amp;base=RLAW376&amp;n=69185&amp;dst=100006" TargetMode = "External"/><Relationship Id="rId21" Type="http://schemas.openxmlformats.org/officeDocument/2006/relationships/hyperlink" Target="https://login.consultant.ru/link/?req=doc&amp;base=RLAW376&amp;n=113437&amp;dst=100006" TargetMode = "External"/><Relationship Id="rId22" Type="http://schemas.openxmlformats.org/officeDocument/2006/relationships/hyperlink" Target="https://login.consultant.ru/link/?req=doc&amp;base=RLAW376&amp;n=15777&amp;dst=100005" TargetMode = "External"/><Relationship Id="rId23" Type="http://schemas.openxmlformats.org/officeDocument/2006/relationships/hyperlink" Target="https://login.consultant.ru/link/?req=doc&amp;base=RLAW376&amp;n=39300&amp;dst=100006" TargetMode = "External"/><Relationship Id="rId24" Type="http://schemas.openxmlformats.org/officeDocument/2006/relationships/hyperlink" Target="https://login.consultant.ru/link/?req=doc&amp;base=RLAW376&amp;n=41737&amp;dst=100005" TargetMode = "External"/><Relationship Id="rId25" Type="http://schemas.openxmlformats.org/officeDocument/2006/relationships/hyperlink" Target="https://login.consultant.ru/link/?req=doc&amp;base=RLAW376&amp;n=59528&amp;dst=100006" TargetMode = "External"/><Relationship Id="rId26" Type="http://schemas.openxmlformats.org/officeDocument/2006/relationships/hyperlink" Target="https://login.consultant.ru/link/?req=doc&amp;base=RLAW376&amp;n=69185&amp;dst=100008" TargetMode = "External"/><Relationship Id="rId27" Type="http://schemas.openxmlformats.org/officeDocument/2006/relationships/hyperlink" Target="https://login.consultant.ru/link/?req=doc&amp;base=RLAW376&amp;n=113437&amp;dst=100008" TargetMode = "External"/><Relationship Id="rId28" Type="http://schemas.openxmlformats.org/officeDocument/2006/relationships/hyperlink" Target="https://login.consultant.ru/link/?req=doc&amp;base=RLAW376&amp;n=145578&amp;dst=100006" TargetMode = "External"/><Relationship Id="rId29" Type="http://schemas.openxmlformats.org/officeDocument/2006/relationships/hyperlink" Target="https://login.consultant.ru/link/?req=doc&amp;base=RLAW376&amp;n=156671&amp;dst=100007" TargetMode = "External"/><Relationship Id="rId30" Type="http://schemas.openxmlformats.org/officeDocument/2006/relationships/hyperlink" Target="https://login.consultant.ru/link/?req=doc&amp;base=RLAW376&amp;n=69185&amp;dst=100009" TargetMode = "External"/><Relationship Id="rId31" Type="http://schemas.openxmlformats.org/officeDocument/2006/relationships/hyperlink" Target="https://login.consultant.ru/link/?req=doc&amp;base=RLAW376&amp;n=156671&amp;dst=100008" TargetMode = "External"/><Relationship Id="rId32" Type="http://schemas.openxmlformats.org/officeDocument/2006/relationships/hyperlink" Target="https://login.consultant.ru/link/?req=doc&amp;base=RLAW376&amp;n=39202&amp;dst=100007" TargetMode = "External"/><Relationship Id="rId33" Type="http://schemas.openxmlformats.org/officeDocument/2006/relationships/hyperlink" Target="https://login.consultant.ru/link/?req=doc&amp;base=RLAW376&amp;n=62712&amp;dst=100006" TargetMode = "External"/><Relationship Id="rId34" Type="http://schemas.openxmlformats.org/officeDocument/2006/relationships/hyperlink" Target="https://login.consultant.ru/link/?req=doc&amp;base=RLAW376&amp;n=69185&amp;dst=100010" TargetMode = "External"/><Relationship Id="rId35" Type="http://schemas.openxmlformats.org/officeDocument/2006/relationships/hyperlink" Target="https://login.consultant.ru/link/?req=doc&amp;base=RLAW376&amp;n=113437&amp;dst=100009" TargetMode = "External"/><Relationship Id="rId36" Type="http://schemas.openxmlformats.org/officeDocument/2006/relationships/hyperlink" Target="https://login.consultant.ru/link/?req=doc&amp;base=RLAW376&amp;n=156671&amp;dst=100009" TargetMode = "External"/><Relationship Id="rId37" Type="http://schemas.openxmlformats.org/officeDocument/2006/relationships/hyperlink" Target="https://login.consultant.ru/link/?req=doc&amp;base=RLAW376&amp;n=62712&amp;dst=100007" TargetMode = "External"/><Relationship Id="rId38" Type="http://schemas.openxmlformats.org/officeDocument/2006/relationships/hyperlink" Target="https://login.consultant.ru/link/?req=doc&amp;base=RLAW376&amp;n=11904&amp;dst=100005" TargetMode = "External"/><Relationship Id="rId39" Type="http://schemas.openxmlformats.org/officeDocument/2006/relationships/hyperlink" Target="https://login.consultant.ru/link/?req=doc&amp;base=RLAW376&amp;n=69185&amp;dst=100011" TargetMode = "External"/><Relationship Id="rId40" Type="http://schemas.openxmlformats.org/officeDocument/2006/relationships/hyperlink" Target="https://login.consultant.ru/link/?req=doc&amp;base=RLAW376&amp;n=156671&amp;dst=100010" TargetMode = "External"/><Relationship Id="rId41" Type="http://schemas.openxmlformats.org/officeDocument/2006/relationships/hyperlink" Target="https://login.consultant.ru/link/?req=doc&amp;base=RLAW376&amp;n=12928&amp;dst=100006" TargetMode = "External"/><Relationship Id="rId42" Type="http://schemas.openxmlformats.org/officeDocument/2006/relationships/hyperlink" Target="https://login.consultant.ru/link/?req=doc&amp;base=RLAW376&amp;n=39300&amp;dst=100007" TargetMode = "External"/><Relationship Id="rId43" Type="http://schemas.openxmlformats.org/officeDocument/2006/relationships/hyperlink" Target="https://login.consultant.ru/link/?req=doc&amp;base=RLAW376&amp;n=59528&amp;dst=100007" TargetMode = "External"/><Relationship Id="rId44" Type="http://schemas.openxmlformats.org/officeDocument/2006/relationships/hyperlink" Target="https://login.consultant.ru/link/?req=doc&amp;base=RLAW376&amp;n=145578&amp;dst=100007" TargetMode = "External"/><Relationship Id="rId45" Type="http://schemas.openxmlformats.org/officeDocument/2006/relationships/hyperlink" Target="https://login.consultant.ru/link/?req=doc&amp;base=RLAW376&amp;n=12928&amp;dst=100007" TargetMode = "External"/><Relationship Id="rId46" Type="http://schemas.openxmlformats.org/officeDocument/2006/relationships/hyperlink" Target="https://login.consultant.ru/link/?req=doc&amp;base=RLAW376&amp;n=39300&amp;dst=100008" TargetMode = "External"/><Relationship Id="rId47" Type="http://schemas.openxmlformats.org/officeDocument/2006/relationships/hyperlink" Target="https://login.consultant.ru/link/?req=doc&amp;base=RLAW376&amp;n=39202&amp;dst=100009" TargetMode = "External"/><Relationship Id="rId48" Type="http://schemas.openxmlformats.org/officeDocument/2006/relationships/hyperlink" Target="https://login.consultant.ru/link/?req=doc&amp;base=RLAW376&amp;n=59528&amp;dst=100008" TargetMode = "External"/><Relationship Id="rId49" Type="http://schemas.openxmlformats.org/officeDocument/2006/relationships/hyperlink" Target="https://login.consultant.ru/link/?req=doc&amp;base=RLAW376&amp;n=113437&amp;dst=100010" TargetMode = "External"/><Relationship Id="rId50" Type="http://schemas.openxmlformats.org/officeDocument/2006/relationships/hyperlink" Target="https://login.consultant.ru/link/?req=doc&amp;base=RLAW376&amp;n=145578&amp;dst=100008" TargetMode = "External"/><Relationship Id="rId51" Type="http://schemas.openxmlformats.org/officeDocument/2006/relationships/hyperlink" Target="https://login.consultant.ru/link/?req=doc&amp;base=RLAW376&amp;n=113437&amp;dst=100011" TargetMode = "External"/><Relationship Id="rId52" Type="http://schemas.openxmlformats.org/officeDocument/2006/relationships/hyperlink" Target="https://login.consultant.ru/link/?req=doc&amp;base=RLAW376&amp;n=145578&amp;dst=100009" TargetMode = "External"/><Relationship Id="rId53" Type="http://schemas.openxmlformats.org/officeDocument/2006/relationships/hyperlink" Target="https://login.consultant.ru/link/?req=doc&amp;base=RLAW376&amp;n=156671&amp;dst=100011" TargetMode = "External"/><Relationship Id="rId54" Type="http://schemas.openxmlformats.org/officeDocument/2006/relationships/hyperlink" Target="https://login.consultant.ru/link/?req=doc&amp;base=RLAW376&amp;n=145578&amp;dst=100011" TargetMode = "External"/><Relationship Id="rId55" Type="http://schemas.openxmlformats.org/officeDocument/2006/relationships/hyperlink" Target="https://login.consultant.ru/link/?req=doc&amp;base=RLAW376&amp;n=145578&amp;dst=100012" TargetMode = "External"/><Relationship Id="rId56" Type="http://schemas.openxmlformats.org/officeDocument/2006/relationships/hyperlink" Target="https://login.consultant.ru/link/?req=doc&amp;base=RLAW376&amp;n=145578&amp;dst=100014" TargetMode = "External"/><Relationship Id="rId57" Type="http://schemas.openxmlformats.org/officeDocument/2006/relationships/hyperlink" Target="https://login.consultant.ru/link/?req=doc&amp;base=RLAW376&amp;n=145578&amp;dst=100015" TargetMode = "External"/><Relationship Id="rId58" Type="http://schemas.openxmlformats.org/officeDocument/2006/relationships/hyperlink" Target="https://login.consultant.ru/link/?req=doc&amp;base=RLAW376&amp;n=156671&amp;dst=100012" TargetMode = "External"/><Relationship Id="rId59" Type="http://schemas.openxmlformats.org/officeDocument/2006/relationships/hyperlink" Target="https://login.consultant.ru/link/?req=doc&amp;base=RLAW376&amp;n=145578&amp;dst=100016" TargetMode = "External"/><Relationship Id="rId60" Type="http://schemas.openxmlformats.org/officeDocument/2006/relationships/hyperlink" Target="https://login.consultant.ru/link/?req=doc&amp;base=RLAW376&amp;n=145578&amp;dst=100017" TargetMode = "External"/><Relationship Id="rId61" Type="http://schemas.openxmlformats.org/officeDocument/2006/relationships/hyperlink" Target="https://login.consultant.ru/link/?req=doc&amp;base=RLAW376&amp;n=145578&amp;dst=100019" TargetMode = "External"/><Relationship Id="rId62" Type="http://schemas.openxmlformats.org/officeDocument/2006/relationships/hyperlink" Target="https://login.consultant.ru/link/?req=doc&amp;base=RLAW376&amp;n=145578&amp;dst=100019" TargetMode = "External"/><Relationship Id="rId63" Type="http://schemas.openxmlformats.org/officeDocument/2006/relationships/hyperlink" Target="https://login.consultant.ru/link/?req=doc&amp;base=RLAW376&amp;n=145578&amp;dst=100020" TargetMode = "External"/><Relationship Id="rId64" Type="http://schemas.openxmlformats.org/officeDocument/2006/relationships/hyperlink" Target="https://login.consultant.ru/link/?req=doc&amp;base=RLAW376&amp;n=145578&amp;dst=100020" TargetMode = "External"/><Relationship Id="rId65" Type="http://schemas.openxmlformats.org/officeDocument/2006/relationships/hyperlink" Target="https://login.consultant.ru/link/?req=doc&amp;base=RLAW376&amp;n=145578&amp;dst=100021" TargetMode = "External"/><Relationship Id="rId66" Type="http://schemas.openxmlformats.org/officeDocument/2006/relationships/hyperlink" Target="https://login.consultant.ru/link/?req=doc&amp;base=RLAW376&amp;n=145578&amp;dst=100023" TargetMode = "External"/><Relationship Id="rId67" Type="http://schemas.openxmlformats.org/officeDocument/2006/relationships/hyperlink" Target="https://login.consultant.ru/link/?req=doc&amp;base=RLAW376&amp;n=156671&amp;dst=100013" TargetMode = "External"/><Relationship Id="rId68" Type="http://schemas.openxmlformats.org/officeDocument/2006/relationships/hyperlink" Target="https://login.consultant.ru/link/?req=doc&amp;base=RLAW376&amp;n=145578&amp;dst=100024" TargetMode = "External"/><Relationship Id="rId69" Type="http://schemas.openxmlformats.org/officeDocument/2006/relationships/hyperlink" Target="https://login.consultant.ru/link/?req=doc&amp;base=RLAW376&amp;n=145578&amp;dst=100026" TargetMode = "External"/><Relationship Id="rId70" Type="http://schemas.openxmlformats.org/officeDocument/2006/relationships/hyperlink" Target="https://login.consultant.ru/link/?req=doc&amp;base=RLAW376&amp;n=145578&amp;dst=100026" TargetMode = "External"/><Relationship Id="rId71" Type="http://schemas.openxmlformats.org/officeDocument/2006/relationships/hyperlink" Target="https://login.consultant.ru/link/?req=doc&amp;base=RLAW376&amp;n=145578&amp;dst=100026" TargetMode = "External"/><Relationship Id="rId72" Type="http://schemas.openxmlformats.org/officeDocument/2006/relationships/hyperlink" Target="https://login.consultant.ru/link/?req=doc&amp;base=RLAW376&amp;n=145578&amp;dst=100027" TargetMode = "External"/><Relationship Id="rId73" Type="http://schemas.openxmlformats.org/officeDocument/2006/relationships/hyperlink" Target="https://login.consultant.ru/link/?req=doc&amp;base=RLAW376&amp;n=145578&amp;dst=100028" TargetMode = "External"/><Relationship Id="rId74" Type="http://schemas.openxmlformats.org/officeDocument/2006/relationships/hyperlink" Target="https://login.consultant.ru/link/?req=doc&amp;base=RLAW376&amp;n=145578&amp;dst=100030" TargetMode = "External"/><Relationship Id="rId75" Type="http://schemas.openxmlformats.org/officeDocument/2006/relationships/hyperlink" Target="https://login.consultant.ru/link/?req=doc&amp;base=RLAW376&amp;n=145578&amp;dst=100032" TargetMode = "External"/><Relationship Id="rId76" Type="http://schemas.openxmlformats.org/officeDocument/2006/relationships/hyperlink" Target="https://login.consultant.ru/link/?req=doc&amp;base=RLAW376&amp;n=145578&amp;dst=100032" TargetMode = "External"/><Relationship Id="rId77" Type="http://schemas.openxmlformats.org/officeDocument/2006/relationships/hyperlink" Target="https://login.consultant.ru/link/?req=doc&amp;base=RLAW376&amp;n=145578&amp;dst=100033" TargetMode = "External"/><Relationship Id="rId78" Type="http://schemas.openxmlformats.org/officeDocument/2006/relationships/hyperlink" Target="https://login.consultant.ru/link/?req=doc&amp;base=RLAW376&amp;n=145578&amp;dst=100034" TargetMode = "External"/><Relationship Id="rId79" Type="http://schemas.openxmlformats.org/officeDocument/2006/relationships/hyperlink" Target="https://login.consultant.ru/link/?req=doc&amp;base=RLAW376&amp;n=145578&amp;dst=100035" TargetMode = "External"/><Relationship Id="rId80" Type="http://schemas.openxmlformats.org/officeDocument/2006/relationships/hyperlink" Target="https://login.consultant.ru/link/?req=doc&amp;base=RLAW376&amp;n=145578&amp;dst=1000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Смоленской области от 21.12.1998 N 731
(ред. от 27.08.2025)
"Об учреждении областной стипендии имени князя Смоленского Романа Ростиславовича"</dc:title>
  <dcterms:created xsi:type="dcterms:W3CDTF">2025-09-18T06:44:44Z</dcterms:created>
</cp:coreProperties>
</file>