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N 190, Рособрнадзора N 1512 от 07.11.2018</w:t>
              <w:br/>
              <w:t xml:space="preserve">(с изм. от 16.03.2021)</w:t>
              <w:br/>
              <w:t xml:space="preserve">"Об утверждении Порядка проведения государственной итоговой аттестации по образовательным программам среднего общего образования"</w:t>
              <w:br/>
              <w:t xml:space="preserve">(Зарегистрировано в Минюсте России 10.12.2018 N 52952)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10 декабря 2018 г. N 52952</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190</w:t>
      </w:r>
    </w:p>
    <w:p>
      <w:pPr>
        <w:pStyle w:val="2"/>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t xml:space="preserve">N 1512</w:t>
      </w:r>
    </w:p>
    <w:p>
      <w:pPr>
        <w:pStyle w:val="2"/>
        <w:jc w:val="center"/>
      </w:pPr>
      <w:r>
        <w:rPr>
          <w:sz w:val="20"/>
        </w:rPr>
      </w:r>
    </w:p>
    <w:p>
      <w:pPr>
        <w:pStyle w:val="2"/>
        <w:jc w:val="center"/>
      </w:pPr>
      <w:r>
        <w:rPr>
          <w:sz w:val="20"/>
        </w:rPr>
        <w:t xml:space="preserve">ПРИКАЗ</w:t>
      </w:r>
    </w:p>
    <w:p>
      <w:pPr>
        <w:pStyle w:val="2"/>
        <w:jc w:val="center"/>
      </w:pPr>
      <w:r>
        <w:rPr>
          <w:sz w:val="20"/>
        </w:rPr>
        <w:t xml:space="preserve">от 7 ноября 2018 года</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(с изм., внесенными приказами Минпросвещения России, Рособрнадзора </w:t>
            </w:r>
            <w:hyperlink w:history="0" r:id="rId7" w:tooltip="Приказ Минпросвещения России N 294, Рособрнадзора N 651 от 11.06.2020 &quot;Об особенностях проведения государственной итоговой аттестации по образовательным программам среднего общего образования в 2020 году&quot; (Зарегистрировано в Минюсте России 11.06.2020 N 58628) {КонсультантПлюс}">
              <w:r>
                <w:rPr>
                  <w:sz w:val="20"/>
                  <w:color w:val="0000ff"/>
                </w:rPr>
                <w:t xml:space="preserve">N 294/651</w:t>
              </w:r>
            </w:hyperlink>
            <w:r>
              <w:rPr>
                <w:sz w:val="20"/>
                <w:color w:val="392c69"/>
              </w:rPr>
              <w:t xml:space="preserve"> от 11.06.2020,</w:t>
            </w:r>
          </w:p>
          <w:p>
            <w:pPr>
              <w:pStyle w:val="0"/>
              <w:jc w:val="center"/>
            </w:pPr>
            <w:hyperlink w:history="0" r:id="rId8" w:tooltip="Приказ Минпросвещения России N 297, Рособрнадзора N 655 от 15.06.2020 &quot;Об особенностях проведения единого государственного экзамена в 2020 году&quot; (Зарегистрировано в Минюсте России 17.06.2020 N 58662) {КонсультантПлюс}">
              <w:r>
                <w:rPr>
                  <w:sz w:val="20"/>
                  <w:color w:val="0000ff"/>
                </w:rPr>
                <w:t xml:space="preserve">N 297/655</w:t>
              </w:r>
            </w:hyperlink>
            <w:r>
              <w:rPr>
                <w:sz w:val="20"/>
                <w:color w:val="392c69"/>
              </w:rPr>
              <w:t xml:space="preserve"> от 15.06.2020, </w:t>
            </w:r>
            <w:hyperlink w:history="0" r:id="rId9" w:tooltip="Приказ Минпросвещения России N 665, Рособрнадзора N 1156 от 24.11.2020 (ред. от 05.03.2021) &quot;Об особенностях проведения государственной итоговой аттестации по образовательным программам среднего общего образования в 2020/21 учебном году в части проведения итогового сочинения (изложения)&quot; (Зарегистрировано в Минюсте России 25.11.2020 N 61088) {КонсультантПлюс}">
              <w:r>
                <w:rPr>
                  <w:sz w:val="20"/>
                  <w:color w:val="0000ff"/>
                </w:rPr>
                <w:t xml:space="preserve">N 1156/665</w:t>
              </w:r>
            </w:hyperlink>
            <w:r>
              <w:rPr>
                <w:sz w:val="20"/>
                <w:color w:val="392c69"/>
              </w:rPr>
              <w:t xml:space="preserve"> от 24.11.2020,</w:t>
            </w:r>
          </w:p>
          <w:p>
            <w:pPr>
              <w:pStyle w:val="0"/>
              <w:jc w:val="center"/>
            </w:pPr>
            <w:hyperlink w:history="0" r:id="rId10" w:tooltip="Приказ Минпросвещения России N 105, Рособрнадзора N 307 от 16.03.2021 &quot;Об особенностях проведения государственной итоговой аттестации по образовательным программам среднего общего образования в 2021 году&quot; (Зарегистрировано в Минюсте России 02.04.2021 N 62971) {КонсультантПлюс}">
              <w:r>
                <w:rPr>
                  <w:sz w:val="20"/>
                  <w:color w:val="0000ff"/>
                </w:rPr>
                <w:t xml:space="preserve">N 105/307</w:t>
              </w:r>
            </w:hyperlink>
            <w:r>
              <w:rPr>
                <w:sz w:val="20"/>
                <w:color w:val="392c69"/>
              </w:rPr>
              <w:t xml:space="preserve"> от 16.03.2021)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5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w:history="0" r:id="rId12"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подпунктами 4.2.25</w:t>
        </w:r>
      </w:hyperlink>
      <w:r>
        <w:rPr>
          <w:sz w:val="20"/>
        </w:rPr>
        <w:t xml:space="preserve"> и </w:t>
      </w:r>
      <w:hyperlink w:history="0" r:id="rId13"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4.2.26</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w:history="0" r:id="rId14"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подпунктами 5.2.7</w:t>
        </w:r>
      </w:hyperlink>
      <w:r>
        <w:rPr>
          <w:sz w:val="20"/>
        </w:rPr>
        <w:t xml:space="preserve"> и </w:t>
      </w:r>
      <w:hyperlink w:history="0" r:id="rId15"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5.2.8</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pPr>
        <w:pStyle w:val="0"/>
        <w:spacing w:before="200" w:line-rule="auto"/>
        <w:ind w:firstLine="540"/>
        <w:jc w:val="both"/>
      </w:pPr>
      <w:r>
        <w:rPr>
          <w:sz w:val="20"/>
        </w:rPr>
        <w:t xml:space="preserve">1. Утвердить прилагаемый </w:t>
      </w:r>
      <w:hyperlink w:history="0" w:anchor="P58" w:tooltip="ПОРЯДОК">
        <w:r>
          <w:rPr>
            <w:sz w:val="20"/>
            <w:color w:val="0000ff"/>
          </w:rPr>
          <w:t xml:space="preserve">Порядок</w:t>
        </w:r>
      </w:hyperlink>
      <w:r>
        <w:rPr>
          <w:sz w:val="20"/>
        </w:rPr>
        <w:t xml:space="preserve"> проведения государственной итоговой аттестации по образовательным программам среднего общего образования.</w:t>
      </w:r>
    </w:p>
    <w:p>
      <w:pPr>
        <w:pStyle w:val="0"/>
        <w:spacing w:before="200" w:line-rule="auto"/>
        <w:ind w:firstLine="540"/>
        <w:jc w:val="both"/>
      </w:pPr>
      <w:r>
        <w:rPr>
          <w:sz w:val="20"/>
        </w:rPr>
        <w:t xml:space="preserve">2. Признать утратившими силу приказы Министерства образования и науки Российской Федерации:</w:t>
      </w:r>
    </w:p>
    <w:p>
      <w:pPr>
        <w:pStyle w:val="0"/>
        <w:spacing w:before="200" w:line-rule="auto"/>
        <w:ind w:firstLine="540"/>
        <w:jc w:val="both"/>
      </w:pPr>
      <w:r>
        <w:rPr>
          <w:sz w:val="20"/>
        </w:rPr>
        <w:t xml:space="preserve">от 26 декабря 2013 г. </w:t>
      </w:r>
      <w:hyperlink w:history="0" r:id="rId16" w:tooltip="Приказ Минобрнауки России от 26.12.2013 N 1400 (ред. от 09.01.2017)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03.02.2014 N 31205) ------------ Утратил силу или отменен {КонсультантПлюс}">
        <w:r>
          <w:rPr>
            <w:sz w:val="20"/>
            <w:color w:val="0000ff"/>
          </w:rPr>
          <w:t xml:space="preserve">N 1400</w:t>
        </w:r>
      </w:hyperlink>
      <w:r>
        <w:rPr>
          <w:sz w:val="20"/>
        </w:rPr>
        <w:t xml:space="preserve">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N 31205);</w:t>
      </w:r>
    </w:p>
    <w:p>
      <w:pPr>
        <w:pStyle w:val="0"/>
        <w:spacing w:before="200" w:line-rule="auto"/>
        <w:ind w:firstLine="540"/>
        <w:jc w:val="both"/>
      </w:pPr>
      <w:r>
        <w:rPr>
          <w:sz w:val="20"/>
        </w:rPr>
        <w:t xml:space="preserve">от 8 апреля 2014 г. </w:t>
      </w:r>
      <w:hyperlink w:history="0" r:id="rId17" w:tooltip="Приказ Минобрнауки России от 08.04.2014 N 291 &quot;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18.04.2014 N 32021) ------------ Утратил силу или отменен {КонсультантПлюс}">
        <w:r>
          <w:rPr>
            <w:sz w:val="20"/>
            <w:color w:val="0000ff"/>
          </w:rPr>
          <w:t xml:space="preserve">N 291</w:t>
        </w:r>
      </w:hyperlink>
      <w:r>
        <w:rPr>
          <w:sz w:val="20"/>
        </w:rPr>
        <w:t xml:space="preserve">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апреля 2014 г., регистрационный N 32021);</w:t>
      </w:r>
    </w:p>
    <w:p>
      <w:pPr>
        <w:pStyle w:val="0"/>
        <w:spacing w:before="200" w:line-rule="auto"/>
        <w:ind w:firstLine="540"/>
        <w:jc w:val="both"/>
      </w:pPr>
      <w:r>
        <w:rPr>
          <w:sz w:val="20"/>
        </w:rPr>
        <w:t xml:space="preserve">от 15 мая 2014 г. </w:t>
      </w:r>
      <w:hyperlink w:history="0" r:id="rId18" w:tooltip="Приказ Минобрнауки России от 15.05.2014 N 529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21.05.2014 N 32381) ------------ Утратил силу или отменен {КонсультантПлюс}">
        <w:r>
          <w:rPr>
            <w:sz w:val="20"/>
            <w:color w:val="0000ff"/>
          </w:rPr>
          <w:t xml:space="preserve">N 529</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мая 2014 г., регистрационный N 32381);</w:t>
      </w:r>
    </w:p>
    <w:p>
      <w:pPr>
        <w:pStyle w:val="0"/>
        <w:spacing w:before="200" w:line-rule="auto"/>
        <w:ind w:firstLine="540"/>
        <w:jc w:val="both"/>
      </w:pPr>
      <w:r>
        <w:rPr>
          <w:sz w:val="20"/>
        </w:rPr>
        <w:t xml:space="preserve">от 5 августа 2014 г. </w:t>
      </w:r>
      <w:hyperlink w:history="0" r:id="rId19" w:tooltip="Приказ Минобрнауки России от 05.08.2014 N 923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15.08.2014 N 33604) ------------ Утратил силу или отменен {КонсультантПлюс}">
        <w:r>
          <w:rPr>
            <w:sz w:val="20"/>
            <w:color w:val="0000ff"/>
          </w:rPr>
          <w:t xml:space="preserve">N 923</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15 августа 2014 г., регистрационный N 33604);</w:t>
      </w:r>
    </w:p>
    <w:p>
      <w:pPr>
        <w:pStyle w:val="0"/>
        <w:spacing w:before="200" w:line-rule="auto"/>
        <w:ind w:firstLine="540"/>
        <w:jc w:val="both"/>
      </w:pPr>
      <w:r>
        <w:rPr>
          <w:sz w:val="20"/>
        </w:rPr>
        <w:t xml:space="preserve">от 16 января 2015 г. </w:t>
      </w:r>
      <w:hyperlink w:history="0" r:id="rId20" w:tooltip="Приказ Минобрнауки России от 16.01.2015 N 9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30.01.2015 N 35794) ------------ Утратил силу или отменен {КонсультантПлюс}">
        <w:r>
          <w:rPr>
            <w:sz w:val="20"/>
            <w:color w:val="0000ff"/>
          </w:rPr>
          <w:t xml:space="preserve">N 9</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pPr>
        <w:pStyle w:val="0"/>
        <w:spacing w:before="200" w:line-rule="auto"/>
        <w:ind w:firstLine="540"/>
        <w:jc w:val="both"/>
      </w:pPr>
      <w:r>
        <w:rPr>
          <w:sz w:val="20"/>
        </w:rPr>
        <w:t xml:space="preserve">от 7 июля 2015 г. </w:t>
      </w:r>
      <w:hyperlink w:history="0" r:id="rId21" w:tooltip="Приказ Минобрнауки России от 07.07.2015 N 693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22.07.2015 N 38125) ------------ Утратил силу или отменен {КонсультантПлюс}">
        <w:r>
          <w:rPr>
            <w:sz w:val="20"/>
            <w:color w:val="0000ff"/>
          </w:rPr>
          <w:t xml:space="preserve">N 693</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 г., регистрационный N 38125);</w:t>
      </w:r>
    </w:p>
    <w:p>
      <w:pPr>
        <w:pStyle w:val="0"/>
        <w:spacing w:before="200" w:line-rule="auto"/>
        <w:ind w:firstLine="540"/>
        <w:jc w:val="both"/>
      </w:pPr>
      <w:r>
        <w:rPr>
          <w:sz w:val="20"/>
        </w:rPr>
        <w:t xml:space="preserve">от 24 ноября 2015 г. </w:t>
      </w:r>
      <w:hyperlink w:history="0" r:id="rId22" w:tooltip="Приказ Минобрнауки России от 24.11.2015 N 1369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18.12.2015 N 40167) ------------ Утратил силу или отменен {КонсультантПлюс}">
        <w:r>
          <w:rPr>
            <w:sz w:val="20"/>
            <w:color w:val="0000ff"/>
          </w:rPr>
          <w:t xml:space="preserve">N 1369</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декабря 2015 г., регистрационный N 40167);</w:t>
      </w:r>
    </w:p>
    <w:p>
      <w:pPr>
        <w:pStyle w:val="0"/>
        <w:spacing w:before="200" w:line-rule="auto"/>
        <w:ind w:firstLine="540"/>
        <w:jc w:val="both"/>
      </w:pPr>
      <w:r>
        <w:rPr>
          <w:sz w:val="20"/>
        </w:rPr>
        <w:t xml:space="preserve">от 24 марта 2016 г. </w:t>
      </w:r>
      <w:hyperlink w:history="0" r:id="rId23" w:tooltip="Приказ Минобрнауки России от 24.03.2016 N 306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21.04.2016 N 41896) ------------ Утратил силу или отменен {КонсультантПлюс}">
        <w:r>
          <w:rPr>
            <w:sz w:val="20"/>
            <w:color w:val="0000ff"/>
          </w:rPr>
          <w:t xml:space="preserve">N 306</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 41896);</w:t>
      </w:r>
    </w:p>
    <w:p>
      <w:pPr>
        <w:pStyle w:val="0"/>
        <w:spacing w:before="200" w:line-rule="auto"/>
        <w:ind w:firstLine="540"/>
        <w:jc w:val="both"/>
      </w:pPr>
      <w:r>
        <w:rPr>
          <w:sz w:val="20"/>
        </w:rPr>
        <w:t xml:space="preserve">от 23 августа 2016 г. </w:t>
      </w:r>
      <w:hyperlink w:history="0" r:id="rId24" w:tooltip="Приказ Минобрнауки России от 23.08.2016 N 1091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07.09.2016 N 43594) ------------ Утратил силу или отменен {КонсультантПлюс}">
        <w:r>
          <w:rPr>
            <w:sz w:val="20"/>
            <w:color w:val="0000ff"/>
          </w:rPr>
          <w:t xml:space="preserve">N 1091</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7 сентября 2016 г., регистрационный N 43594);</w:t>
      </w:r>
    </w:p>
    <w:p>
      <w:pPr>
        <w:pStyle w:val="0"/>
        <w:spacing w:before="200" w:line-rule="auto"/>
        <w:ind w:firstLine="540"/>
        <w:jc w:val="both"/>
      </w:pPr>
      <w:r>
        <w:rPr>
          <w:sz w:val="20"/>
        </w:rPr>
        <w:t xml:space="preserve">от 9 января 2017 г. </w:t>
      </w:r>
      <w:hyperlink w:history="0" r:id="rId25" w:tooltip="Приказ Минобрнауки России от 09.01.2017 N 6 &quot;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quot; (Зарегистрировано в Минюсте России 28.02.2017 N 45805) ------------ Утратил силу или отменен {КонсультантПлюс}">
        <w:r>
          <w:rPr>
            <w:sz w:val="20"/>
            <w:color w:val="0000ff"/>
          </w:rPr>
          <w:t xml:space="preserve">N 6</w:t>
        </w:r>
      </w:hyperlink>
      <w:r>
        <w:rPr>
          <w:sz w:val="20"/>
        </w:rP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28 февраля 2017 г., регистрационный N 45805).</w:t>
      </w:r>
    </w:p>
    <w:p>
      <w:pPr>
        <w:pStyle w:val="0"/>
        <w:ind w:firstLine="540"/>
        <w:jc w:val="both"/>
      </w:pPr>
      <w:r>
        <w:rPr>
          <w:sz w:val="20"/>
        </w:rPr>
      </w:r>
    </w:p>
    <w:p>
      <w:pPr>
        <w:pStyle w:val="0"/>
        <w:jc w:val="right"/>
      </w:pPr>
      <w:r>
        <w:rPr>
          <w:sz w:val="20"/>
        </w:rPr>
        <w:t xml:space="preserve">Министр просвещения</w:t>
      </w:r>
    </w:p>
    <w:p>
      <w:pPr>
        <w:pStyle w:val="0"/>
        <w:jc w:val="right"/>
      </w:pPr>
      <w:r>
        <w:rPr>
          <w:sz w:val="20"/>
        </w:rPr>
        <w:t xml:space="preserve">Российской Федерации</w:t>
      </w:r>
    </w:p>
    <w:p>
      <w:pPr>
        <w:pStyle w:val="0"/>
        <w:jc w:val="right"/>
      </w:pPr>
      <w:r>
        <w:rPr>
          <w:sz w:val="20"/>
        </w:rPr>
        <w:t xml:space="preserve">О.Ю.ВАСИЛЬЕВА</w:t>
      </w:r>
    </w:p>
    <w:p>
      <w:pPr>
        <w:pStyle w:val="0"/>
        <w:jc w:val="right"/>
      </w:pPr>
      <w:r>
        <w:rPr>
          <w:sz w:val="20"/>
        </w:rPr>
      </w:r>
    </w:p>
    <w:p>
      <w:pPr>
        <w:pStyle w:val="0"/>
        <w:jc w:val="right"/>
      </w:pPr>
      <w:r>
        <w:rPr>
          <w:sz w:val="20"/>
        </w:rPr>
        <w:t xml:space="preserve">Руководитель Федеральной</w:t>
      </w:r>
    </w:p>
    <w:p>
      <w:pPr>
        <w:pStyle w:val="0"/>
        <w:jc w:val="right"/>
      </w:pPr>
      <w:r>
        <w:rPr>
          <w:sz w:val="20"/>
        </w:rPr>
        <w:t xml:space="preserve">службы по надзору в сфере</w:t>
      </w:r>
    </w:p>
    <w:p>
      <w:pPr>
        <w:pStyle w:val="0"/>
        <w:jc w:val="right"/>
      </w:pPr>
      <w:r>
        <w:rPr>
          <w:sz w:val="20"/>
        </w:rPr>
        <w:t xml:space="preserve">образования и науки</w:t>
      </w:r>
    </w:p>
    <w:p>
      <w:pPr>
        <w:pStyle w:val="0"/>
        <w:jc w:val="right"/>
      </w:pPr>
      <w:r>
        <w:rPr>
          <w:sz w:val="20"/>
        </w:rPr>
        <w:t xml:space="preserve">С.С.КРАВЦОВ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w:t>
      </w:r>
    </w:p>
    <w:p>
      <w:pPr>
        <w:pStyle w:val="0"/>
        <w:jc w:val="right"/>
      </w:pPr>
      <w:r>
        <w:rPr>
          <w:sz w:val="20"/>
        </w:rPr>
        <w:t xml:space="preserve">приказом Министерства</w:t>
      </w:r>
    </w:p>
    <w:p>
      <w:pPr>
        <w:pStyle w:val="0"/>
        <w:jc w:val="right"/>
      </w:pPr>
      <w:r>
        <w:rPr>
          <w:sz w:val="20"/>
        </w:rPr>
        <w:t xml:space="preserve">просвещения Российской</w:t>
      </w:r>
    </w:p>
    <w:p>
      <w:pPr>
        <w:pStyle w:val="0"/>
        <w:jc w:val="right"/>
      </w:pPr>
      <w:r>
        <w:rPr>
          <w:sz w:val="20"/>
        </w:rPr>
        <w:t xml:space="preserve">Федерации и Федеральной</w:t>
      </w:r>
    </w:p>
    <w:p>
      <w:pPr>
        <w:pStyle w:val="0"/>
        <w:jc w:val="right"/>
      </w:pPr>
      <w:r>
        <w:rPr>
          <w:sz w:val="20"/>
        </w:rPr>
        <w:t xml:space="preserve">службы по надзору в сфере</w:t>
      </w:r>
    </w:p>
    <w:p>
      <w:pPr>
        <w:pStyle w:val="0"/>
        <w:jc w:val="right"/>
      </w:pPr>
      <w:r>
        <w:rPr>
          <w:sz w:val="20"/>
        </w:rPr>
        <w:t xml:space="preserve">образования и науки</w:t>
      </w:r>
    </w:p>
    <w:p>
      <w:pPr>
        <w:pStyle w:val="0"/>
        <w:jc w:val="right"/>
      </w:pPr>
      <w:r>
        <w:rPr>
          <w:sz w:val="20"/>
        </w:rPr>
        <w:t xml:space="preserve">от 7 ноября 2018 г. N 190/1512</w:t>
      </w:r>
    </w:p>
    <w:p>
      <w:pPr>
        <w:pStyle w:val="0"/>
        <w:jc w:val="center"/>
      </w:pPr>
      <w:r>
        <w:rPr>
          <w:sz w:val="20"/>
        </w:rPr>
      </w:r>
    </w:p>
    <w:bookmarkStart w:id="58" w:name="P58"/>
    <w:bookmarkEnd w:id="58"/>
    <w:p>
      <w:pPr>
        <w:pStyle w:val="2"/>
        <w:jc w:val="center"/>
      </w:pPr>
      <w:r>
        <w:rPr>
          <w:sz w:val="20"/>
        </w:rPr>
        <w:t xml:space="preserve">ПОРЯДОК</w:t>
      </w:r>
    </w:p>
    <w:p>
      <w:pPr>
        <w:pStyle w:val="2"/>
        <w:jc w:val="center"/>
      </w:pPr>
      <w:r>
        <w:rPr>
          <w:sz w:val="20"/>
        </w:rPr>
        <w:t xml:space="preserve">ПРОВЕДЕНИЯ ГОСУДАРСТВЕННОЙ ИТОГОВОЙ АТТЕСТАЦИИ</w:t>
      </w:r>
    </w:p>
    <w:p>
      <w:pPr>
        <w:pStyle w:val="2"/>
        <w:jc w:val="center"/>
      </w:pPr>
      <w:r>
        <w:rPr>
          <w:sz w:val="20"/>
        </w:rPr>
        <w:t xml:space="preserve">ПО ОБРАЗОВАТЕЛЬНЫМ ПРОГРАММАМ СРЕДНЕГО ОБЩЕГО ОБРАЗОВАНИЯ</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pPr>
        <w:pStyle w:val="0"/>
        <w:spacing w:before="200" w:line-rule="auto"/>
        <w:ind w:firstLine="540"/>
        <w:jc w:val="both"/>
      </w:pPr>
      <w:r>
        <w:rPr>
          <w:sz w:val="20"/>
        </w:rPr>
        <w:t xml:space="preserve">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pPr>
        <w:pStyle w:val="0"/>
        <w:spacing w:before="200" w:line-rule="auto"/>
        <w:ind w:firstLine="540"/>
        <w:jc w:val="both"/>
      </w:pPr>
      <w:r>
        <w:rPr>
          <w:sz w:val="20"/>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w:t>
      </w:r>
      <w:hyperlink w:history="0" r:id="rId2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стандарта</w:t>
        </w:r>
      </w:hyperlink>
      <w:r>
        <w:rPr>
          <w:sz w:val="20"/>
        </w:rPr>
        <w:t xml:space="preserve"> среднего общего образования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59</w:t>
        </w:r>
      </w:hyperlink>
      <w:r>
        <w:rPr>
          <w:sz w:val="20"/>
        </w:rPr>
        <w:t xml:space="preserve"> Федерального закона от 29 декабря 2012 г. N 273-ФЗ "Об образовании в Российской Федерации" (далее - Федеральный закон).</w:t>
      </w:r>
    </w:p>
    <w:p>
      <w:pPr>
        <w:pStyle w:val="0"/>
        <w:ind w:firstLine="540"/>
        <w:jc w:val="both"/>
      </w:pPr>
      <w:r>
        <w:rPr>
          <w:sz w:val="20"/>
        </w:rPr>
      </w:r>
    </w:p>
    <w:p>
      <w:pPr>
        <w:pStyle w:val="0"/>
        <w:ind w:firstLine="540"/>
        <w:jc w:val="both"/>
      </w:pPr>
      <w:r>
        <w:rPr>
          <w:sz w:val="20"/>
        </w:rPr>
        <w:t xml:space="preserve">4. Обучающиеся, являющиеся в текущем учебном году победителями или призерами заключительного этапа </w:t>
      </w:r>
      <w:hyperlink w:history="0" r:id="rId28" w:tooltip="Приказ Минпросвещения России от 27.11.2020 N 678 (ред. от 14.02.2022)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 школьников</w:t>
        </w:r>
      </w:hyperlink>
      <w:r>
        <w:rPr>
          <w:sz w:val="20"/>
        </w:rPr>
        <w:t xml:space="preserve">,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9"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 4.2.32</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pPr>
        <w:pStyle w:val="0"/>
        <w:ind w:firstLine="540"/>
        <w:jc w:val="both"/>
      </w:pPr>
      <w:r>
        <w:rPr>
          <w:sz w:val="20"/>
        </w:rPr>
      </w:r>
    </w:p>
    <w:p>
      <w:pPr>
        <w:pStyle w:val="0"/>
        <w:ind w:firstLine="540"/>
        <w:jc w:val="both"/>
      </w:pPr>
      <w:r>
        <w:rPr>
          <w:sz w:val="20"/>
        </w:rPr>
        <w:t xml:space="preserve">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6 статьи 68</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 &lt;4&gt; (далее - экстерны).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3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3 статьи 34</w:t>
        </w:r>
      </w:hyperlink>
      <w:r>
        <w:rPr>
          <w:sz w:val="20"/>
        </w:rPr>
        <w:t xml:space="preserve"> Федерального закона.</w:t>
      </w:r>
    </w:p>
    <w:p>
      <w:pPr>
        <w:pStyle w:val="0"/>
        <w:ind w:firstLine="540"/>
        <w:jc w:val="both"/>
      </w:pPr>
      <w:r>
        <w:rPr>
          <w:sz w:val="20"/>
        </w:rPr>
      </w:r>
    </w:p>
    <w:p>
      <w:pPr>
        <w:pStyle w:val="2"/>
        <w:outlineLvl w:val="1"/>
        <w:jc w:val="center"/>
      </w:pPr>
      <w:r>
        <w:rPr>
          <w:sz w:val="20"/>
        </w:rPr>
        <w:t xml:space="preserve">II. Формы проведения ГИА и участники ГИА</w:t>
      </w:r>
    </w:p>
    <w:p>
      <w:pPr>
        <w:pStyle w:val="0"/>
        <w:ind w:firstLine="540"/>
        <w:jc w:val="both"/>
      </w:pPr>
      <w:r>
        <w:rPr>
          <w:sz w:val="20"/>
        </w:rPr>
      </w:r>
    </w:p>
    <w:p>
      <w:pPr>
        <w:pStyle w:val="0"/>
        <w:ind w:firstLine="540"/>
        <w:jc w:val="both"/>
      </w:pPr>
      <w:r>
        <w:rPr>
          <w:sz w:val="20"/>
        </w:rPr>
        <w:t xml:space="preserve">7. ГИА проводится:</w:t>
      </w:r>
    </w:p>
    <w:p>
      <w:pPr>
        <w:pStyle w:val="0"/>
        <w:spacing w:before="200" w:line-rule="auto"/>
        <w:ind w:firstLine="540"/>
        <w:jc w:val="both"/>
      </w:pPr>
      <w:r>
        <w:rPr>
          <w:sz w:val="20"/>
        </w:rP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3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11 статьи 59</w:t>
        </w:r>
      </w:hyperlink>
      <w:r>
        <w:rPr>
          <w:sz w:val="20"/>
        </w:rPr>
        <w:t xml:space="preserve"> Федерального закона.</w:t>
      </w:r>
    </w:p>
    <w:p>
      <w:pPr>
        <w:pStyle w:val="0"/>
        <w:ind w:firstLine="540"/>
        <w:jc w:val="both"/>
      </w:pPr>
      <w:r>
        <w:rPr>
          <w:sz w:val="20"/>
        </w:rPr>
      </w:r>
    </w:p>
    <w:bookmarkStart w:id="89" w:name="P89"/>
    <w:bookmarkEnd w:id="89"/>
    <w:p>
      <w:pPr>
        <w:pStyle w:val="0"/>
        <w:ind w:firstLine="540"/>
        <w:jc w:val="both"/>
      </w:pPr>
      <w:r>
        <w:rPr>
          <w:sz w:val="20"/>
        </w:rPr>
        <w:t xml:space="preserve">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&lt;6&gt; (далее - обучающиеся с ограниченными возможностями здоровья, обучающиеся - дети-инвалиды и инвалиды);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1 части 13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4"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13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 статьи 70</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pPr>
        <w:pStyle w:val="0"/>
        <w:spacing w:before="200" w:line-rule="auto"/>
        <w:ind w:firstLine="540"/>
        <w:jc w:val="both"/>
      </w:pPr>
      <w:r>
        <w:rPr>
          <w:sz w:val="20"/>
        </w:rPr>
        <w:t xml:space="preserve">ЕГЭ по математике проводится по двум уровням:</w:t>
      </w:r>
    </w:p>
    <w:p>
      <w:pPr>
        <w:pStyle w:val="0"/>
        <w:spacing w:before="200" w:line-rule="auto"/>
        <w:ind w:firstLine="540"/>
        <w:jc w:val="both"/>
      </w:pPr>
      <w:r>
        <w:rPr>
          <w:sz w:val="20"/>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pPr>
        <w:pStyle w:val="0"/>
        <w:spacing w:before="200" w:line-rule="auto"/>
        <w:ind w:firstLine="540"/>
        <w:jc w:val="both"/>
      </w:pPr>
      <w:r>
        <w:rPr>
          <w:sz w:val="20"/>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pPr>
        <w:pStyle w:val="0"/>
        <w:spacing w:before="200" w:line-rule="auto"/>
        <w:ind w:firstLine="540"/>
        <w:jc w:val="both"/>
      </w:pPr>
      <w:r>
        <w:rPr>
          <w:sz w:val="20"/>
        </w:rPr>
        <w:t xml:space="preserve">Экзамены по всем учебным предметам (за исключением иностранных языков, а также родного языка и родной литературы) проводятся на русском языке.</w:t>
      </w:r>
    </w:p>
    <w:p>
      <w:pPr>
        <w:pStyle w:val="0"/>
        <w:spacing w:before="200" w:line-rule="auto"/>
        <w:ind w:firstLine="540"/>
        <w:jc w:val="both"/>
      </w:pPr>
      <w:r>
        <w:rPr>
          <w:sz w:val="20"/>
        </w:rPr>
        <w:t xml:space="preserve">9. Для лиц, указанных в </w:t>
      </w:r>
      <w:hyperlink w:history="0" w:anchor="P89"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
        <w:r>
          <w:rPr>
            <w:sz w:val="20"/>
            <w:color w:val="0000ff"/>
          </w:rPr>
          <w:t xml:space="preserve">подпункте "б" пункта 7</w:t>
        </w:r>
      </w:hyperlink>
      <w:r>
        <w:rPr>
          <w:sz w:val="20"/>
        </w:rPr>
        <w:t xml:space="preserve">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pPr>
        <w:pStyle w:val="0"/>
        <w:spacing w:before="200" w:line-rule="auto"/>
        <w:ind w:firstLine="540"/>
        <w:jc w:val="both"/>
      </w:pPr>
      <w:r>
        <w:rPr>
          <w:sz w:val="20"/>
        </w:rPr>
        <w:t xml:space="preserve">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6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pPr>
        <w:pStyle w:val="0"/>
        <w:spacing w:before="200" w:line-rule="auto"/>
        <w:ind w:firstLine="540"/>
        <w:jc w:val="both"/>
      </w:pPr>
      <w:r>
        <w:rPr>
          <w:sz w:val="20"/>
        </w:rPr>
        <w:t xml:space="preserve">К экзаменам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pPr>
        <w:pStyle w:val="0"/>
        <w:spacing w:before="200" w:line-rule="auto"/>
        <w:ind w:firstLine="540"/>
        <w:jc w:val="both"/>
      </w:pPr>
      <w:r>
        <w:rPr>
          <w:sz w:val="20"/>
        </w:rPr>
        <w:t xml:space="preserve">11. Выбранные участниками ГИА учебные предметы, уровень ЕГЭ по математике (базовый или профильный), форма (формы) ГИА (для лиц, указанных в </w:t>
      </w:r>
      <w:hyperlink w:history="0" w:anchor="P89"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
        <w:r>
          <w:rPr>
            <w:sz w:val="20"/>
            <w:color w:val="0000ff"/>
          </w:rPr>
          <w:t xml:space="preserve">подпункте "б" пункта 7</w:t>
        </w:r>
      </w:hyperlink>
      <w:r>
        <w:rPr>
          <w:sz w:val="20"/>
        </w:rPr>
        <w:t xml:space="preserve"> настоящего Порядка), а также сроки участия в ГИА указываются ими в заявлениях.</w:t>
      </w:r>
    </w:p>
    <w:p>
      <w:pPr>
        <w:pStyle w:val="0"/>
        <w:spacing w:before="200" w:line-rule="auto"/>
        <w:ind w:firstLine="540"/>
        <w:jc w:val="both"/>
      </w:pPr>
      <w:r>
        <w:rPr>
          <w:sz w:val="20"/>
        </w:rPr>
        <w:t xml:space="preserve">Заявления об участии в ГИА подаются до 1 февраля включительно:</w:t>
      </w:r>
    </w:p>
    <w:p>
      <w:pPr>
        <w:pStyle w:val="0"/>
        <w:spacing w:before="200" w:line-rule="auto"/>
        <w:ind w:firstLine="540"/>
        <w:jc w:val="both"/>
      </w:pPr>
      <w:r>
        <w:rPr>
          <w:sz w:val="20"/>
        </w:rPr>
        <w:t xml:space="preserve">обучающимися - в образовательные организации, в которых обучающиеся осваивают образовательные программы среднего общего образования;</w:t>
      </w:r>
    </w:p>
    <w:p>
      <w:pPr>
        <w:pStyle w:val="0"/>
        <w:spacing w:before="200" w:line-rule="auto"/>
        <w:ind w:firstLine="540"/>
        <w:jc w:val="both"/>
      </w:pPr>
      <w:r>
        <w:rPr>
          <w:sz w:val="20"/>
        </w:rPr>
        <w:t xml:space="preserve">экстернами - в образовательные организации по выбору экстернов.</w:t>
      </w:r>
    </w:p>
    <w:p>
      <w:pPr>
        <w:pStyle w:val="0"/>
        <w:spacing w:before="200" w:line-rule="auto"/>
        <w:ind w:firstLine="540"/>
        <w:jc w:val="both"/>
      </w:pPr>
      <w:r>
        <w:rPr>
          <w:sz w:val="20"/>
        </w:rPr>
        <w:t xml:space="preserve">Заявления подаются участниками ГИА лично на основании </w:t>
      </w:r>
      <w:hyperlink w:history="0" r:id="rId37"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или их родителями </w:t>
      </w:r>
      <w:hyperlink w:history="0" r:id="rId3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на основании документов, удостоверяющих личность, или уполномоченными лицами на основании документов, удостоверяющих личность, и </w:t>
      </w:r>
      <w:hyperlink w:history="0" r:id="rId39"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доверенности</w:t>
        </w:r>
      </w:hyperlink>
      <w:r>
        <w:rPr>
          <w:sz w:val="20"/>
        </w:rPr>
        <w:t xml:space="preserve">.</w:t>
      </w:r>
    </w:p>
    <w:p>
      <w:pPr>
        <w:pStyle w:val="0"/>
        <w:spacing w:before="200" w:line-rule="auto"/>
        <w:ind w:firstLine="540"/>
        <w:jc w:val="both"/>
      </w:pPr>
      <w:r>
        <w:rPr>
          <w:sz w:val="20"/>
        </w:rP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w:history="0" r:id="rId40" w:tooltip="&quot;Основы законодательства Российской Федерации о нотариате&quot; (утв. ВС РФ 11.02.1993 N 4462-1) (ред. от 14.07.2022) (с изм. и доп., вступ. в силу с 29.09.2022) {КонсультантПлюс}">
        <w:r>
          <w:rPr>
            <w:sz w:val="20"/>
            <w:color w:val="0000ff"/>
          </w:rPr>
          <w:t xml:space="preserve">заверенную</w:t>
        </w:r>
      </w:hyperlink>
      <w:r>
        <w:rPr>
          <w:sz w:val="20"/>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пунктом 53</w:t>
        </w:r>
      </w:hyperlink>
      <w:r>
        <w:rPr>
          <w:sz w:val="20"/>
        </w:rPr>
        <w:t xml:space="preserve"> настоящего Порядка.</w:t>
      </w:r>
    </w:p>
    <w:p>
      <w:pPr>
        <w:pStyle w:val="0"/>
        <w:spacing w:before="200" w:line-rule="auto"/>
        <w:ind w:firstLine="540"/>
        <w:jc w:val="both"/>
      </w:pPr>
      <w:r>
        <w:rPr>
          <w:sz w:val="20"/>
        </w:rP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w:history="0" w:anchor="P89" w:tooltip="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
        <w:r>
          <w:rPr>
            <w:sz w:val="20"/>
            <w:color w:val="0000ff"/>
          </w:rPr>
          <w:t xml:space="preserve">подпункте "б" пункта 7</w:t>
        </w:r>
      </w:hyperlink>
      <w:r>
        <w:rPr>
          <w:sz w:val="20"/>
        </w:rP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pPr>
        <w:pStyle w:val="0"/>
        <w:spacing w:before="200" w:line-rule="auto"/>
        <w:ind w:firstLine="540"/>
        <w:jc w:val="both"/>
      </w:pPr>
      <w:r>
        <w:rPr>
          <w:sz w:val="20"/>
        </w:rPr>
        <w:t xml:space="preserve">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bookmarkStart w:id="122" w:name="P122"/>
    <w:bookmarkEnd w:id="122"/>
    <w:p>
      <w:pPr>
        <w:pStyle w:val="0"/>
        <w:spacing w:before="200" w:line-rule="auto"/>
        <w:ind w:firstLine="540"/>
        <w:jc w:val="both"/>
      </w:pPr>
      <w:r>
        <w:rPr>
          <w:sz w:val="20"/>
        </w:rPr>
        <w:t xml:space="preserve">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pPr>
        <w:pStyle w:val="0"/>
        <w:spacing w:before="200" w:line-rule="auto"/>
        <w:ind w:firstLine="540"/>
        <w:jc w:val="both"/>
      </w:pPr>
      <w:r>
        <w:rPr>
          <w:sz w:val="20"/>
        </w:rPr>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специалитета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4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 статьи 70</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14. Для участия в ЕГЭ лица, указанные в </w:t>
      </w:r>
      <w:hyperlink w:history="0" w:anchor="P122" w:tooltip="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
        <w:r>
          <w:rPr>
            <w:sz w:val="20"/>
            <w:color w:val="0000ff"/>
          </w:rPr>
          <w:t xml:space="preserve">пункте 13</w:t>
        </w:r>
      </w:hyperlink>
      <w:r>
        <w:rPr>
          <w:sz w:val="20"/>
        </w:rP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pPr>
        <w:pStyle w:val="0"/>
        <w:spacing w:before="200" w:line-rule="auto"/>
        <w:ind w:firstLine="540"/>
        <w:jc w:val="both"/>
      </w:pPr>
      <w:r>
        <w:rPr>
          <w:sz w:val="20"/>
        </w:rPr>
        <w:t xml:space="preserve">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pPr>
        <w:pStyle w:val="0"/>
        <w:spacing w:before="200" w:line-rule="auto"/>
        <w:ind w:firstLine="540"/>
        <w:jc w:val="both"/>
      </w:pPr>
      <w:r>
        <w:rPr>
          <w:sz w:val="20"/>
        </w:rPr>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pPr>
        <w:pStyle w:val="0"/>
        <w:spacing w:before="200" w:line-rule="auto"/>
        <w:ind w:firstLine="540"/>
        <w:jc w:val="both"/>
      </w:pPr>
      <w:r>
        <w:rPr>
          <w:sz w:val="20"/>
        </w:rPr>
        <w:t xml:space="preserve">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w:t>
      </w:r>
      <w:hyperlink w:history="0" r:id="rId42" w:tooltip="&quot;Основы законодательства Российской Федерации о нотариате&quot; (утв. ВС РФ 11.02.1993 N 4462-1) (ред. от 14.07.2022) (с изм. и доп., вступ. в силу с 29.09.2022) {КонсультантПлюс}">
        <w:r>
          <w:rPr>
            <w:sz w:val="20"/>
            <w:color w:val="0000ff"/>
          </w:rPr>
          <w:t xml:space="preserve">заверенную</w:t>
        </w:r>
      </w:hyperlink>
      <w:r>
        <w:rPr>
          <w:sz w:val="20"/>
        </w:rPr>
        <w:t xml:space="preserve"> копию справки, подтверждающей инвалидность, а также копию рекомендаций ПМПК в случаях, предусмотренных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пунктом 53</w:t>
        </w:r>
      </w:hyperlink>
      <w:r>
        <w:rPr>
          <w:sz w:val="20"/>
        </w:rPr>
        <w:t xml:space="preserve"> настоящего Порядка.</w:t>
      </w:r>
    </w:p>
    <w:p>
      <w:pPr>
        <w:pStyle w:val="0"/>
        <w:spacing w:before="200" w:line-rule="auto"/>
        <w:ind w:firstLine="540"/>
        <w:jc w:val="both"/>
      </w:pPr>
      <w:r>
        <w:rPr>
          <w:sz w:val="20"/>
        </w:rPr>
        <w:t xml:space="preserve">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w:t>
      </w:r>
      <w:hyperlink w:history="0" r:id="rId43" w:tooltip="&quot;Основы законодательства Российской Федерации о нотариате&quot; (утв. ВС РФ 11.02.1993 N 4462-1) (ред. от 14.07.2022) (с изм. и доп., вступ. в силу с 29.09.2022) {КонсультантПлюс}">
        <w:r>
          <w:rPr>
            <w:sz w:val="20"/>
            <w:color w:val="0000ff"/>
          </w:rPr>
          <w:t xml:space="preserve">заверенным</w:t>
        </w:r>
      </w:hyperlink>
      <w:r>
        <w:rPr>
          <w:sz w:val="20"/>
        </w:rPr>
        <w:t xml:space="preserve"> переводом с иностранного языка.</w:t>
      </w:r>
    </w:p>
    <w:p>
      <w:pPr>
        <w:pStyle w:val="0"/>
        <w:spacing w:before="200" w:line-rule="auto"/>
        <w:ind w:firstLine="540"/>
        <w:jc w:val="both"/>
      </w:pPr>
      <w:r>
        <w:rPr>
          <w:sz w:val="20"/>
        </w:rPr>
        <w:t xml:space="preserve">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pPr>
        <w:pStyle w:val="0"/>
        <w:spacing w:before="200" w:line-rule="auto"/>
        <w:ind w:firstLine="540"/>
        <w:jc w:val="both"/>
      </w:pPr>
      <w:r>
        <w:rPr>
          <w:sz w:val="20"/>
        </w:rPr>
        <w:t xml:space="preserve">Оригинал справки предъявляется обучающимся, получающим среднее общее образование в иностранной ОО, с заверенным переводом с иностранного языка.</w:t>
      </w:r>
    </w:p>
    <w:p>
      <w:pPr>
        <w:pStyle w:val="0"/>
        <w:spacing w:before="200" w:line-rule="auto"/>
        <w:ind w:firstLine="540"/>
        <w:jc w:val="both"/>
      </w:pPr>
      <w:r>
        <w:rPr>
          <w:sz w:val="20"/>
        </w:rPr>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pPr>
        <w:pStyle w:val="0"/>
        <w:spacing w:before="200" w:line-rule="auto"/>
        <w:ind w:firstLine="540"/>
        <w:jc w:val="both"/>
      </w:pPr>
      <w:r>
        <w:rPr>
          <w:sz w:val="20"/>
        </w:rPr>
        <w:t xml:space="preserve">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pPr>
        <w:pStyle w:val="0"/>
        <w:spacing w:before="200" w:line-rule="auto"/>
        <w:ind w:firstLine="540"/>
        <w:jc w:val="both"/>
      </w:pPr>
      <w:r>
        <w:rPr>
          <w:sz w:val="20"/>
        </w:rPr>
        <w:t xml:space="preserve">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pPr>
        <w:pStyle w:val="0"/>
        <w:ind w:firstLine="540"/>
        <w:jc w:val="both"/>
      </w:pPr>
      <w:r>
        <w:rPr>
          <w:sz w:val="20"/>
        </w:rPr>
      </w:r>
    </w:p>
    <w:p>
      <w:pPr>
        <w:pStyle w:val="2"/>
        <w:outlineLvl w:val="1"/>
        <w:jc w:val="center"/>
      </w:pPr>
      <w:r>
        <w:rPr>
          <w:sz w:val="20"/>
        </w:rPr>
        <w:t xml:space="preserve">III. Итоговое сочинение (изложение)</w:t>
      </w:r>
    </w:p>
    <w:p>
      <w:pPr>
        <w:pStyle w:val="0"/>
        <w:ind w:firstLine="540"/>
        <w:jc w:val="both"/>
      </w:pPr>
      <w:r>
        <w:rPr>
          <w:sz w:val="20"/>
        </w:rPr>
      </w:r>
    </w:p>
    <w:bookmarkStart w:id="140" w:name="P140"/>
    <w:bookmarkEnd w:id="140"/>
    <w:p>
      <w:pPr>
        <w:pStyle w:val="0"/>
        <w:ind w:firstLine="540"/>
        <w:jc w:val="both"/>
      </w:pPr>
      <w:r>
        <w:rPr>
          <w:sz w:val="20"/>
        </w:rPr>
        <w:t xml:space="preserve">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pPr>
        <w:pStyle w:val="0"/>
        <w:spacing w:before="200" w:line-rule="auto"/>
        <w:ind w:firstLine="540"/>
        <w:jc w:val="both"/>
      </w:pPr>
      <w:r>
        <w:rPr>
          <w:sz w:val="20"/>
        </w:rPr>
        <w:t xml:space="preserve">20. Итоговое изложение вправе писать следующие категории лиц:</w:t>
      </w:r>
    </w:p>
    <w:p>
      <w:pPr>
        <w:pStyle w:val="0"/>
        <w:spacing w:before="200" w:line-rule="auto"/>
        <w:ind w:firstLine="540"/>
        <w:jc w:val="both"/>
      </w:pPr>
      <w:r>
        <w:rPr>
          <w:sz w:val="20"/>
        </w:rPr>
        <w:t xml:space="preserve">обучающиеся XI (XII) классов, экстерны с ограниченными возможностями здоровья,</w:t>
      </w:r>
    </w:p>
    <w:p>
      <w:pPr>
        <w:pStyle w:val="0"/>
        <w:spacing w:before="200" w:line-rule="auto"/>
        <w:ind w:firstLine="540"/>
        <w:jc w:val="both"/>
      </w:pPr>
      <w:r>
        <w:rPr>
          <w:sz w:val="20"/>
        </w:rPr>
        <w:t xml:space="preserve">дети-инвалиды и инвалиды;</w:t>
      </w:r>
    </w:p>
    <w:p>
      <w:pPr>
        <w:pStyle w:val="0"/>
        <w:spacing w:before="200" w:line-rule="auto"/>
        <w:ind w:firstLine="540"/>
        <w:jc w:val="both"/>
      </w:pPr>
      <w:r>
        <w:rPr>
          <w:sz w:val="20"/>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0"/>
        <w:spacing w:before="200" w:line-rule="auto"/>
        <w:ind w:firstLine="540"/>
        <w:jc w:val="both"/>
      </w:pPr>
      <w:r>
        <w:rPr>
          <w:sz w:val="20"/>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0"/>
        <w:spacing w:before="200" w:line-rule="auto"/>
        <w:ind w:firstLine="540"/>
        <w:jc w:val="both"/>
      </w:pPr>
      <w:r>
        <w:rPr>
          <w:sz w:val="20"/>
        </w:rPr>
        <w:t xml:space="preserve">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pPr>
        <w:pStyle w:val="0"/>
        <w:spacing w:before="200" w:line-rule="auto"/>
        <w:ind w:firstLine="540"/>
        <w:jc w:val="both"/>
      </w:pPr>
      <w:r>
        <w:rPr>
          <w:sz w:val="20"/>
        </w:rPr>
        <w:t xml:space="preserve">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pPr>
        <w:pStyle w:val="0"/>
        <w:spacing w:before="200" w:line-rule="auto"/>
        <w:ind w:firstLine="540"/>
        <w:jc w:val="both"/>
      </w:pPr>
      <w:r>
        <w:rPr>
          <w:sz w:val="20"/>
        </w:rPr>
        <w:t xml:space="preserve">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p>
      <w:pPr>
        <w:pStyle w:val="0"/>
        <w:spacing w:before="200" w:line-rule="auto"/>
        <w:ind w:firstLine="540"/>
        <w:jc w:val="both"/>
      </w:pPr>
      <w:r>
        <w:rPr>
          <w:sz w:val="20"/>
        </w:rPr>
        <w:t xml:space="preserve">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pPr>
        <w:pStyle w:val="0"/>
        <w:spacing w:before="200" w:line-rule="auto"/>
        <w:ind w:firstLine="540"/>
        <w:jc w:val="both"/>
      </w:pPr>
      <w:r>
        <w:rPr>
          <w:sz w:val="20"/>
        </w:rPr>
        <w:t xml:space="preserve">Дата участия в итоговом сочинении определяется лицами, указанными в настоящем пункте Порядка, с учетом дат, предусмотренных </w:t>
      </w:r>
      <w:hyperlink w:history="0" w:anchor="P140" w:tooltip="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
        <w:r>
          <w:rPr>
            <w:sz w:val="20"/>
            <w:color w:val="0000ff"/>
          </w:rPr>
          <w:t xml:space="preserve">пунктами 19</w:t>
        </w:r>
      </w:hyperlink>
      <w:r>
        <w:rPr>
          <w:sz w:val="20"/>
        </w:rPr>
        <w:t xml:space="preserve"> и </w:t>
      </w:r>
      <w:hyperlink w:history="0" w:anchor="P170" w:tooltip="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
        <w:r>
          <w:rPr>
            <w:sz w:val="20"/>
            <w:color w:val="0000ff"/>
          </w:rPr>
          <w:t xml:space="preserve">29</w:t>
        </w:r>
      </w:hyperlink>
      <w:r>
        <w:rPr>
          <w:sz w:val="20"/>
        </w:rPr>
        <w:t xml:space="preserve"> настоящего Порядка.</w:t>
      </w:r>
    </w:p>
    <w:p>
      <w:pPr>
        <w:pStyle w:val="0"/>
        <w:spacing w:before="200" w:line-rule="auto"/>
        <w:ind w:firstLine="540"/>
        <w:jc w:val="both"/>
      </w:pPr>
      <w:r>
        <w:rPr>
          <w:sz w:val="20"/>
        </w:rPr>
        <w:t xml:space="preserve">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pPr>
        <w:pStyle w:val="0"/>
        <w:spacing w:before="200" w:line-rule="auto"/>
        <w:ind w:firstLine="540"/>
        <w:jc w:val="both"/>
      </w:pPr>
      <w:r>
        <w:rPr>
          <w:sz w:val="20"/>
        </w:rPr>
        <w:t xml:space="preserve">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pPr>
        <w:pStyle w:val="0"/>
        <w:spacing w:before="200" w:line-rule="auto"/>
        <w:ind w:firstLine="540"/>
        <w:jc w:val="both"/>
      </w:pPr>
      <w:r>
        <w:rPr>
          <w:sz w:val="20"/>
        </w:rPr>
        <w:t xml:space="preserve">Результатом итогового сочинения (изложения) является "зачет" или "незачет".</w:t>
      </w:r>
    </w:p>
    <w:p>
      <w:pPr>
        <w:pStyle w:val="0"/>
        <w:spacing w:before="200" w:line-rule="auto"/>
        <w:ind w:firstLine="540"/>
        <w:jc w:val="both"/>
      </w:pPr>
      <w:r>
        <w:rPr>
          <w:sz w:val="20"/>
        </w:rPr>
        <w:t xml:space="preserve">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pPr>
        <w:pStyle w:val="0"/>
        <w:spacing w:before="200" w:line-rule="auto"/>
        <w:ind w:firstLine="540"/>
        <w:jc w:val="both"/>
      </w:pPr>
      <w:r>
        <w:rPr>
          <w:sz w:val="20"/>
        </w:rPr>
        <w:t xml:space="preserve">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pPr>
        <w:pStyle w:val="0"/>
        <w:spacing w:before="200" w:line-rule="auto"/>
        <w:ind w:firstLine="540"/>
        <w:jc w:val="both"/>
      </w:pPr>
      <w:r>
        <w:rPr>
          <w:sz w:val="20"/>
        </w:rPr>
        <w:t xml:space="preserve">Вскрытие комплекта тем итогового сочинения (текстов для итогового изложения) до начала проведения итогового сочинения (изложения) не допускается.</w:t>
      </w:r>
    </w:p>
    <w:p>
      <w:pPr>
        <w:pStyle w:val="0"/>
        <w:spacing w:before="200" w:line-rule="auto"/>
        <w:ind w:firstLine="540"/>
        <w:jc w:val="both"/>
      </w:pPr>
      <w:r>
        <w:rPr>
          <w:sz w:val="20"/>
        </w:rPr>
        <w:t xml:space="preserve">25. Для лиц, указанных в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53</w:t>
        </w:r>
      </w:hyperlink>
      <w:r>
        <w:rPr>
          <w:sz w:val="20"/>
        </w:rPr>
        <w:t xml:space="preserve"> настоящего Порядка, продолжительность итогового сочинения (изложения) увеличивается на 1,5 часа.</w:t>
      </w:r>
    </w:p>
    <w:p>
      <w:pPr>
        <w:pStyle w:val="0"/>
        <w:spacing w:before="200" w:line-rule="auto"/>
        <w:ind w:firstLine="540"/>
        <w:jc w:val="both"/>
      </w:pPr>
      <w:r>
        <w:rPr>
          <w:sz w:val="20"/>
        </w:rPr>
        <w:t xml:space="preserve">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pPr>
        <w:pStyle w:val="0"/>
        <w:spacing w:before="200" w:line-rule="auto"/>
        <w:ind w:firstLine="540"/>
        <w:jc w:val="both"/>
      </w:pPr>
      <w:r>
        <w:rPr>
          <w:sz w:val="20"/>
        </w:rPr>
        <w:t xml:space="preserve">ручка (гелевая или капиллярная с чернилами черного цвета);</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pPr>
        <w:pStyle w:val="0"/>
        <w:spacing w:before="200" w:line-rule="auto"/>
        <w:ind w:firstLine="540"/>
        <w:jc w:val="both"/>
      </w:pPr>
      <w:r>
        <w:rPr>
          <w:sz w:val="20"/>
        </w:rPr>
        <w:t xml:space="preserve">листы бумаги для черновиков, выданные по месту проведения итогового сочинения (изложения);</w:t>
      </w:r>
    </w:p>
    <w:p>
      <w:pPr>
        <w:pStyle w:val="0"/>
        <w:spacing w:before="200" w:line-rule="auto"/>
        <w:ind w:firstLine="540"/>
        <w:jc w:val="both"/>
      </w:pPr>
      <w:r>
        <w:rPr>
          <w:sz w:val="20"/>
        </w:rPr>
        <w:t xml:space="preserve">лекарства и питание (при необходимости);</w:t>
      </w:r>
    </w:p>
    <w:p>
      <w:pPr>
        <w:pStyle w:val="0"/>
        <w:spacing w:before="200" w:line-rule="auto"/>
        <w:ind w:firstLine="540"/>
        <w:jc w:val="both"/>
      </w:pPr>
      <w:r>
        <w:rPr>
          <w:sz w:val="20"/>
        </w:rPr>
        <w:t xml:space="preserve">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bookmarkStart w:id="165" w:name="P165"/>
    <w:bookmarkEnd w:id="165"/>
    <w:p>
      <w:pPr>
        <w:pStyle w:val="0"/>
        <w:spacing w:before="200" w:line-rule="auto"/>
        <w:ind w:firstLine="540"/>
        <w:jc w:val="both"/>
      </w:pPr>
      <w:r>
        <w:rPr>
          <w:sz w:val="20"/>
        </w:rPr>
        <w:t xml:space="preserve">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pPr>
        <w:pStyle w:val="0"/>
        <w:spacing w:before="200" w:line-rule="auto"/>
        <w:ind w:firstLine="540"/>
        <w:jc w:val="both"/>
      </w:pPr>
      <w:r>
        <w:rPr>
          <w:sz w:val="20"/>
        </w:rPr>
        <w:t xml:space="preserve">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p>
      <w:pPr>
        <w:pStyle w:val="0"/>
        <w:spacing w:before="200" w:line-rule="auto"/>
        <w:ind w:firstLine="540"/>
        <w:jc w:val="both"/>
      </w:pPr>
      <w:r>
        <w:rPr>
          <w:sz w:val="20"/>
        </w:rPr>
        <w:t xml:space="preserve">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pPr>
        <w:pStyle w:val="0"/>
        <w:spacing w:before="200" w:line-rule="auto"/>
        <w:ind w:firstLine="540"/>
        <w:jc w:val="both"/>
      </w:pPr>
      <w:r>
        <w:rPr>
          <w:sz w:val="20"/>
        </w:rPr>
        <w:t xml:space="preserve">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bookmarkStart w:id="170" w:name="P170"/>
    <w:bookmarkEnd w:id="170"/>
    <w:p>
      <w:pPr>
        <w:pStyle w:val="0"/>
        <w:spacing w:before="200" w:line-rule="auto"/>
        <w:ind w:firstLine="540"/>
        <w:jc w:val="both"/>
      </w:pPr>
      <w:r>
        <w:rPr>
          <w:sz w:val="20"/>
        </w:rPr>
        <w:t xml:space="preserve">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pPr>
        <w:pStyle w:val="0"/>
        <w:spacing w:before="200" w:line-rule="auto"/>
        <w:ind w:firstLine="540"/>
        <w:jc w:val="both"/>
      </w:pPr>
      <w:r>
        <w:rPr>
          <w:sz w:val="20"/>
        </w:rPr>
        <w:t xml:space="preserve">обучающиеся XI (XII) классов, экстерны, получившие по итоговому сочинению (изложению) неудовлетворительный результат ("незачет");</w:t>
      </w:r>
    </w:p>
    <w:p>
      <w:pPr>
        <w:pStyle w:val="0"/>
        <w:spacing w:before="200" w:line-rule="auto"/>
        <w:ind w:firstLine="540"/>
        <w:jc w:val="both"/>
      </w:pPr>
      <w:r>
        <w:rPr>
          <w:sz w:val="20"/>
        </w:rPr>
        <w:t xml:space="preserve">обучающиеся XI (XII) классов, экстерны, удаленные с итогового сочинения (изложения) за нарушение требований, установленных </w:t>
      </w:r>
      <w:hyperlink w:history="0" w:anchor="P165" w:tooltip="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r>
          <w:rPr>
            <w:sz w:val="20"/>
            <w:color w:val="0000ff"/>
          </w:rPr>
          <w:t xml:space="preserve">пунктом 27</w:t>
        </w:r>
      </w:hyperlink>
      <w:r>
        <w:rPr>
          <w:sz w:val="20"/>
        </w:rPr>
        <w:t xml:space="preserve"> настоящего Порядка;</w:t>
      </w:r>
    </w:p>
    <w:p>
      <w:pPr>
        <w:pStyle w:val="0"/>
        <w:spacing w:before="200" w:line-rule="auto"/>
        <w:ind w:firstLine="540"/>
        <w:jc w:val="both"/>
      </w:pPr>
      <w:r>
        <w:rPr>
          <w:sz w:val="20"/>
        </w:rPr>
        <w:t xml:space="preserve">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0"/>
        <w:ind w:firstLine="540"/>
        <w:jc w:val="both"/>
      </w:pPr>
      <w:r>
        <w:rPr>
          <w:sz w:val="20"/>
        </w:rPr>
      </w:r>
    </w:p>
    <w:p>
      <w:pPr>
        <w:pStyle w:val="2"/>
        <w:outlineLvl w:val="1"/>
        <w:jc w:val="center"/>
      </w:pPr>
      <w:r>
        <w:rPr>
          <w:sz w:val="20"/>
        </w:rPr>
        <w:t xml:space="preserve">IV. Организация проведения ГИА</w:t>
      </w:r>
    </w:p>
    <w:p>
      <w:pPr>
        <w:pStyle w:val="0"/>
        <w:ind w:firstLine="540"/>
        <w:jc w:val="both"/>
      </w:pPr>
      <w:r>
        <w:rPr>
          <w:sz w:val="20"/>
        </w:rPr>
      </w:r>
    </w:p>
    <w:p>
      <w:pPr>
        <w:pStyle w:val="0"/>
        <w:ind w:firstLine="540"/>
        <w:jc w:val="both"/>
      </w:pPr>
      <w:r>
        <w:rPr>
          <w:sz w:val="20"/>
        </w:rPr>
        <w:t xml:space="preserve">30. Рособрнадзор в рамках проведения ГИА осуществляет следующие функции:</w:t>
      </w:r>
    </w:p>
    <w:p>
      <w:pPr>
        <w:pStyle w:val="0"/>
        <w:spacing w:before="200" w:line-rule="auto"/>
        <w:ind w:firstLine="540"/>
        <w:jc w:val="both"/>
      </w:pPr>
      <w:r>
        <w:rPr>
          <w:sz w:val="20"/>
        </w:rPr>
        <w:t xml:space="preserve">устанавливает </w:t>
      </w:r>
      <w:hyperlink w:history="0" r:id="rId44" w:tooltip="Приказ Рособрнадзора от 17.12.2013 N 1274 (ред. от 05.08.2016)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06.03.2014 N {КонсультантПлюс}">
        <w:r>
          <w:rPr>
            <w:sz w:val="20"/>
            <w:color w:val="0000ff"/>
          </w:rPr>
          <w:t xml:space="preserve">порядок</w:t>
        </w:r>
      </w:hyperlink>
      <w:r>
        <w:rPr>
          <w:sz w:val="20"/>
        </w:rP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4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11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&lt;12&gt;, а также создает комиссии по разработке КИМ по каждому учебному предмету (далее - Комиссия по разработке КИМ);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4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14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pPr>
        <w:pStyle w:val="0"/>
        <w:spacing w:before="200" w:line-rule="auto"/>
        <w:ind w:firstLine="540"/>
        <w:jc w:val="both"/>
      </w:pPr>
      <w:r>
        <w:rPr>
          <w:sz w:val="20"/>
        </w:rPr>
        <w:t xml:space="preserve">определяет минимальное </w:t>
      </w:r>
      <w:hyperlink w:history="0" r:id="rId47"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количество</w:t>
        </w:r>
      </w:hyperlink>
      <w:r>
        <w:rPr>
          <w:sz w:val="20"/>
        </w:rPr>
        <w:t xml:space="preserve"> баллов ЕГЭ, подтверждающее освоение образовательной программы среднего общего образования (далее - минимальное количество баллов)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4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14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&lt;14&gt; (далее - федеральная информационная система) в </w:t>
      </w:r>
      <w:hyperlink w:history="0" r:id="rId49"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порядке</w:t>
        </w:r>
      </w:hyperlink>
      <w:r>
        <w:rPr>
          <w:sz w:val="20"/>
        </w:rPr>
        <w:t xml:space="preserve">, устанавливаемом Правительством Российской Федерации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5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1 части 2 статьи 98</w:t>
        </w:r>
      </w:hyperlink>
      <w:r>
        <w:rPr>
          <w:sz w:val="20"/>
        </w:rPr>
        <w:t xml:space="preserve"> Федерального закона.</w:t>
      </w:r>
    </w:p>
    <w:p>
      <w:pPr>
        <w:pStyle w:val="0"/>
        <w:spacing w:before="200" w:line-rule="auto"/>
        <w:ind w:firstLine="540"/>
        <w:jc w:val="both"/>
      </w:pPr>
      <w:r>
        <w:rPr>
          <w:sz w:val="20"/>
        </w:rPr>
        <w:t xml:space="preserve">&lt;15&gt; </w:t>
      </w:r>
      <w:hyperlink w:history="0" r:id="rId5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98</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осуществляет </w:t>
      </w:r>
      <w:r>
        <w:rPr>
          <w:sz w:val="20"/>
        </w:rPr>
        <w:t xml:space="preserve">методическое обеспечение</w:t>
      </w:r>
      <w:r>
        <w:rPr>
          <w:sz w:val="20"/>
        </w:rPr>
        <w:t xml:space="preserve"> проведения ГИА &lt;16&gt; и итогового сочинения (изложения);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5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14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pPr>
        <w:pStyle w:val="0"/>
        <w:spacing w:before="200" w:line-rule="auto"/>
        <w:ind w:firstLine="540"/>
        <w:jc w:val="both"/>
      </w:pPr>
      <w:r>
        <w:rPr>
          <w:sz w:val="20"/>
        </w:rPr>
        <w:t xml:space="preserve">совместно с учредителями, МИД России и загранучреждениями обеспечивает проведение ГИА за пределами территории Российской Федерации &lt;17&gt;, в том числе создает ГЭК &lt;18&gt;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53"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12 статьи 59</w:t>
        </w:r>
      </w:hyperlink>
      <w:r>
        <w:rPr>
          <w:sz w:val="20"/>
        </w:rPr>
        <w:t xml:space="preserve"> Федерального закона.</w:t>
      </w:r>
    </w:p>
    <w:p>
      <w:pPr>
        <w:pStyle w:val="0"/>
        <w:spacing w:before="200" w:line-rule="auto"/>
        <w:ind w:firstLine="540"/>
        <w:jc w:val="both"/>
      </w:pPr>
      <w:r>
        <w:rPr>
          <w:sz w:val="20"/>
        </w:rPr>
        <w:t xml:space="preserve">&lt;18&gt; </w:t>
      </w:r>
      <w:hyperlink w:history="0" r:id="rId54"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9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утверждает председателей ГЭК и заместителей председателей ГЭК по представлению ОИВ;</w:t>
      </w:r>
    </w:p>
    <w:p>
      <w:pPr>
        <w:pStyle w:val="0"/>
        <w:spacing w:before="200" w:line-rule="auto"/>
        <w:ind w:firstLine="540"/>
        <w:jc w:val="both"/>
      </w:pPr>
      <w:r>
        <w:rPr>
          <w:sz w:val="20"/>
        </w:rPr>
        <w:t xml:space="preserve">согласует кандидатуры председателей предметных комиссий по учебным предметам по представлению председателей ГЭК;</w:t>
      </w:r>
    </w:p>
    <w:p>
      <w:pPr>
        <w:pStyle w:val="0"/>
        <w:spacing w:before="200" w:line-rule="auto"/>
        <w:ind w:firstLine="540"/>
        <w:jc w:val="both"/>
      </w:pPr>
      <w:r>
        <w:rPr>
          <w:sz w:val="20"/>
        </w:rPr>
        <w:t xml:space="preserve">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5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14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31. ОИВ обеспечивают проведение ГИА &lt;20&gt;, в том числе: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5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1 части 12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создают ГЭК &lt;21&gt;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5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1 части 9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определяют и представляют на согласование председателю ГЭК руководителей пунктов проведения экзаменов (далее - ППЭ);</w:t>
      </w:r>
    </w:p>
    <w:p>
      <w:pPr>
        <w:pStyle w:val="0"/>
        <w:spacing w:before="200" w:line-rule="auto"/>
        <w:ind w:firstLine="540"/>
        <w:jc w:val="both"/>
      </w:pPr>
      <w:r>
        <w:rPr>
          <w:sz w:val="20"/>
        </w:rPr>
        <w:t xml:space="preserve">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53</w:t>
        </w:r>
      </w:hyperlink>
      <w:r>
        <w:rPr>
          <w:sz w:val="20"/>
        </w:rPr>
        <w:t xml:space="preserve"> настоящего Порядка (далее - ассистенты);</w:t>
      </w:r>
    </w:p>
    <w:p>
      <w:pPr>
        <w:pStyle w:val="0"/>
        <w:spacing w:before="200" w:line-rule="auto"/>
        <w:ind w:firstLine="540"/>
        <w:jc w:val="both"/>
      </w:pPr>
      <w:r>
        <w:rPr>
          <w:sz w:val="20"/>
        </w:rPr>
        <w:t xml:space="preserve">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определяют порядок проведения, а также порядок проверки итогового сочинения (изложения);</w:t>
      </w:r>
    </w:p>
    <w:p>
      <w:pPr>
        <w:pStyle w:val="0"/>
        <w:spacing w:before="200" w:line-rule="auto"/>
        <w:ind w:firstLine="540"/>
        <w:jc w:val="both"/>
      </w:pPr>
      <w:r>
        <w:rPr>
          <w:sz w:val="20"/>
        </w:rPr>
        <w:t xml:space="preserve">определяют места, порядок и сроки хранения, уничтожения оригиналов бланков итогового сочинения (изложения);</w:t>
      </w:r>
    </w:p>
    <w:p>
      <w:pPr>
        <w:pStyle w:val="0"/>
        <w:spacing w:before="200" w:line-rule="auto"/>
        <w:ind w:firstLine="540"/>
        <w:jc w:val="both"/>
      </w:pPr>
      <w:r>
        <w:rPr>
          <w:sz w:val="20"/>
        </w:rPr>
        <w:t xml:space="preserve">устанавливают форму &lt;22&gt;,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5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13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разрабатывают экзаменационные материалы для проведения ГИА по родному языку и родной литературе;</w:t>
      </w:r>
    </w:p>
    <w:p>
      <w:pPr>
        <w:pStyle w:val="0"/>
        <w:spacing w:before="200" w:line-rule="auto"/>
        <w:ind w:firstLine="540"/>
        <w:jc w:val="both"/>
      </w:pPr>
      <w:r>
        <w:rPr>
          <w:sz w:val="20"/>
        </w:rP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&lt;23&gt; (далее - региональные информационные системы), и внесение сведений в федеральную информационную систему в </w:t>
      </w:r>
      <w:hyperlink w:history="0" r:id="rId59"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порядке</w:t>
        </w:r>
      </w:hyperlink>
      <w:r>
        <w:rPr>
          <w:sz w:val="20"/>
        </w:rPr>
        <w:t xml:space="preserve">, устанавливаемом Правительством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6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2 статьи 98</w:t>
        </w:r>
      </w:hyperlink>
      <w:r>
        <w:rPr>
          <w:sz w:val="20"/>
        </w:rPr>
        <w:t xml:space="preserve"> Федерального закона.</w:t>
      </w:r>
    </w:p>
    <w:p>
      <w:pPr>
        <w:pStyle w:val="0"/>
        <w:spacing w:before="200" w:line-rule="auto"/>
        <w:ind w:firstLine="540"/>
        <w:jc w:val="both"/>
      </w:pPr>
      <w:r>
        <w:rPr>
          <w:sz w:val="20"/>
        </w:rPr>
        <w:t xml:space="preserve">&lt;24&gt; </w:t>
      </w:r>
      <w:hyperlink w:history="0" r:id="rId6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98</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организуют информирование участников экзаменов и их родителей </w:t>
      </w:r>
      <w:hyperlink w:history="0" r:id="rId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pPr>
        <w:pStyle w:val="0"/>
        <w:spacing w:before="200" w:line-rule="auto"/>
        <w:ind w:firstLine="540"/>
        <w:jc w:val="both"/>
      </w:pPr>
      <w:r>
        <w:rPr>
          <w:sz w:val="20"/>
        </w:rPr>
        <w:t xml:space="preserve">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pPr>
        <w:pStyle w:val="0"/>
        <w:spacing w:before="200" w:line-rule="auto"/>
        <w:ind w:firstLine="540"/>
        <w:jc w:val="both"/>
      </w:pPr>
      <w:r>
        <w:rPr>
          <w:sz w:val="20"/>
        </w:rPr>
        <w:t xml:space="preserve">обеспечивают подготовку и отбор специалистов, привлекаемых к проведению ГИА, в соответствии с требованиями настоящего Порядка;</w:t>
      </w:r>
    </w:p>
    <w:p>
      <w:pPr>
        <w:pStyle w:val="0"/>
        <w:spacing w:before="200" w:line-rule="auto"/>
        <w:ind w:firstLine="540"/>
        <w:jc w:val="both"/>
      </w:pPr>
      <w:r>
        <w:rPr>
          <w:sz w:val="20"/>
        </w:rPr>
        <w:t xml:space="preserve">осуществляют аккредитацию граждан в качестве общественных наблюдателей в порядке, устанавливаемом Рособрнадзором &lt;25&gt;;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63"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Подпункт 5.2.10</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pPr>
        <w:pStyle w:val="0"/>
        <w:ind w:firstLine="540"/>
        <w:jc w:val="both"/>
      </w:pPr>
      <w:r>
        <w:rPr>
          <w:sz w:val="20"/>
        </w:rPr>
      </w:r>
    </w:p>
    <w:p>
      <w:pPr>
        <w:pStyle w:val="0"/>
        <w:ind w:firstLine="540"/>
        <w:jc w:val="both"/>
      </w:pPr>
      <w:r>
        <w:rPr>
          <w:sz w:val="20"/>
        </w:rP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обеспечивают проведение ГИА в ППЭ в соответствии с требованиями настоящего Порядка;</w:t>
      </w:r>
    </w:p>
    <w:p>
      <w:pPr>
        <w:pStyle w:val="0"/>
        <w:spacing w:before="200" w:line-rule="auto"/>
        <w:ind w:firstLine="540"/>
        <w:jc w:val="both"/>
      </w:pPr>
      <w:r>
        <w:rPr>
          <w:sz w:val="20"/>
        </w:rPr>
        <w:t xml:space="preserve">обеспечивают обработку и проверку экзаменационных работ в соответствии с настоящим Порядком;</w:t>
      </w:r>
    </w:p>
    <w:p>
      <w:pPr>
        <w:pStyle w:val="0"/>
        <w:spacing w:before="200" w:line-rule="auto"/>
        <w:ind w:firstLine="540"/>
        <w:jc w:val="both"/>
      </w:pPr>
      <w:r>
        <w:rPr>
          <w:sz w:val="20"/>
        </w:rPr>
        <w:t xml:space="preserve">обеспечивают ознакомление участников экзаменов с результатами экзаменов по всем учебным предметам в устанавливаемые настоящим Порядком сроки.</w:t>
      </w:r>
    </w:p>
    <w:p>
      <w:pPr>
        <w:pStyle w:val="0"/>
        <w:spacing w:before="200" w:line-rule="auto"/>
        <w:ind w:firstLine="540"/>
        <w:jc w:val="both"/>
      </w:pPr>
      <w:r>
        <w:rPr>
          <w:sz w:val="20"/>
        </w:rPr>
        <w:t xml:space="preserve">32. Учредители, МИД России и загранучреждения обеспечивают проведение ГИА за пределами территории Российской Федерации, в том числе:</w:t>
      </w:r>
    </w:p>
    <w:p>
      <w:pPr>
        <w:pStyle w:val="0"/>
        <w:spacing w:before="200" w:line-rule="auto"/>
        <w:ind w:firstLine="540"/>
        <w:jc w:val="both"/>
      </w:pPr>
      <w:r>
        <w:rPr>
          <w:sz w:val="20"/>
        </w:rPr>
        <w:t xml:space="preserve">участвуют в деятельности ГЭК, предметных и конфликтной комиссий, создаваемых для проведения ГИА за пределами территории Российской Федерации;</w:t>
      </w:r>
    </w:p>
    <w:p>
      <w:pPr>
        <w:pStyle w:val="0"/>
        <w:spacing w:before="200" w:line-rule="auto"/>
        <w:ind w:firstLine="540"/>
        <w:jc w:val="both"/>
      </w:pPr>
      <w:r>
        <w:rPr>
          <w:sz w:val="20"/>
        </w:rPr>
        <w:t xml:space="preserve">определяют и представляют на согласование председателю ГЭК руководителей ППЭ;</w:t>
      </w:r>
    </w:p>
    <w:p>
      <w:pPr>
        <w:pStyle w:val="0"/>
        <w:spacing w:before="200" w:line-rule="auto"/>
        <w:ind w:firstLine="540"/>
        <w:jc w:val="both"/>
      </w:pPr>
      <w:r>
        <w:rPr>
          <w:sz w:val="20"/>
        </w:rPr>
        <w:t xml:space="preserve">определяют и утверждают составы организаторов ППЭ,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определяют порядок проведения, а также порядок проверки итогового сочинения (изложения);</w:t>
      </w:r>
    </w:p>
    <w:p>
      <w:pPr>
        <w:pStyle w:val="0"/>
        <w:spacing w:before="200" w:line-rule="auto"/>
        <w:ind w:firstLine="540"/>
        <w:jc w:val="both"/>
      </w:pPr>
      <w:r>
        <w:rPr>
          <w:sz w:val="20"/>
        </w:rPr>
        <w:t xml:space="preserve">определяют места, порядок и сроки хранения, уничтожения оригиналов бланков итогового сочинения (изложения);</w:t>
      </w:r>
    </w:p>
    <w:p>
      <w:pPr>
        <w:pStyle w:val="0"/>
        <w:spacing w:before="200" w:line-rule="auto"/>
        <w:ind w:firstLine="540"/>
        <w:jc w:val="both"/>
      </w:pPr>
      <w:r>
        <w:rPr>
          <w:sz w:val="20"/>
        </w:rPr>
        <w:t xml:space="preserve">организуют внесение сведений в федеральную информационную систему в </w:t>
      </w:r>
      <w:hyperlink w:history="0" r:id="rId64"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порядке</w:t>
        </w:r>
      </w:hyperlink>
      <w:r>
        <w:rPr>
          <w:sz w:val="20"/>
        </w:rPr>
        <w:t xml:space="preserve">, устанавливаемом Правительством Российской Федерации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6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98</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организуют информирование обучающихся и их родителей </w:t>
      </w:r>
      <w:hyperlink w:history="0" r:id="rId6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pPr>
        <w:pStyle w:val="0"/>
        <w:spacing w:before="200" w:line-rule="auto"/>
        <w:ind w:firstLine="540"/>
        <w:jc w:val="both"/>
      </w:pPr>
      <w:r>
        <w:rPr>
          <w:sz w:val="20"/>
        </w:rPr>
        <w:t xml:space="preserve">обеспечивают подготовку и отбор специалистов, привлекаемых к проведению ГИА, в соответствии с требованиями настоящего Порядка;</w:t>
      </w:r>
    </w:p>
    <w:p>
      <w:pPr>
        <w:pStyle w:val="0"/>
        <w:spacing w:before="200" w:line-rule="auto"/>
        <w:ind w:firstLine="540"/>
        <w:jc w:val="both"/>
      </w:pPr>
      <w:r>
        <w:rPr>
          <w:sz w:val="20"/>
        </w:rPr>
        <w:t xml:space="preserve">осуществляют аккредитацию граждан в качестве общественных наблюдателей;</w:t>
      </w:r>
    </w:p>
    <w:p>
      <w:pPr>
        <w:pStyle w:val="0"/>
        <w:spacing w:before="200" w:line-rule="auto"/>
        <w:ind w:firstLine="540"/>
        <w:jc w:val="both"/>
      </w:pPr>
      <w:r>
        <w:rPr>
          <w:sz w:val="20"/>
        </w:rP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pPr>
        <w:pStyle w:val="0"/>
        <w:spacing w:before="200" w:line-rule="auto"/>
        <w:ind w:firstLine="540"/>
        <w:jc w:val="both"/>
      </w:pPr>
      <w:r>
        <w:rPr>
          <w:sz w:val="20"/>
        </w:rPr>
        <w:t xml:space="preserve">обеспечивают проведение ГИА в ППЭ в соответствии с требованиями настоящего Порядка;</w:t>
      </w:r>
    </w:p>
    <w:p>
      <w:pPr>
        <w:pStyle w:val="0"/>
        <w:spacing w:before="200" w:line-rule="auto"/>
        <w:ind w:firstLine="540"/>
        <w:jc w:val="both"/>
      </w:pPr>
      <w:r>
        <w:rPr>
          <w:sz w:val="20"/>
        </w:rPr>
        <w:t xml:space="preserve">обеспечивают обработку экзаменационных работ в соответствии с требованиями настоящего Порядка;</w:t>
      </w:r>
    </w:p>
    <w:p>
      <w:pPr>
        <w:pStyle w:val="0"/>
        <w:spacing w:before="200" w:line-rule="auto"/>
        <w:ind w:firstLine="540"/>
        <w:jc w:val="both"/>
      </w:pPr>
      <w:r>
        <w:rPr>
          <w:sz w:val="20"/>
        </w:rPr>
        <w:t xml:space="preserve">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pPr>
        <w:pStyle w:val="0"/>
        <w:spacing w:before="200" w:line-rule="auto"/>
        <w:ind w:firstLine="540"/>
        <w:jc w:val="both"/>
      </w:pPr>
      <w:r>
        <w:rPr>
          <w:sz w:val="20"/>
        </w:rPr>
        <w:t xml:space="preserve">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pPr>
        <w:pStyle w:val="0"/>
        <w:spacing w:before="200" w:line-rule="auto"/>
        <w:ind w:firstLine="540"/>
        <w:jc w:val="both"/>
      </w:pPr>
      <w:r>
        <w:rPr>
          <w:sz w:val="20"/>
        </w:rPr>
        <w:t xml:space="preserve">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pPr>
        <w:pStyle w:val="0"/>
        <w:spacing w:before="200" w:line-rule="auto"/>
        <w:ind w:firstLine="540"/>
        <w:jc w:val="both"/>
      </w:pPr>
      <w:r>
        <w:rPr>
          <w:sz w:val="20"/>
        </w:rPr>
        <w:t xml:space="preserve">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pPr>
        <w:pStyle w:val="0"/>
        <w:spacing w:before="200" w:line-rule="auto"/>
        <w:ind w:firstLine="540"/>
        <w:jc w:val="both"/>
      </w:pPr>
      <w:r>
        <w:rPr>
          <w:sz w:val="20"/>
        </w:rPr>
        <w:t xml:space="preserve">о сроках проведения итогового сочинения (изложения), экзаменов - не позднее чем за месяц до завершения срока подачи заявления;</w:t>
      </w:r>
    </w:p>
    <w:p>
      <w:pPr>
        <w:pStyle w:val="0"/>
        <w:spacing w:before="200" w:line-rule="auto"/>
        <w:ind w:firstLine="540"/>
        <w:jc w:val="both"/>
      </w:pPr>
      <w:r>
        <w:rPr>
          <w:sz w:val="20"/>
        </w:rPr>
        <w:t xml:space="preserve">о сроках, местах и порядке подачи и рассмотрения апелляций - не позднее чем за месяц до начала экзаменов;</w:t>
      </w:r>
    </w:p>
    <w:p>
      <w:pPr>
        <w:pStyle w:val="0"/>
        <w:spacing w:before="200" w:line-rule="auto"/>
        <w:ind w:firstLine="540"/>
        <w:jc w:val="both"/>
      </w:pPr>
      <w:r>
        <w:rPr>
          <w:sz w:val="20"/>
        </w:rPr>
        <w:t xml:space="preserve">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pPr>
        <w:pStyle w:val="0"/>
        <w:spacing w:before="200" w:line-rule="auto"/>
        <w:ind w:firstLine="540"/>
        <w:jc w:val="both"/>
      </w:pPr>
      <w:r>
        <w:rPr>
          <w:sz w:val="20"/>
        </w:rPr>
        <w:t xml:space="preserve">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pPr>
        <w:pStyle w:val="0"/>
        <w:spacing w:before="200" w:line-rule="auto"/>
        <w:ind w:firstLine="540"/>
        <w:jc w:val="both"/>
      </w:pPr>
      <w:r>
        <w:rPr>
          <w:sz w:val="20"/>
        </w:rPr>
        <w:t xml:space="preserve">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pPr>
        <w:pStyle w:val="0"/>
        <w:spacing w:before="200" w:line-rule="auto"/>
        <w:ind w:firstLine="540"/>
        <w:jc w:val="both"/>
      </w:pPr>
      <w:r>
        <w:rPr>
          <w:sz w:val="20"/>
        </w:rPr>
        <w:t xml:space="preserve">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pPr>
        <w:pStyle w:val="0"/>
        <w:spacing w:before="200" w:line-rule="auto"/>
        <w:ind w:firstLine="540"/>
        <w:jc w:val="both"/>
      </w:pPr>
      <w:r>
        <w:rPr>
          <w:sz w:val="20"/>
        </w:rPr>
        <w:t xml:space="preserve">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pPr>
        <w:pStyle w:val="0"/>
        <w:spacing w:before="200" w:line-rule="auto"/>
        <w:ind w:firstLine="540"/>
        <w:jc w:val="both"/>
      </w:pPr>
      <w:r>
        <w:rPr>
          <w:sz w:val="20"/>
        </w:rPr>
        <w:t xml:space="preserve">организует формирование состава ГЭК;</w:t>
      </w:r>
    </w:p>
    <w:p>
      <w:pPr>
        <w:pStyle w:val="0"/>
        <w:spacing w:before="200" w:line-rule="auto"/>
        <w:ind w:firstLine="540"/>
        <w:jc w:val="both"/>
      </w:pPr>
      <w:r>
        <w:rPr>
          <w:sz w:val="20"/>
        </w:rPr>
        <w:t xml:space="preserve">утверждает руководителей ППЭ по представлению ОИВ, учредителей, МИД России и загранучреждений;</w:t>
      </w:r>
    </w:p>
    <w:p>
      <w:pPr>
        <w:pStyle w:val="0"/>
        <w:spacing w:before="200" w:line-rule="auto"/>
        <w:ind w:firstLine="540"/>
        <w:jc w:val="both"/>
      </w:pPr>
      <w:r>
        <w:rPr>
          <w:sz w:val="20"/>
        </w:rPr>
        <w:t xml:space="preserve">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pPr>
        <w:pStyle w:val="0"/>
        <w:spacing w:before="200" w:line-rule="auto"/>
        <w:ind w:firstLine="540"/>
        <w:jc w:val="both"/>
      </w:pPr>
      <w:r>
        <w:rPr>
          <w:sz w:val="20"/>
        </w:rPr>
        <w:t xml:space="preserve">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pPr>
        <w:pStyle w:val="0"/>
        <w:spacing w:before="200" w:line-rule="auto"/>
        <w:ind w:firstLine="540"/>
        <w:jc w:val="both"/>
      </w:pPr>
      <w:r>
        <w:rPr>
          <w:sz w:val="20"/>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pPr>
        <w:pStyle w:val="0"/>
        <w:spacing w:before="200" w:line-rule="auto"/>
        <w:ind w:firstLine="540"/>
        <w:jc w:val="both"/>
      </w:pPr>
      <w:r>
        <w:rPr>
          <w:sz w:val="20"/>
        </w:rPr>
        <w:t xml:space="preserve">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pPr>
        <w:pStyle w:val="0"/>
        <w:spacing w:before="200" w:line-rule="auto"/>
        <w:ind w:firstLine="540"/>
        <w:jc w:val="both"/>
      </w:pPr>
      <w:r>
        <w:rPr>
          <w:sz w:val="20"/>
        </w:rPr>
        <w:t xml:space="preserve">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pPr>
        <w:pStyle w:val="0"/>
        <w:spacing w:before="200" w:line-rule="auto"/>
        <w:ind w:firstLine="540"/>
        <w:jc w:val="both"/>
      </w:pPr>
      <w:r>
        <w:rPr>
          <w:sz w:val="20"/>
        </w:rPr>
        <w:t xml:space="preserve">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pPr>
        <w:pStyle w:val="0"/>
        <w:spacing w:before="200" w:line-rule="auto"/>
        <w:ind w:firstLine="540"/>
        <w:jc w:val="both"/>
      </w:pPr>
      <w:r>
        <w:rPr>
          <w:sz w:val="20"/>
        </w:rPr>
        <w:t xml:space="preserve">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pPr>
        <w:pStyle w:val="0"/>
        <w:spacing w:before="200" w:line-rule="auto"/>
        <w:ind w:firstLine="540"/>
        <w:jc w:val="both"/>
      </w:pPr>
      <w:r>
        <w:rPr>
          <w:sz w:val="20"/>
        </w:rPr>
        <w:t xml:space="preserve">принимает решения о допуске (повторном допуске) к сдаче экзаменов в случаях, устанавливаемых настоящим Порядком.</w:t>
      </w:r>
    </w:p>
    <w:bookmarkStart w:id="285" w:name="P285"/>
    <w:bookmarkEnd w:id="285"/>
    <w:p>
      <w:pPr>
        <w:pStyle w:val="0"/>
        <w:spacing w:before="200" w:line-rule="auto"/>
        <w:ind w:firstLine="540"/>
        <w:jc w:val="both"/>
      </w:pPr>
      <w:r>
        <w:rPr>
          <w:sz w:val="20"/>
        </w:rPr>
        <w:t xml:space="preserve">37. Члены ГЭК:</w:t>
      </w:r>
    </w:p>
    <w:p>
      <w:pPr>
        <w:pStyle w:val="0"/>
        <w:spacing w:before="200" w:line-rule="auto"/>
        <w:ind w:firstLine="540"/>
        <w:jc w:val="both"/>
      </w:pPr>
      <w:r>
        <w:rPr>
          <w:sz w:val="20"/>
        </w:rPr>
        <w:t xml:space="preserve">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pPr>
        <w:pStyle w:val="0"/>
        <w:spacing w:before="200" w:line-rule="auto"/>
        <w:ind w:firstLine="540"/>
        <w:jc w:val="both"/>
      </w:pPr>
      <w:r>
        <w:rPr>
          <w:sz w:val="20"/>
        </w:rPr>
        <w:t xml:space="preserve">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pPr>
        <w:pStyle w:val="0"/>
        <w:spacing w:before="200" w:line-rule="auto"/>
        <w:ind w:firstLine="540"/>
        <w:jc w:val="both"/>
      </w:pPr>
      <w:r>
        <w:rPr>
          <w:sz w:val="20"/>
        </w:rPr>
        <w:t xml:space="preserve">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bookmarkStart w:id="289" w:name="P289"/>
    <w:bookmarkEnd w:id="289"/>
    <w:p>
      <w:pPr>
        <w:pStyle w:val="0"/>
        <w:spacing w:before="200" w:line-rule="auto"/>
        <w:ind w:firstLine="540"/>
        <w:jc w:val="both"/>
      </w:pPr>
      <w:r>
        <w:rPr>
          <w:sz w:val="20"/>
        </w:rPr>
        <w:t xml:space="preserve">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pPr>
        <w:pStyle w:val="0"/>
        <w:spacing w:before="200" w:line-rule="auto"/>
        <w:ind w:firstLine="540"/>
        <w:jc w:val="both"/>
      </w:pPr>
      <w:r>
        <w:rPr>
          <w:sz w:val="20"/>
        </w:rPr>
        <w:t xml:space="preserve">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pPr>
        <w:pStyle w:val="0"/>
        <w:spacing w:before="200" w:line-rule="auto"/>
        <w:ind w:firstLine="540"/>
        <w:jc w:val="both"/>
      </w:pPr>
      <w:r>
        <w:rPr>
          <w:sz w:val="20"/>
        </w:rPr>
        <w:t xml:space="preserve">наличие высшего образования;</w:t>
      </w:r>
    </w:p>
    <w:p>
      <w:pPr>
        <w:pStyle w:val="0"/>
        <w:spacing w:before="200" w:line-rule="auto"/>
        <w:ind w:firstLine="540"/>
        <w:jc w:val="both"/>
      </w:pPr>
      <w:r>
        <w:rPr>
          <w:sz w:val="20"/>
        </w:rPr>
        <w:t xml:space="preserve">соответствие квалификационным требованиям, указанным в квалификационных </w:t>
      </w:r>
      <w:r>
        <w:rPr>
          <w:sz w:val="20"/>
        </w:rPr>
        <w:t xml:space="preserve">справочниках</w:t>
      </w:r>
      <w:r>
        <w:rPr>
          <w:sz w:val="20"/>
        </w:rPr>
        <w:t xml:space="preserve"> и (или) </w:t>
      </w:r>
      <w:hyperlink w:history="0" r:id="rId67"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стандартах</w:t>
        </w:r>
      </w:hyperlink>
      <w:r>
        <w:rPr>
          <w:sz w:val="20"/>
        </w:rPr>
        <w:t xml:space="preserve">;</w:t>
      </w:r>
    </w:p>
    <w:p>
      <w:pPr>
        <w:pStyle w:val="0"/>
        <w:spacing w:before="200" w:line-rule="auto"/>
        <w:ind w:firstLine="540"/>
        <w:jc w:val="both"/>
      </w:pPr>
      <w:r>
        <w:rPr>
          <w:sz w:val="20"/>
        </w:rPr>
        <w:t xml:space="preserve">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pPr>
        <w:pStyle w:val="0"/>
        <w:spacing w:before="200" w:line-rule="auto"/>
        <w:ind w:firstLine="540"/>
        <w:jc w:val="both"/>
      </w:pPr>
      <w:r>
        <w:rPr>
          <w:sz w:val="20"/>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pPr>
        <w:pStyle w:val="0"/>
        <w:spacing w:before="200" w:line-rule="auto"/>
        <w:ind w:firstLine="540"/>
        <w:jc w:val="both"/>
      </w:pPr>
      <w:r>
        <w:rPr>
          <w:sz w:val="20"/>
        </w:rP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w:t>
      </w:r>
      <w:hyperlink w:history="0" w:anchor="P289" w:tooltip="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
        <w:r>
          <w:rPr>
            <w:sz w:val="20"/>
            <w:color w:val="0000ff"/>
          </w:rPr>
          <w:t xml:space="preserve">пунктом 38</w:t>
        </w:r>
      </w:hyperlink>
      <w:r>
        <w:rPr>
          <w:sz w:val="20"/>
        </w:rPr>
        <w:t xml:space="preserve"> настоящего Порядка.</w:t>
      </w:r>
    </w:p>
    <w:p>
      <w:pPr>
        <w:pStyle w:val="0"/>
        <w:spacing w:before="200" w:line-rule="auto"/>
        <w:ind w:firstLine="540"/>
        <w:jc w:val="both"/>
      </w:pPr>
      <w:r>
        <w:rPr>
          <w:sz w:val="20"/>
        </w:rPr>
        <w:t xml:space="preserve">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pPr>
        <w:pStyle w:val="0"/>
        <w:spacing w:before="200" w:line-rule="auto"/>
        <w:ind w:firstLine="540"/>
        <w:jc w:val="both"/>
      </w:pPr>
      <w:r>
        <w:rPr>
          <w:sz w:val="20"/>
        </w:rPr>
        <w:t xml:space="preserve">Председатель предметной комиссии:</w:t>
      </w:r>
    </w:p>
    <w:p>
      <w:pPr>
        <w:pStyle w:val="0"/>
        <w:spacing w:before="200" w:line-rule="auto"/>
        <w:ind w:firstLine="540"/>
        <w:jc w:val="both"/>
      </w:pPr>
      <w:r>
        <w:rPr>
          <w:sz w:val="20"/>
        </w:rPr>
        <w:t xml:space="preserve">представляет председателю ГЭК предложения по составу предметной комиссии;</w:t>
      </w:r>
    </w:p>
    <w:p>
      <w:pPr>
        <w:pStyle w:val="0"/>
        <w:spacing w:before="200" w:line-rule="auto"/>
        <w:ind w:firstLine="540"/>
        <w:jc w:val="both"/>
      </w:pPr>
      <w:r>
        <w:rPr>
          <w:sz w:val="20"/>
        </w:rPr>
        <w:t xml:space="preserve">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pPr>
        <w:pStyle w:val="0"/>
        <w:spacing w:before="200" w:line-rule="auto"/>
        <w:ind w:firstLine="540"/>
        <w:jc w:val="both"/>
      </w:pPr>
      <w:r>
        <w:rPr>
          <w:sz w:val="20"/>
        </w:rPr>
        <w:t xml:space="preserve">по согласованию с руководителем РЦОИ формирует график работы предметной комиссии;</w:t>
      </w:r>
    </w:p>
    <w:p>
      <w:pPr>
        <w:pStyle w:val="0"/>
        <w:spacing w:before="200" w:line-rule="auto"/>
        <w:ind w:firstLine="540"/>
        <w:jc w:val="both"/>
      </w:pPr>
      <w:r>
        <w:rPr>
          <w:sz w:val="20"/>
        </w:rPr>
        <w:t xml:space="preserve">осуществляет консультирование экспертов по вопросам оценивания экзаменационных работ (в том числе устных ответов);</w:t>
      </w:r>
    </w:p>
    <w:p>
      <w:pPr>
        <w:pStyle w:val="0"/>
        <w:spacing w:before="200" w:line-rule="auto"/>
        <w:ind w:firstLine="540"/>
        <w:jc w:val="both"/>
      </w:pPr>
      <w:r>
        <w:rPr>
          <w:sz w:val="20"/>
        </w:rPr>
        <w:t xml:space="preserve">взаимодействует с руководителем РЦОИ, председателем конфликтной комиссии, Комиссией по разработке КИМ;</w:t>
      </w:r>
    </w:p>
    <w:p>
      <w:pPr>
        <w:pStyle w:val="0"/>
        <w:spacing w:before="200" w:line-rule="auto"/>
        <w:ind w:firstLine="540"/>
        <w:jc w:val="both"/>
      </w:pPr>
      <w:r>
        <w:rPr>
          <w:sz w:val="20"/>
        </w:rPr>
        <w:t xml:space="preserve">представляет в ОИВ информацию о случаях нарушения экспертом настоящего Порядка.</w:t>
      </w:r>
    </w:p>
    <w:p>
      <w:pPr>
        <w:pStyle w:val="0"/>
        <w:spacing w:before="200" w:line-rule="auto"/>
        <w:ind w:firstLine="540"/>
        <w:jc w:val="both"/>
      </w:pPr>
      <w:r>
        <w:rPr>
          <w:sz w:val="20"/>
        </w:rPr>
        <w:t xml:space="preserve">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pPr>
        <w:pStyle w:val="0"/>
        <w:spacing w:before="200" w:line-rule="auto"/>
        <w:ind w:firstLine="540"/>
        <w:jc w:val="both"/>
      </w:pPr>
      <w:r>
        <w:rPr>
          <w:sz w:val="20"/>
        </w:rPr>
        <w:t xml:space="preserve">Конфликтная комиссия:</w:t>
      </w:r>
    </w:p>
    <w:p>
      <w:pPr>
        <w:pStyle w:val="0"/>
        <w:spacing w:before="200" w:line-rule="auto"/>
        <w:ind w:firstLine="540"/>
        <w:jc w:val="both"/>
      </w:pPr>
      <w:r>
        <w:rPr>
          <w:sz w:val="20"/>
        </w:rPr>
        <w:t xml:space="preserve">принимает и рассматривает апелляции участников экзамена по вопросам нарушения настоящего Порядка, а также о несогласии с выставленными баллами;</w:t>
      </w:r>
    </w:p>
    <w:p>
      <w:pPr>
        <w:pStyle w:val="0"/>
        <w:spacing w:before="200" w:line-rule="auto"/>
        <w:ind w:firstLine="540"/>
        <w:jc w:val="both"/>
      </w:pPr>
      <w:r>
        <w:rPr>
          <w:sz w:val="20"/>
        </w:rPr>
        <w:t xml:space="preserve">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pPr>
        <w:pStyle w:val="0"/>
        <w:spacing w:before="200" w:line-rule="auto"/>
        <w:ind w:firstLine="540"/>
        <w:jc w:val="both"/>
      </w:pPr>
      <w:r>
        <w:rPr>
          <w:sz w:val="20"/>
        </w:rPr>
        <w:t xml:space="preserve">принимает по результатам рассмотрения апелляции решение об удовлетворении или отклонении апелляции участника экзамена;</w:t>
      </w:r>
    </w:p>
    <w:p>
      <w:pPr>
        <w:pStyle w:val="0"/>
        <w:spacing w:before="200" w:line-rule="auto"/>
        <w:ind w:firstLine="540"/>
        <w:jc w:val="both"/>
      </w:pPr>
      <w:r>
        <w:rPr>
          <w:sz w:val="20"/>
        </w:rPr>
        <w:t xml:space="preserve">информирует участников ГИА и (или) их родителей </w:t>
      </w:r>
      <w:hyperlink w:history="0" r:id="rId6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участников ЕГЭ, подавших апелляции, и ГЭК о принятых решениях не позднее трех рабочих дней со дня принятия соответствующих решений.</w:t>
      </w:r>
    </w:p>
    <w:p>
      <w:pPr>
        <w:pStyle w:val="0"/>
        <w:spacing w:before="200" w:line-rule="auto"/>
        <w:ind w:firstLine="540"/>
        <w:jc w:val="both"/>
      </w:pPr>
      <w:r>
        <w:rPr>
          <w:sz w:val="20"/>
        </w:rPr>
        <w:t xml:space="preserve">Общее руководство и координацию деятельности конфликтной комиссии осуществляет ее председатель.</w:t>
      </w:r>
    </w:p>
    <w:p>
      <w:pPr>
        <w:pStyle w:val="0"/>
        <w:spacing w:before="200" w:line-rule="auto"/>
        <w:ind w:firstLine="540"/>
        <w:jc w:val="both"/>
      </w:pPr>
      <w:r>
        <w:rPr>
          <w:sz w:val="20"/>
        </w:rPr>
        <w:t xml:space="preserve">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pPr>
        <w:pStyle w:val="0"/>
        <w:spacing w:before="200" w:line-rule="auto"/>
        <w:ind w:firstLine="540"/>
        <w:jc w:val="both"/>
      </w:pPr>
      <w:r>
        <w:rPr>
          <w:sz w:val="20"/>
        </w:rPr>
        <w:t xml:space="preserve">42. В целях содействия проведению экзаменов образовательные организации:</w:t>
      </w:r>
    </w:p>
    <w:p>
      <w:pPr>
        <w:pStyle w:val="0"/>
        <w:spacing w:before="200" w:line-rule="auto"/>
        <w:ind w:firstLine="540"/>
        <w:jc w:val="both"/>
      </w:pPr>
      <w:r>
        <w:rPr>
          <w:sz w:val="20"/>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p>
      <w:pPr>
        <w:pStyle w:val="0"/>
        <w:spacing w:before="200" w:line-rule="auto"/>
        <w:ind w:firstLine="540"/>
        <w:jc w:val="both"/>
      </w:pPr>
      <w:r>
        <w:rPr>
          <w:sz w:val="20"/>
        </w:rPr>
        <w:t xml:space="preserve">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pPr>
        <w:pStyle w:val="0"/>
        <w:spacing w:before="200" w:line-rule="auto"/>
        <w:ind w:firstLine="540"/>
        <w:jc w:val="both"/>
      </w:pPr>
      <w:r>
        <w:rPr>
          <w:sz w:val="20"/>
        </w:rPr>
        <w:t xml:space="preserve">вносят сведения в региональные информационные системы в </w:t>
      </w:r>
      <w:hyperlink w:history="0" r:id="rId69"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порядке</w:t>
        </w:r>
      </w:hyperlink>
      <w:r>
        <w:rPr>
          <w:sz w:val="20"/>
        </w:rPr>
        <w:t xml:space="preserve">, устанавливаемом Правительством Российской Федерации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7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98</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под подпись информируют участников ГИА и их родителей </w:t>
      </w:r>
      <w:hyperlink w:history="0" r:id="rId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pPr>
        <w:pStyle w:val="0"/>
        <w:spacing w:before="200" w:line-rule="auto"/>
        <w:ind w:firstLine="540"/>
        <w:jc w:val="both"/>
      </w:pPr>
      <w:r>
        <w:rPr>
          <w:sz w:val="20"/>
        </w:rPr>
        <w:t xml:space="preserve">43. В целях обеспечения соблюдения порядка проведения экзаменов аккредитованным общественным наблюдателям предоставляется право:</w:t>
      </w:r>
    </w:p>
    <w:p>
      <w:pPr>
        <w:pStyle w:val="0"/>
        <w:spacing w:before="200" w:line-rule="auto"/>
        <w:ind w:firstLine="540"/>
        <w:jc w:val="both"/>
      </w:pPr>
      <w:r>
        <w:rPr>
          <w:sz w:val="20"/>
        </w:rPr>
        <w:t xml:space="preserve">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pPr>
        <w:pStyle w:val="0"/>
        <w:spacing w:before="200" w:line-rule="auto"/>
        <w:ind w:firstLine="540"/>
        <w:jc w:val="both"/>
      </w:pPr>
      <w:r>
        <w:rPr>
          <w:sz w:val="20"/>
        </w:rPr>
        <w:t xml:space="preserve">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7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15 статьи 59</w:t>
        </w:r>
      </w:hyperlink>
      <w:r>
        <w:rPr>
          <w:sz w:val="20"/>
        </w:rPr>
        <w:t xml:space="preserve"> Федерального закона.</w:t>
      </w:r>
    </w:p>
    <w:p>
      <w:pPr>
        <w:pStyle w:val="0"/>
        <w:ind w:firstLine="540"/>
        <w:jc w:val="both"/>
      </w:pPr>
      <w:r>
        <w:rPr>
          <w:sz w:val="20"/>
        </w:rPr>
      </w:r>
    </w:p>
    <w:bookmarkStart w:id="326" w:name="P326"/>
    <w:bookmarkEnd w:id="326"/>
    <w:p>
      <w:pPr>
        <w:pStyle w:val="0"/>
        <w:ind w:firstLine="540"/>
        <w:jc w:val="both"/>
      </w:pPr>
      <w:r>
        <w:rPr>
          <w:sz w:val="20"/>
        </w:rPr>
        <w:t xml:space="preserve">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w:t>
      </w:r>
      <w:r>
        <w:rPr>
          <w:sz w:val="20"/>
        </w:rPr>
        <w:t xml:space="preserve">единое расписание</w:t>
      </w:r>
      <w:r>
        <w:rPr>
          <w:sz w:val="20"/>
        </w:rPr>
        <w:t xml:space="preserve"> ЕГЭ, ГВЭ).</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73" w:tooltip="Постановление Правительства РФ от 28.07.2018 N 884 (ред. от 10.11.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 4.2.25</w:t>
        </w:r>
      </w:hyperlink>
      <w:r>
        <w:rPr>
          <w:sz w:val="20"/>
        </w:rPr>
        <w:t xml:space="preserve"> Положения о Министерстве просвещения Российской Федерации и </w:t>
      </w:r>
      <w:hyperlink w:history="0" r:id="rId74" w:tooltip="Постановление Правительства РФ от 28.07.2018 N 885 (ред. от 25.12.2021)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3.2022) {КонсультантПлюс}">
        <w:r>
          <w:rPr>
            <w:sz w:val="20"/>
            <w:color w:val="0000ff"/>
          </w:rPr>
          <w:t xml:space="preserve">подпункт 5.2.9</w:t>
        </w:r>
      </w:hyperlink>
      <w:r>
        <w:rPr>
          <w:sz w:val="20"/>
        </w:rPr>
        <w:t xml:space="preserve"> Положения о Рособрнадзоре.</w:t>
      </w:r>
    </w:p>
    <w:p>
      <w:pPr>
        <w:pStyle w:val="0"/>
        <w:ind w:firstLine="540"/>
        <w:jc w:val="both"/>
      </w:pPr>
      <w:r>
        <w:rPr>
          <w:sz w:val="20"/>
        </w:rPr>
      </w:r>
    </w:p>
    <w:p>
      <w:pPr>
        <w:pStyle w:val="0"/>
        <w:ind w:firstLine="540"/>
        <w:jc w:val="both"/>
      </w:pPr>
      <w:r>
        <w:rPr>
          <w:sz w:val="20"/>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p>
    <w:p>
      <w:pPr>
        <w:pStyle w:val="0"/>
        <w:spacing w:before="200" w:line-rule="auto"/>
        <w:ind w:firstLine="540"/>
        <w:jc w:val="both"/>
      </w:pPr>
      <w:r>
        <w:rPr>
          <w:sz w:val="20"/>
        </w:rPr>
        <w:t xml:space="preserve">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pPr>
        <w:pStyle w:val="0"/>
        <w:spacing w:before="200" w:line-rule="auto"/>
        <w:ind w:firstLine="540"/>
        <w:jc w:val="both"/>
      </w:pPr>
      <w:r>
        <w:rPr>
          <w:sz w:val="20"/>
        </w:rPr>
        <w:t xml:space="preserve">46. 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
    <w:p>
      <w:pPr>
        <w:pStyle w:val="0"/>
        <w:spacing w:before="200" w:line-rule="auto"/>
        <w:ind w:firstLine="540"/>
        <w:jc w:val="both"/>
      </w:pPr>
      <w:r>
        <w:rPr>
          <w:sz w:val="20"/>
        </w:rPr>
        <w:t xml:space="preserve">47. Для выпускников прошлых лет ЕГЭ проводится в досрочный период, но не ранее 1 марта, и (или) в резервные сроки основного периода проведения ЕГЭ.</w:t>
      </w:r>
    </w:p>
    <w:p>
      <w:pPr>
        <w:pStyle w:val="0"/>
        <w:spacing w:before="200" w:line-rule="auto"/>
        <w:ind w:firstLine="540"/>
        <w:jc w:val="both"/>
      </w:pPr>
      <w:r>
        <w:rPr>
          <w:sz w:val="20"/>
        </w:rPr>
        <w:t xml:space="preserve">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pPr>
        <w:pStyle w:val="0"/>
        <w:spacing w:before="200" w:line-rule="auto"/>
        <w:ind w:firstLine="540"/>
        <w:jc w:val="both"/>
      </w:pPr>
      <w:r>
        <w:rPr>
          <w:sz w:val="20"/>
        </w:rPr>
        <w:t xml:space="preserve">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pPr>
        <w:pStyle w:val="0"/>
        <w:spacing w:before="200" w:line-rule="auto"/>
        <w:ind w:firstLine="540"/>
        <w:jc w:val="both"/>
      </w:pPr>
      <w:r>
        <w:rPr>
          <w:sz w:val="20"/>
        </w:rPr>
        <w:t xml:space="preserve">49. Перерыв между проведением экзаменов по обязательным учебным предметам, сроки проведения которых установлены в соответствии с </w:t>
      </w:r>
      <w:hyperlink w:history="0" w:anchor="P326" w:tooltip="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единое расписание ЕГЭ, ГВЭ).">
        <w:r>
          <w:rPr>
            <w:sz w:val="20"/>
            <w:color w:val="0000ff"/>
          </w:rPr>
          <w:t xml:space="preserve">пунктом 44</w:t>
        </w:r>
      </w:hyperlink>
      <w:r>
        <w:rPr>
          <w:sz w:val="20"/>
        </w:rPr>
        <w:t xml:space="preserve"> настоящего Порядка, составляет не менее двух дней.</w:t>
      </w:r>
    </w:p>
    <w:p>
      <w:pPr>
        <w:pStyle w:val="0"/>
        <w:spacing w:before="200" w:line-rule="auto"/>
        <w:ind w:firstLine="540"/>
        <w:jc w:val="both"/>
      </w:pPr>
      <w:r>
        <w:rPr>
          <w:sz w:val="20"/>
        </w:rPr>
        <w:t xml:space="preserve">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pPr>
        <w:pStyle w:val="0"/>
        <w:spacing w:before="200" w:line-rule="auto"/>
        <w:ind w:firstLine="540"/>
        <w:jc w:val="both"/>
      </w:pPr>
      <w:r>
        <w:rPr>
          <w:sz w:val="20"/>
        </w:rPr>
        <w:t xml:space="preserve">При продолжительности экзамена более четырех часов организуется питание обучающихся и экстернов.</w:t>
      </w:r>
    </w:p>
    <w:bookmarkStart w:id="339" w:name="P339"/>
    <w:bookmarkEnd w:id="339"/>
    <w:p>
      <w:pPr>
        <w:pStyle w:val="0"/>
        <w:spacing w:before="200" w:line-rule="auto"/>
        <w:ind w:firstLine="540"/>
        <w:jc w:val="both"/>
      </w:pPr>
      <w:r>
        <w:rPr>
          <w:sz w:val="20"/>
        </w:rPr>
        <w:t xml:space="preserve">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pPr>
        <w:pStyle w:val="0"/>
        <w:spacing w:before="200" w:line-rule="auto"/>
        <w:ind w:firstLine="540"/>
        <w:jc w:val="both"/>
      </w:pPr>
      <w:r>
        <w:rPr>
          <w:sz w:val="20"/>
        </w:rPr>
        <w:t xml:space="preserve">участники ГИА, получившие на ГИА неудовлетворительный результат по одному из обязательных учебных предметов;</w:t>
      </w:r>
    </w:p>
    <w:p>
      <w:pPr>
        <w:pStyle w:val="0"/>
        <w:spacing w:before="200" w:line-rule="auto"/>
        <w:ind w:firstLine="540"/>
        <w:jc w:val="both"/>
      </w:pPr>
      <w:r>
        <w:rPr>
          <w:sz w:val="20"/>
        </w:rPr>
        <w:t xml:space="preserve">участники экзамена, не явившиеся на экзамен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pPr>
        <w:pStyle w:val="0"/>
        <w:spacing w:before="200" w:line-rule="auto"/>
        <w:ind w:firstLine="540"/>
        <w:jc w:val="both"/>
      </w:pPr>
      <w:r>
        <w:rPr>
          <w:sz w:val="20"/>
        </w:rPr>
        <w:t xml:space="preserve">участники экзамена, апелляции которых о нарушении порядка проведения ГИА конфликтной комиссией были удовлетворены;</w:t>
      </w:r>
    </w:p>
    <w:p>
      <w:pPr>
        <w:pStyle w:val="0"/>
        <w:spacing w:before="200" w:line-rule="auto"/>
        <w:ind w:firstLine="540"/>
        <w:jc w:val="both"/>
      </w:pPr>
      <w:r>
        <w:rPr>
          <w:sz w:val="20"/>
        </w:rPr>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history="0" w:anchor="P400" w:tooltip="59. В день проведения экзамена в ППЭ присутствуют:">
        <w:r>
          <w:rPr>
            <w:sz w:val="20"/>
            <w:color w:val="0000ff"/>
          </w:rPr>
          <w:t xml:space="preserve">пунктах 59</w:t>
        </w:r>
      </w:hyperlink>
      <w:r>
        <w:rPr>
          <w:sz w:val="20"/>
        </w:rPr>
        <w:t xml:space="preserve"> и </w:t>
      </w:r>
      <w:hyperlink w:history="0" w:anchor="P410"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r>
          <w:rPr>
            <w:sz w:val="20"/>
            <w:color w:val="0000ff"/>
          </w:rPr>
          <w:t xml:space="preserve">60</w:t>
        </w:r>
      </w:hyperlink>
      <w:r>
        <w:rPr>
          <w:sz w:val="20"/>
        </w:rPr>
        <w:t xml:space="preserve"> настоящего Порядка, или иными (в том числе неустановленными) лицами.</w:t>
      </w:r>
    </w:p>
    <w:p>
      <w:pPr>
        <w:pStyle w:val="0"/>
        <w:spacing w:before="200" w:line-rule="auto"/>
        <w:ind w:firstLine="540"/>
        <w:jc w:val="both"/>
      </w:pPr>
      <w:r>
        <w:rPr>
          <w:sz w:val="20"/>
        </w:rPr>
        <w:t xml:space="preserve">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pPr>
        <w:pStyle w:val="0"/>
        <w:ind w:firstLine="540"/>
        <w:jc w:val="both"/>
      </w:pPr>
      <w:r>
        <w:rPr>
          <w:sz w:val="20"/>
        </w:rPr>
      </w:r>
    </w:p>
    <w:p>
      <w:pPr>
        <w:pStyle w:val="2"/>
        <w:outlineLvl w:val="1"/>
        <w:jc w:val="center"/>
      </w:pPr>
      <w:r>
        <w:rPr>
          <w:sz w:val="20"/>
        </w:rPr>
        <w:t xml:space="preserve">V. Проведение ГИА</w:t>
      </w:r>
    </w:p>
    <w:p>
      <w:pPr>
        <w:pStyle w:val="0"/>
        <w:ind w:firstLine="540"/>
        <w:jc w:val="both"/>
      </w:pPr>
      <w:r>
        <w:rPr>
          <w:sz w:val="20"/>
        </w:rPr>
      </w:r>
    </w:p>
    <w:p>
      <w:pPr>
        <w:pStyle w:val="0"/>
        <w:ind w:firstLine="540"/>
        <w:jc w:val="both"/>
      </w:pPr>
      <w:r>
        <w:rPr>
          <w:sz w:val="20"/>
        </w:rPr>
        <w:t xml:space="preserve">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p>
      <w:pPr>
        <w:pStyle w:val="0"/>
        <w:spacing w:before="200" w:line-rule="auto"/>
        <w:ind w:firstLine="540"/>
        <w:jc w:val="both"/>
      </w:pPr>
      <w:r>
        <w:rPr>
          <w:sz w:val="20"/>
        </w:rPr>
        <w:t xml:space="preserve">График доставки экзаменационных материалов для проведения ЕГЭ согласовывается ОИВ, учредителями, МИД России с уполномоченной организацией.</w:t>
      </w:r>
    </w:p>
    <w:p>
      <w:pPr>
        <w:pStyle w:val="0"/>
        <w:spacing w:before="200" w:line-rule="auto"/>
        <w:ind w:firstLine="540"/>
        <w:jc w:val="both"/>
      </w:pPr>
      <w:r>
        <w:rPr>
          <w:sz w:val="20"/>
        </w:rPr>
        <w:t xml:space="preserve">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pPr>
        <w:pStyle w:val="0"/>
        <w:spacing w:before="200" w:line-rule="auto"/>
        <w:ind w:firstLine="540"/>
        <w:jc w:val="both"/>
      </w:pPr>
      <w:r>
        <w:rPr>
          <w:sz w:val="20"/>
        </w:rPr>
        <w:t xml:space="preserve">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pPr>
        <w:pStyle w:val="0"/>
        <w:spacing w:before="200" w:line-rule="auto"/>
        <w:ind w:firstLine="540"/>
        <w:jc w:val="both"/>
      </w:pPr>
      <w:r>
        <w:rPr>
          <w:sz w:val="20"/>
        </w:rPr>
        <w:t xml:space="preserve">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w:t>
      </w:r>
      <w:hyperlink w:history="0" r:id="rId75" w:tooltip="Приказ Рособрнадзора от 17.12.2013 N 1274 (ред. от 05.08.2016)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06.03.2014 N {КонсультантПлюс}">
        <w:r>
          <w:rPr>
            <w:sz w:val="20"/>
            <w:color w:val="0000ff"/>
          </w:rPr>
          <w:t xml:space="preserve">порядка</w:t>
        </w:r>
      </w:hyperlink>
      <w:r>
        <w:rPr>
          <w:sz w:val="20"/>
        </w:rPr>
        <w:t xml:space="preserve"> разработки, использования и хранения КИМ, устанавливаемого Рособрнадзором &lt;30&gt;.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w:t>
      </w:r>
      <w:hyperlink w:history="0" r:id="rId76"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11 статьи 59</w:t>
        </w:r>
      </w:hyperlink>
      <w:r>
        <w:rPr>
          <w:sz w:val="20"/>
        </w:rPr>
        <w:t xml:space="preserve"> Федерального закона.</w:t>
      </w:r>
    </w:p>
    <w:p>
      <w:pPr>
        <w:pStyle w:val="0"/>
        <w:ind w:firstLine="540"/>
        <w:jc w:val="both"/>
      </w:pPr>
      <w:r>
        <w:rPr>
          <w:sz w:val="20"/>
        </w:rPr>
      </w:r>
    </w:p>
    <w:bookmarkStart w:id="357" w:name="P357"/>
    <w:bookmarkEnd w:id="357"/>
    <w:p>
      <w:pPr>
        <w:pStyle w:val="0"/>
        <w:ind w:firstLine="540"/>
        <w:jc w:val="both"/>
      </w:pPr>
      <w:r>
        <w:rPr>
          <w:sz w:val="20"/>
        </w:rPr>
        <w:t xml:space="preserve">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Основанием для организации экзамена на дому, в медицинской организации являются заключение медицинской организации и рекомендации ПМПК.</w:t>
      </w:r>
    </w:p>
    <w:p>
      <w:pPr>
        <w:pStyle w:val="0"/>
        <w:spacing w:before="200" w:line-rule="auto"/>
        <w:ind w:firstLine="540"/>
        <w:jc w:val="both"/>
      </w:pPr>
      <w:r>
        <w:rPr>
          <w:sz w:val="20"/>
        </w:rPr>
        <w:t xml:space="preserve">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pPr>
        <w:pStyle w:val="0"/>
        <w:spacing w:before="200" w:line-rule="auto"/>
        <w:ind w:firstLine="540"/>
        <w:jc w:val="both"/>
      </w:pPr>
      <w:r>
        <w:rPr>
          <w:sz w:val="20"/>
        </w:rPr>
        <w:t xml:space="preserve">проведение ГВЭ по всем учебным предметам в устной форме по желанию;</w:t>
      </w:r>
    </w:p>
    <w:p>
      <w:pPr>
        <w:pStyle w:val="0"/>
        <w:spacing w:before="200" w:line-rule="auto"/>
        <w:ind w:firstLine="540"/>
        <w:jc w:val="both"/>
      </w:pPr>
      <w:r>
        <w:rPr>
          <w:sz w:val="20"/>
        </w:rPr>
        <w:t xml:space="preserve">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pPr>
        <w:pStyle w:val="0"/>
        <w:spacing w:before="200" w:line-rule="auto"/>
        <w:ind w:firstLine="540"/>
        <w:jc w:val="both"/>
      </w:pPr>
      <w:r>
        <w:rPr>
          <w:sz w:val="20"/>
        </w:rPr>
        <w:t xml:space="preserve">организация питания и перерывов для проведения необходимых лечебных и профилактических мероприятий во время проведения экзамена;</w:t>
      </w:r>
    </w:p>
    <w:p>
      <w:pPr>
        <w:pStyle w:val="0"/>
        <w:spacing w:before="200" w:line-rule="auto"/>
        <w:ind w:firstLine="540"/>
        <w:jc w:val="both"/>
      </w:pPr>
      <w:r>
        <w:rPr>
          <w:sz w:val="20"/>
        </w:rPr>
        <w:t xml:space="preserve">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0"/>
        <w:spacing w:before="200" w:line-rule="auto"/>
        <w:ind w:firstLine="540"/>
        <w:jc w:val="both"/>
      </w:pPr>
      <w:r>
        <w:rPr>
          <w:sz w:val="20"/>
        </w:rPr>
        <w:t xml:space="preserve">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pPr>
        <w:pStyle w:val="0"/>
        <w:spacing w:before="200" w:line-rule="auto"/>
        <w:ind w:firstLine="540"/>
        <w:jc w:val="both"/>
      </w:pPr>
      <w:r>
        <w:rPr>
          <w:sz w:val="20"/>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pPr>
        <w:pStyle w:val="0"/>
        <w:spacing w:before="200" w:line-rule="auto"/>
        <w:ind w:firstLine="540"/>
        <w:jc w:val="both"/>
      </w:pPr>
      <w:r>
        <w:rPr>
          <w:sz w:val="20"/>
        </w:rPr>
        <w:t xml:space="preserve">использование на экзамене необходимых для выполнения заданий технических средств;</w:t>
      </w:r>
    </w:p>
    <w:p>
      <w:pPr>
        <w:pStyle w:val="0"/>
        <w:spacing w:before="200" w:line-rule="auto"/>
        <w:ind w:firstLine="540"/>
        <w:jc w:val="both"/>
      </w:pPr>
      <w:r>
        <w:rPr>
          <w:sz w:val="20"/>
        </w:rPr>
        <w:t xml:space="preserve">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pPr>
        <w:pStyle w:val="0"/>
        <w:spacing w:before="200" w:line-rule="auto"/>
        <w:ind w:firstLine="540"/>
        <w:jc w:val="both"/>
      </w:pPr>
      <w:r>
        <w:rPr>
          <w:sz w:val="20"/>
        </w:rPr>
        <w:t xml:space="preserve">привлечение при необходимости ассистента-сурдопереводчика (для глухих и слабослышащих участников экзамена);</w:t>
      </w:r>
    </w:p>
    <w:p>
      <w:pPr>
        <w:pStyle w:val="0"/>
        <w:spacing w:before="200" w:line-rule="auto"/>
        <w:ind w:firstLine="540"/>
        <w:jc w:val="both"/>
      </w:pPr>
      <w:r>
        <w:rPr>
          <w:sz w:val="20"/>
        </w:rPr>
        <w:t xml:space="preserve">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pPr>
        <w:pStyle w:val="0"/>
        <w:spacing w:before="200" w:line-rule="auto"/>
        <w:ind w:firstLine="540"/>
        <w:jc w:val="both"/>
      </w:pPr>
      <w:r>
        <w:rPr>
          <w:sz w:val="20"/>
        </w:rPr>
        <w:t xml:space="preserve">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pPr>
        <w:pStyle w:val="0"/>
        <w:spacing w:before="200" w:line-rule="auto"/>
        <w:ind w:firstLine="540"/>
        <w:jc w:val="both"/>
      </w:pPr>
      <w:r>
        <w:rPr>
          <w:sz w:val="20"/>
        </w:rPr>
        <w:t xml:space="preserve">выполнение письменной экзаменационной работы на компьютере по желанию.</w:t>
      </w:r>
    </w:p>
    <w:p>
      <w:pPr>
        <w:pStyle w:val="0"/>
        <w:spacing w:before="200" w:line-rule="auto"/>
        <w:ind w:firstLine="540"/>
        <w:jc w:val="both"/>
      </w:pPr>
      <w:r>
        <w:rPr>
          <w:sz w:val="20"/>
        </w:rPr>
        <w:t xml:space="preserve">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pPr>
        <w:pStyle w:val="0"/>
        <w:spacing w:before="200" w:line-rule="auto"/>
        <w:ind w:firstLine="540"/>
        <w:jc w:val="both"/>
      </w:pPr>
      <w:r>
        <w:rPr>
          <w:sz w:val="20"/>
        </w:rPr>
        <w:t xml:space="preserve">54. 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pPr>
        <w:pStyle w:val="0"/>
        <w:spacing w:before="200" w:line-rule="auto"/>
        <w:ind w:firstLine="540"/>
        <w:jc w:val="both"/>
      </w:pPr>
      <w:r>
        <w:rPr>
          <w:sz w:val="20"/>
        </w:rPr>
        <w:t xml:space="preserve">55. Экзамены проводятся в ППЭ, места расположения которых определяются ОИВ, учредителями, МИД России и загранучреждениями по согласованию с ГЭК.</w:t>
      </w:r>
    </w:p>
    <w:p>
      <w:pPr>
        <w:pStyle w:val="0"/>
        <w:spacing w:before="200" w:line-rule="auto"/>
        <w:ind w:firstLine="540"/>
        <w:jc w:val="both"/>
      </w:pPr>
      <w:r>
        <w:rPr>
          <w:sz w:val="20"/>
        </w:rPr>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53</w:t>
        </w:r>
      </w:hyperlink>
      <w:r>
        <w:rPr>
          <w:sz w:val="20"/>
        </w:rPr>
        <w:t xml:space="preserve">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w:t>
      </w:r>
      <w:hyperlink w:history="0" r:id="rId77"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правил и нормативов</w:t>
        </w:r>
      </w:hyperlink>
      <w:r>
        <w:rPr>
          <w:sz w:val="20"/>
        </w:rPr>
        <w:t xml:space="preserve">.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pPr>
        <w:pStyle w:val="0"/>
        <w:spacing w:before="200" w:line-rule="auto"/>
        <w:ind w:firstLine="540"/>
        <w:jc w:val="both"/>
      </w:pPr>
      <w:r>
        <w:rPr>
          <w:sz w:val="20"/>
        </w:rPr>
        <w:t xml:space="preserve">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pPr>
        <w:pStyle w:val="0"/>
        <w:spacing w:before="200" w:line-rule="auto"/>
        <w:ind w:firstLine="540"/>
        <w:jc w:val="both"/>
      </w:pPr>
      <w:r>
        <w:rPr>
          <w:sz w:val="20"/>
        </w:rPr>
        <w:t xml:space="preserve">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pPr>
        <w:pStyle w:val="0"/>
        <w:spacing w:before="200" w:line-rule="auto"/>
        <w:ind w:firstLine="540"/>
        <w:jc w:val="both"/>
      </w:pPr>
      <w:r>
        <w:rPr>
          <w:sz w:val="20"/>
        </w:rPr>
        <w:t xml:space="preserve">По решению ОИВ, учредителей, МИД России и загранучреждений ППЭ оборудуются системами подавления сигналов подвижной связи.</w:t>
      </w:r>
    </w:p>
    <w:p>
      <w:pPr>
        <w:pStyle w:val="0"/>
        <w:spacing w:before="200" w:line-rule="auto"/>
        <w:ind w:firstLine="540"/>
        <w:jc w:val="both"/>
      </w:pPr>
      <w:r>
        <w:rPr>
          <w:sz w:val="20"/>
        </w:rPr>
        <w:t xml:space="preserve">В здании (комплексе зданий), где расположен ППЭ, до входа в ППЭ выделяются:</w:t>
      </w:r>
    </w:p>
    <w:p>
      <w:pPr>
        <w:pStyle w:val="0"/>
        <w:spacing w:before="200" w:line-rule="auto"/>
        <w:ind w:firstLine="540"/>
        <w:jc w:val="both"/>
      </w:pPr>
      <w:r>
        <w:rPr>
          <w:sz w:val="20"/>
        </w:rPr>
        <w:t xml:space="preserve">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pPr>
        <w:pStyle w:val="0"/>
        <w:spacing w:before="200" w:line-rule="auto"/>
        <w:ind w:firstLine="540"/>
        <w:jc w:val="both"/>
      </w:pPr>
      <w:r>
        <w:rPr>
          <w:sz w:val="20"/>
        </w:rPr>
        <w:t xml:space="preserve">помещение для представителей образовательных организаций, сопровождающих обучающихся, экстернов (далее - сопровождающие);</w:t>
      </w:r>
    </w:p>
    <w:p>
      <w:pPr>
        <w:pStyle w:val="0"/>
        <w:spacing w:before="200" w:line-rule="auto"/>
        <w:ind w:firstLine="540"/>
        <w:jc w:val="both"/>
      </w:pPr>
      <w:r>
        <w:rPr>
          <w:sz w:val="20"/>
        </w:rPr>
        <w:t xml:space="preserve">помещение для представителей средств массовой информации.</w:t>
      </w:r>
    </w:p>
    <w:p>
      <w:pPr>
        <w:pStyle w:val="0"/>
        <w:spacing w:before="200" w:line-rule="auto"/>
        <w:ind w:firstLine="540"/>
        <w:jc w:val="both"/>
      </w:pPr>
      <w:r>
        <w:rPr>
          <w:sz w:val="20"/>
        </w:rPr>
        <w:t xml:space="preserve">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pPr>
        <w:pStyle w:val="0"/>
        <w:spacing w:before="200" w:line-rule="auto"/>
        <w:ind w:firstLine="540"/>
        <w:jc w:val="both"/>
      </w:pPr>
      <w:r>
        <w:rPr>
          <w:sz w:val="20"/>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0"/>
        <w:spacing w:before="200" w:line-rule="auto"/>
        <w:ind w:firstLine="540"/>
        <w:jc w:val="both"/>
      </w:pPr>
      <w:r>
        <w:rPr>
          <w:sz w:val="20"/>
        </w:rPr>
        <w:t xml:space="preserve">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pPr>
        <w:pStyle w:val="0"/>
        <w:spacing w:before="200" w:line-rule="auto"/>
        <w:ind w:firstLine="540"/>
        <w:jc w:val="both"/>
      </w:pPr>
      <w:r>
        <w:rPr>
          <w:sz w:val="20"/>
        </w:rPr>
        <w:t xml:space="preserve">Помещения, не использующиеся для проведения экзамена, в день проведения экзамена должны быть заперты и опечатаны.</w:t>
      </w:r>
    </w:p>
    <w:p>
      <w:pPr>
        <w:pStyle w:val="0"/>
        <w:spacing w:before="200" w:line-rule="auto"/>
        <w:ind w:firstLine="540"/>
        <w:jc w:val="both"/>
      </w:pPr>
      <w:r>
        <w:rPr>
          <w:sz w:val="20"/>
        </w:rPr>
        <w:t xml:space="preserve">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w:t>
      </w:r>
      <w:hyperlink w:history="0" r:id="rId78" w:tooltip="Постановление Главного государственного санитарного врача РФ от 29.12.2010 N 189 (ред. от 22.05.2019)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quot;) (Зарегистрировано в Минюсте России 03.03.2011 N 19993) ------------ Утратил силу или отменен {КонсультантПлюс}">
        <w:r>
          <w:rPr>
            <w:sz w:val="20"/>
            <w:color w:val="0000ff"/>
          </w:rPr>
          <w:t xml:space="preserve">СанПиН 2.4.2.2821-10</w:t>
        </w:r>
      </w:hyperlink>
      <w:r>
        <w:rPr>
          <w:sz w:val="20"/>
        </w:rP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pPr>
        <w:pStyle w:val="0"/>
        <w:ind w:firstLine="540"/>
        <w:jc w:val="both"/>
      </w:pPr>
      <w:r>
        <w:rPr>
          <w:sz w:val="20"/>
        </w:rPr>
      </w:r>
    </w:p>
    <w:p>
      <w:pPr>
        <w:pStyle w:val="0"/>
        <w:ind w:firstLine="540"/>
        <w:jc w:val="both"/>
      </w:pPr>
      <w:r>
        <w:rPr>
          <w:sz w:val="20"/>
        </w:rPr>
        <w:t xml:space="preserve">В день проведения экзамена в аудиториях должны быть закрыты стенды, плакаты и иные материалы со справочно-познавательной информацией.</w:t>
      </w:r>
    </w:p>
    <w:p>
      <w:pPr>
        <w:pStyle w:val="0"/>
        <w:spacing w:before="200" w:line-rule="auto"/>
        <w:ind w:firstLine="540"/>
        <w:jc w:val="both"/>
      </w:pPr>
      <w:r>
        <w:rPr>
          <w:sz w:val="20"/>
        </w:rPr>
        <w:t xml:space="preserve">Для каждого участника экзамена организуется отдельное рабочее место.</w:t>
      </w:r>
    </w:p>
    <w:p>
      <w:pPr>
        <w:pStyle w:val="0"/>
        <w:spacing w:before="200" w:line-rule="auto"/>
        <w:ind w:firstLine="540"/>
        <w:jc w:val="both"/>
      </w:pPr>
      <w:r>
        <w:rPr>
          <w:sz w:val="20"/>
        </w:rPr>
        <w:t xml:space="preserve">В случаях, предусмотренных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пунктами 53</w:t>
        </w:r>
      </w:hyperlink>
      <w:r>
        <w:rPr>
          <w:sz w:val="20"/>
        </w:rPr>
        <w:t xml:space="preserve">, </w:t>
      </w:r>
      <w:hyperlink w:history="0" w:anchor="P416" w:tooltip="62. Экзаменационные материалы доставляются в ППЭ членами ГЭК в день проведения экзамена по соответствующему учебному предмету.">
        <w:r>
          <w:rPr>
            <w:sz w:val="20"/>
            <w:color w:val="0000ff"/>
          </w:rPr>
          <w:t xml:space="preserve">62</w:t>
        </w:r>
      </w:hyperlink>
      <w:r>
        <w:rPr>
          <w:sz w:val="20"/>
        </w:rPr>
        <w:t xml:space="preserve">, </w:t>
      </w:r>
      <w:hyperlink w:history="0" w:anchor="P452" w:tooltip="67. При проведении ЕГЭ по иностранным языкам в экзамен включается раздел &quot;Аудирование&quot;, все задания по которому записаны на аудионоситель.">
        <w:r>
          <w:rPr>
            <w:sz w:val="20"/>
            <w:color w:val="0000ff"/>
          </w:rPr>
          <w:t xml:space="preserve">67</w:t>
        </w:r>
      </w:hyperlink>
      <w:r>
        <w:rPr>
          <w:sz w:val="20"/>
        </w:rPr>
        <w:t xml:space="preserve"> - </w:t>
      </w:r>
      <w:hyperlink w:history="0" w:anchor="P458" w:tooltip="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
        <w:r>
          <w:rPr>
            <w:sz w:val="20"/>
            <w:color w:val="0000ff"/>
          </w:rPr>
          <w:t xml:space="preserve">69</w:t>
        </w:r>
      </w:hyperlink>
      <w:r>
        <w:rPr>
          <w:sz w:val="20"/>
        </w:rPr>
        <w:t xml:space="preserve">, </w:t>
      </w:r>
      <w:hyperlink w:history="0" w:anchor="P459" w:tooltip="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
        <w:r>
          <w:rPr>
            <w:sz w:val="20"/>
            <w:color w:val="0000ff"/>
          </w:rPr>
          <w:t xml:space="preserve">70</w:t>
        </w:r>
      </w:hyperlink>
      <w:r>
        <w:rPr>
          <w:sz w:val="20"/>
        </w:rP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pPr>
        <w:pStyle w:val="0"/>
        <w:spacing w:before="200" w:line-rule="auto"/>
        <w:ind w:firstLine="540"/>
        <w:jc w:val="both"/>
      </w:pPr>
      <w:r>
        <w:rPr>
          <w:sz w:val="20"/>
        </w:rPr>
        <w:t xml:space="preserve">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pPr>
        <w:pStyle w:val="0"/>
        <w:spacing w:before="200" w:line-rule="auto"/>
        <w:ind w:firstLine="540"/>
        <w:jc w:val="both"/>
      </w:pPr>
      <w:r>
        <w:rPr>
          <w:sz w:val="20"/>
        </w:rPr>
        <w:t xml:space="preserve">Иные помещения ППЭ оборудуются средствами видеонаблюдения по решению ОИВ, учредителей, МИД России и загранучреждений.</w:t>
      </w:r>
    </w:p>
    <w:p>
      <w:pPr>
        <w:pStyle w:val="0"/>
        <w:spacing w:before="200" w:line-rule="auto"/>
        <w:ind w:firstLine="540"/>
        <w:jc w:val="both"/>
      </w:pPr>
      <w:r>
        <w:rPr>
          <w:sz w:val="20"/>
        </w:rPr>
        <w:t xml:space="preserve">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pPr>
        <w:pStyle w:val="0"/>
        <w:spacing w:before="200" w:line-rule="auto"/>
        <w:ind w:firstLine="540"/>
        <w:jc w:val="both"/>
      </w:pPr>
      <w:r>
        <w:rPr>
          <w:sz w:val="20"/>
        </w:rP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history="0" w:anchor="P285" w:tooltip="37. Члены ГЭК:">
        <w:r>
          <w:rPr>
            <w:sz w:val="20"/>
            <w:color w:val="0000ff"/>
          </w:rPr>
          <w:t xml:space="preserve">пунктом 37</w:t>
        </w:r>
      </w:hyperlink>
      <w:r>
        <w:rPr>
          <w:sz w:val="20"/>
        </w:rPr>
        <w:t xml:space="preserve"> настоящего Порядка или аннулирования результатов экзаменов в соответствии с </w:t>
      </w:r>
      <w:hyperlink w:history="0" w:anchor="P536" w:tooltip="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
        <w:r>
          <w:rPr>
            <w:sz w:val="20"/>
            <w:color w:val="0000ff"/>
          </w:rPr>
          <w:t xml:space="preserve">пунктом 86</w:t>
        </w:r>
      </w:hyperlink>
      <w:r>
        <w:rPr>
          <w:sz w:val="20"/>
        </w:rPr>
        <w:t xml:space="preserve"> настоящего Порядка и повторного допуска участников экзамена к сдаче экзамена по соответствующему учебному предмету в соответствии с </w:t>
      </w:r>
      <w:hyperlink w:history="0" w:anchor="P339" w:tooltip="51. По решению председателя ГЭК повторно допускаются к сдаче экзамена в текущем учебном году по соответствующему учебному предмету в резервные сроки:">
        <w:r>
          <w:rPr>
            <w:sz w:val="20"/>
            <w:color w:val="0000ff"/>
          </w:rPr>
          <w:t xml:space="preserve">пунктом 51</w:t>
        </w:r>
      </w:hyperlink>
      <w:r>
        <w:rPr>
          <w:sz w:val="20"/>
        </w:rPr>
        <w:t xml:space="preserve"> настоящего Порядка.</w:t>
      </w:r>
    </w:p>
    <w:p>
      <w:pPr>
        <w:pStyle w:val="0"/>
        <w:spacing w:before="200" w:line-rule="auto"/>
        <w:ind w:firstLine="540"/>
        <w:jc w:val="both"/>
      </w:pPr>
      <w:r>
        <w:rPr>
          <w:sz w:val="20"/>
        </w:rPr>
        <w:t xml:space="preserve">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bookmarkStart w:id="400" w:name="P400"/>
    <w:bookmarkEnd w:id="400"/>
    <w:p>
      <w:pPr>
        <w:pStyle w:val="0"/>
        <w:spacing w:before="200" w:line-rule="auto"/>
        <w:ind w:firstLine="540"/>
        <w:jc w:val="both"/>
      </w:pPr>
      <w:r>
        <w:rPr>
          <w:sz w:val="20"/>
        </w:rPr>
        <w:t xml:space="preserve">59. В день проведения экзамена в ППЭ присутствуют:</w:t>
      </w:r>
    </w:p>
    <w:bookmarkStart w:id="401" w:name="P401"/>
    <w:bookmarkEnd w:id="401"/>
    <w:p>
      <w:pPr>
        <w:pStyle w:val="0"/>
        <w:spacing w:before="200" w:line-rule="auto"/>
        <w:ind w:firstLine="540"/>
        <w:jc w:val="both"/>
      </w:pPr>
      <w:r>
        <w:rPr>
          <w:sz w:val="20"/>
        </w:rPr>
        <w:t xml:space="preserve">а) руководитель образовательной организации, в помещениях которой организован ППЭ, или уполномоченное им лицо;</w:t>
      </w:r>
    </w:p>
    <w:p>
      <w:pPr>
        <w:pStyle w:val="0"/>
        <w:spacing w:before="200" w:line-rule="auto"/>
        <w:ind w:firstLine="540"/>
        <w:jc w:val="both"/>
      </w:pPr>
      <w:r>
        <w:rPr>
          <w:sz w:val="20"/>
        </w:rPr>
        <w:t xml:space="preserve">б) руководитель и организаторы ППЭ;</w:t>
      </w:r>
    </w:p>
    <w:p>
      <w:pPr>
        <w:pStyle w:val="0"/>
        <w:spacing w:before="200" w:line-rule="auto"/>
        <w:ind w:firstLine="540"/>
        <w:jc w:val="both"/>
      </w:pPr>
      <w:r>
        <w:rPr>
          <w:sz w:val="20"/>
        </w:rPr>
        <w:t xml:space="preserve">в) не менее одного члена ГЭК;</w:t>
      </w:r>
    </w:p>
    <w:bookmarkStart w:id="404" w:name="P404"/>
    <w:bookmarkEnd w:id="404"/>
    <w:p>
      <w:pPr>
        <w:pStyle w:val="0"/>
        <w:spacing w:before="200" w:line-rule="auto"/>
        <w:ind w:firstLine="540"/>
        <w:jc w:val="both"/>
      </w:pPr>
      <w:r>
        <w:rPr>
          <w:sz w:val="20"/>
        </w:rPr>
        <w:t xml:space="preserve">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pPr>
        <w:pStyle w:val="0"/>
        <w:spacing w:before="200" w:line-rule="auto"/>
        <w:ind w:firstLine="540"/>
        <w:jc w:val="both"/>
      </w:pPr>
      <w:r>
        <w:rPr>
          <w:sz w:val="20"/>
        </w:rPr>
        <w:t xml:space="preserve">д) сотрудники, осуществляющие охрану правопорядка, и (или) сотрудники органов внутренних дел (полиции);</w:t>
      </w:r>
    </w:p>
    <w:bookmarkStart w:id="406" w:name="P406"/>
    <w:bookmarkEnd w:id="406"/>
    <w:p>
      <w:pPr>
        <w:pStyle w:val="0"/>
        <w:spacing w:before="200" w:line-rule="auto"/>
        <w:ind w:firstLine="540"/>
        <w:jc w:val="both"/>
      </w:pPr>
      <w:r>
        <w:rPr>
          <w:sz w:val="20"/>
        </w:rPr>
        <w:t xml:space="preserve">е) медицинские работники;</w:t>
      </w:r>
    </w:p>
    <w:p>
      <w:pPr>
        <w:pStyle w:val="0"/>
        <w:spacing w:before="200" w:line-rule="auto"/>
        <w:ind w:firstLine="540"/>
        <w:jc w:val="both"/>
      </w:pPr>
      <w:r>
        <w:rPr>
          <w:sz w:val="20"/>
        </w:rPr>
        <w:t xml:space="preserve">ж) ассистенты (при необходимости);</w:t>
      </w:r>
    </w:p>
    <w:bookmarkStart w:id="408" w:name="P408"/>
    <w:bookmarkEnd w:id="408"/>
    <w:p>
      <w:pPr>
        <w:pStyle w:val="0"/>
        <w:spacing w:before="200" w:line-rule="auto"/>
        <w:ind w:firstLine="540"/>
        <w:jc w:val="both"/>
      </w:pPr>
      <w:r>
        <w:rPr>
          <w:sz w:val="20"/>
        </w:rPr>
        <w:t xml:space="preserve">з) экзаменаторы-собеседники (в случае проведения ГВЭ в устной форме).</w:t>
      </w:r>
    </w:p>
    <w:p>
      <w:pPr>
        <w:pStyle w:val="0"/>
        <w:spacing w:before="200" w:line-rule="auto"/>
        <w:ind w:firstLine="540"/>
        <w:jc w:val="both"/>
      </w:pPr>
      <w:r>
        <w:rPr>
          <w:sz w:val="20"/>
        </w:rP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bookmarkStart w:id="410" w:name="P410"/>
    <w:bookmarkEnd w:id="410"/>
    <w:p>
      <w:pPr>
        <w:pStyle w:val="0"/>
        <w:spacing w:before="200" w:line-rule="auto"/>
        <w:ind w:firstLine="540"/>
        <w:jc w:val="both"/>
      </w:pPr>
      <w:r>
        <w:rPr>
          <w:sz w:val="20"/>
        </w:rPr>
        <w:t xml:space="preserve">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pPr>
        <w:pStyle w:val="0"/>
        <w:spacing w:before="200" w:line-rule="auto"/>
        <w:ind w:firstLine="540"/>
        <w:jc w:val="both"/>
      </w:pPr>
      <w:r>
        <w:rPr>
          <w:sz w:val="20"/>
        </w:rPr>
        <w:t xml:space="preserve">В день проведения экзамена в ППЭ могут присутствовать аккредитованные представители средств массовой информации и общественные наблюдатели.</w:t>
      </w:r>
    </w:p>
    <w:p>
      <w:pPr>
        <w:pStyle w:val="0"/>
        <w:spacing w:before="200" w:line-rule="auto"/>
        <w:ind w:firstLine="540"/>
        <w:jc w:val="both"/>
      </w:pPr>
      <w:r>
        <w:rPr>
          <w:sz w:val="20"/>
        </w:rPr>
        <w:t xml:space="preserve">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pPr>
        <w:pStyle w:val="0"/>
        <w:spacing w:before="200" w:line-rule="auto"/>
        <w:ind w:firstLine="540"/>
        <w:jc w:val="both"/>
      </w:pPr>
      <w:r>
        <w:rPr>
          <w:sz w:val="20"/>
        </w:rPr>
        <w:t xml:space="preserve">Общественные наблюдатели свободно перемещаются по ППЭ. При этом в аудитории может находиться один общественный наблюдатель.</w:t>
      </w:r>
    </w:p>
    <w:p>
      <w:pPr>
        <w:pStyle w:val="0"/>
        <w:spacing w:before="200" w:line-rule="auto"/>
        <w:ind w:firstLine="540"/>
        <w:jc w:val="both"/>
      </w:pPr>
      <w:r>
        <w:rPr>
          <w:sz w:val="20"/>
        </w:rPr>
        <w:t xml:space="preserve">61. Допуск в ППЭ лиц, указанных в </w:t>
      </w:r>
      <w:hyperlink w:history="0" w:anchor="P410"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r>
          <w:rPr>
            <w:sz w:val="20"/>
            <w:color w:val="0000ff"/>
          </w:rPr>
          <w:t xml:space="preserve">пункте 60</w:t>
        </w:r>
      </w:hyperlink>
      <w:r>
        <w:rPr>
          <w:sz w:val="20"/>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w:history="0" w:anchor="P401" w:tooltip="а) руководитель образовательной организации, в помещениях которой организован ППЭ, или уполномоченное им лицо;">
        <w:r>
          <w:rPr>
            <w:sz w:val="20"/>
            <w:color w:val="0000ff"/>
          </w:rPr>
          <w:t xml:space="preserve">подпунктах "а"</w:t>
        </w:r>
      </w:hyperlink>
      <w:r>
        <w:rPr>
          <w:sz w:val="20"/>
        </w:rPr>
        <w:t xml:space="preserve"> - </w:t>
      </w:r>
      <w:hyperlink w:history="0" w:anchor="P404" w:tooltip="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w:r>
          <w:rPr>
            <w:sz w:val="20"/>
            <w:color w:val="0000ff"/>
          </w:rPr>
          <w:t xml:space="preserve">"г"</w:t>
        </w:r>
      </w:hyperlink>
      <w:r>
        <w:rPr>
          <w:sz w:val="20"/>
        </w:rPr>
        <w:t xml:space="preserve">, </w:t>
      </w:r>
      <w:hyperlink w:history="0" w:anchor="P406" w:tooltip="е) медицинские работники;">
        <w:r>
          <w:rPr>
            <w:sz w:val="20"/>
            <w:color w:val="0000ff"/>
          </w:rPr>
          <w:t xml:space="preserve">"е"</w:t>
        </w:r>
      </w:hyperlink>
      <w:r>
        <w:rPr>
          <w:sz w:val="20"/>
        </w:rPr>
        <w:t xml:space="preserve"> - </w:t>
      </w:r>
      <w:hyperlink w:history="0" w:anchor="P408" w:tooltip="з) экзаменаторы-собеседники (в случае проведения ГВЭ в устной форме).">
        <w:r>
          <w:rPr>
            <w:sz w:val="20"/>
            <w:color w:val="0000ff"/>
          </w:rPr>
          <w:t xml:space="preserve">"з" пункта 59</w:t>
        </w:r>
      </w:hyperlink>
      <w:r>
        <w:rPr>
          <w:sz w:val="20"/>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pPr>
        <w:pStyle w:val="0"/>
        <w:spacing w:before="200" w:line-rule="auto"/>
        <w:ind w:firstLine="540"/>
        <w:jc w:val="both"/>
      </w:pPr>
      <w:r>
        <w:rPr>
          <w:sz w:val="20"/>
        </w:rPr>
        <w:t xml:space="preserve">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bookmarkStart w:id="416" w:name="P416"/>
    <w:bookmarkEnd w:id="416"/>
    <w:p>
      <w:pPr>
        <w:pStyle w:val="0"/>
        <w:spacing w:before="200" w:line-rule="auto"/>
        <w:ind w:firstLine="540"/>
        <w:jc w:val="both"/>
      </w:pPr>
      <w:r>
        <w:rPr>
          <w:sz w:val="20"/>
        </w:rPr>
        <w:t xml:space="preserve">62. Экзаменационные материалы доставляются в ППЭ членами ГЭК в день проведения экзамена по соответствующему учебному предмету.</w:t>
      </w:r>
    </w:p>
    <w:p>
      <w:pPr>
        <w:pStyle w:val="0"/>
        <w:spacing w:before="200" w:line-rule="auto"/>
        <w:ind w:firstLine="540"/>
        <w:jc w:val="both"/>
      </w:pPr>
      <w:r>
        <w:rPr>
          <w:sz w:val="20"/>
        </w:rPr>
        <w:t xml:space="preserve">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53</w:t>
        </w:r>
      </w:hyperlink>
      <w:r>
        <w:rPr>
          <w:sz w:val="20"/>
        </w:rPr>
        <w:t xml:space="preserve"> настоящего Порядка, осуществляется индивидуально с учетом состояния их здоровья, особенностей психофизического развития.</w:t>
      </w:r>
    </w:p>
    <w:p>
      <w:pPr>
        <w:pStyle w:val="0"/>
        <w:spacing w:before="200" w:line-rule="auto"/>
        <w:ind w:firstLine="540"/>
        <w:jc w:val="both"/>
      </w:pPr>
      <w:r>
        <w:rPr>
          <w:sz w:val="20"/>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pPr>
        <w:pStyle w:val="0"/>
        <w:spacing w:before="200" w:line-rule="auto"/>
        <w:ind w:firstLine="540"/>
        <w:jc w:val="both"/>
      </w:pPr>
      <w:r>
        <w:rPr>
          <w:sz w:val="20"/>
        </w:rPr>
        <w:t xml:space="preserve">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pPr>
        <w:pStyle w:val="0"/>
        <w:spacing w:before="200" w:line-rule="auto"/>
        <w:ind w:firstLine="540"/>
        <w:jc w:val="both"/>
      </w:pPr>
      <w:r>
        <w:rPr>
          <w:sz w:val="20"/>
        </w:rPr>
        <w:t xml:space="preserve">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pPr>
        <w:pStyle w:val="0"/>
        <w:spacing w:before="200" w:line-rule="auto"/>
        <w:ind w:firstLine="540"/>
        <w:jc w:val="both"/>
      </w:pPr>
      <w:r>
        <w:rPr>
          <w:sz w:val="20"/>
        </w:rPr>
        <w:t xml:space="preserve">63. Участники экзаменов рассаживаются за рабочие места в соответствии с проведенным распределением. Изменение рабочего места не допускается.</w:t>
      </w:r>
    </w:p>
    <w:p>
      <w:pPr>
        <w:pStyle w:val="0"/>
        <w:spacing w:before="200" w:line-rule="auto"/>
        <w:ind w:firstLine="540"/>
        <w:jc w:val="both"/>
      </w:pPr>
      <w:r>
        <w:rPr>
          <w:sz w:val="20"/>
        </w:rPr>
        <w:t xml:space="preserve">Экзамен проводится в спокойной и доброжелательной обстановке.</w:t>
      </w:r>
    </w:p>
    <w:p>
      <w:pPr>
        <w:pStyle w:val="0"/>
        <w:spacing w:before="200" w:line-rule="auto"/>
        <w:ind w:firstLine="540"/>
        <w:jc w:val="both"/>
      </w:pPr>
      <w:r>
        <w:rPr>
          <w:sz w:val="20"/>
        </w:rPr>
        <w:t xml:space="preserve">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
    <w:p>
      <w:pPr>
        <w:pStyle w:val="0"/>
        <w:spacing w:before="200" w:line-rule="auto"/>
        <w:ind w:firstLine="540"/>
        <w:jc w:val="both"/>
      </w:pPr>
      <w:r>
        <w:rPr>
          <w:sz w:val="20"/>
        </w:rPr>
        <w:t xml:space="preserve">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pPr>
        <w:pStyle w:val="0"/>
        <w:spacing w:before="200" w:line-rule="auto"/>
        <w:ind w:firstLine="540"/>
        <w:jc w:val="both"/>
      </w:pPr>
      <w:r>
        <w:rPr>
          <w:sz w:val="20"/>
        </w:rPr>
        <w:t xml:space="preserve">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pPr>
        <w:pStyle w:val="0"/>
        <w:spacing w:before="200" w:line-rule="auto"/>
        <w:ind w:firstLine="540"/>
        <w:jc w:val="both"/>
      </w:pPr>
      <w:r>
        <w:rPr>
          <w:sz w:val="20"/>
        </w:rPr>
        <w:t xml:space="preserve">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pPr>
        <w:pStyle w:val="0"/>
        <w:spacing w:before="200" w:line-rule="auto"/>
        <w:ind w:firstLine="540"/>
        <w:jc w:val="both"/>
      </w:pPr>
      <w:r>
        <w:rPr>
          <w:sz w:val="20"/>
        </w:rPr>
        <w:t xml:space="preserve">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pPr>
        <w:pStyle w:val="0"/>
        <w:spacing w:before="200" w:line-rule="auto"/>
        <w:ind w:firstLine="540"/>
        <w:jc w:val="both"/>
      </w:pPr>
      <w:r>
        <w:rPr>
          <w:sz w:val="20"/>
        </w:rPr>
        <w:t xml:space="preserve">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pPr>
        <w:pStyle w:val="0"/>
        <w:spacing w:before="200" w:line-rule="auto"/>
        <w:ind w:firstLine="540"/>
        <w:jc w:val="both"/>
      </w:pPr>
      <w:r>
        <w:rPr>
          <w:sz w:val="20"/>
        </w:rPr>
        <w:t xml:space="preserve">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pPr>
        <w:pStyle w:val="0"/>
        <w:spacing w:before="200" w:line-rule="auto"/>
        <w:ind w:firstLine="540"/>
        <w:jc w:val="both"/>
      </w:pPr>
      <w:r>
        <w:rPr>
          <w:sz w:val="20"/>
        </w:rPr>
        <w:t xml:space="preserve">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pPr>
        <w:pStyle w:val="0"/>
        <w:spacing w:before="200" w:line-rule="auto"/>
        <w:ind w:firstLine="540"/>
        <w:jc w:val="both"/>
      </w:pPr>
      <w:r>
        <w:rPr>
          <w:sz w:val="20"/>
        </w:rPr>
        <w:t xml:space="preserve">а) гелевая или капиллярная ручка с чернилами черного цвета;</w:t>
      </w:r>
    </w:p>
    <w:p>
      <w:pPr>
        <w:pStyle w:val="0"/>
        <w:spacing w:before="200" w:line-rule="auto"/>
        <w:ind w:firstLine="540"/>
        <w:jc w:val="both"/>
      </w:pPr>
      <w:r>
        <w:rPr>
          <w:sz w:val="20"/>
        </w:rPr>
        <w:t xml:space="preserve">б) документ, удостоверяющий личность;</w:t>
      </w:r>
    </w:p>
    <w:p>
      <w:pPr>
        <w:pStyle w:val="0"/>
        <w:spacing w:before="200" w:line-rule="auto"/>
        <w:ind w:firstLine="540"/>
        <w:jc w:val="both"/>
      </w:pPr>
      <w:r>
        <w:rPr>
          <w:sz w:val="20"/>
        </w:rPr>
        <w:t xml:space="preserve">в) средства обучения и воспитания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7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5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г) лекарства и питание (при необходимости);</w:t>
      </w:r>
    </w:p>
    <w:p>
      <w:pPr>
        <w:pStyle w:val="0"/>
        <w:spacing w:before="200" w:line-rule="auto"/>
        <w:ind w:firstLine="540"/>
        <w:jc w:val="both"/>
      </w:pPr>
      <w:r>
        <w:rPr>
          <w:sz w:val="20"/>
        </w:rPr>
        <w:t xml:space="preserve">д) специальные технические средства (для лиц, указанных в </w:t>
      </w:r>
      <w:hyperlink w:history="0" w:anchor="P357" w:tooltip="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
        <w:r>
          <w:rPr>
            <w:sz w:val="20"/>
            <w:color w:val="0000ff"/>
          </w:rPr>
          <w:t xml:space="preserve">пункте 53</w:t>
        </w:r>
      </w:hyperlink>
      <w:r>
        <w:rPr>
          <w:sz w:val="20"/>
        </w:rPr>
        <w:t xml:space="preserve"> настоящего Порядка) (при необходимости);</w:t>
      </w:r>
    </w:p>
    <w:p>
      <w:pPr>
        <w:pStyle w:val="0"/>
        <w:spacing w:before="200" w:line-rule="auto"/>
        <w:ind w:firstLine="540"/>
        <w:jc w:val="both"/>
      </w:pPr>
      <w:r>
        <w:rPr>
          <w:sz w:val="20"/>
        </w:rPr>
        <w:t xml:space="preserve">е) листы бумаги для черновиков, выданные в ППЭ (за исключением ЕГЭ по иностранным языкам (раздел "Говорение").</w:t>
      </w:r>
    </w:p>
    <w:p>
      <w:pPr>
        <w:pStyle w:val="0"/>
        <w:spacing w:before="200" w:line-rule="auto"/>
        <w:ind w:firstLine="540"/>
        <w:jc w:val="both"/>
      </w:pPr>
      <w:r>
        <w:rPr>
          <w:sz w:val="20"/>
        </w:rPr>
        <w:t xml:space="preserve">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pPr>
        <w:pStyle w:val="0"/>
        <w:spacing w:before="200" w:line-rule="auto"/>
        <w:ind w:firstLine="540"/>
        <w:jc w:val="both"/>
      </w:pPr>
      <w:r>
        <w:rPr>
          <w:sz w:val="20"/>
        </w:rPr>
        <w:t xml:space="preserve">65. Во время экзамена участники экзамена не должны общаться друг с другом, не могут свободно перемещаться по аудитории и ППЭ.</w:t>
      </w:r>
    </w:p>
    <w:p>
      <w:pPr>
        <w:pStyle w:val="0"/>
        <w:spacing w:before="200" w:line-rule="auto"/>
        <w:ind w:firstLine="540"/>
        <w:jc w:val="both"/>
      </w:pPr>
      <w:r>
        <w:rPr>
          <w:sz w:val="20"/>
        </w:rPr>
        <w:t xml:space="preserve">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pPr>
        <w:pStyle w:val="0"/>
        <w:spacing w:before="200" w:line-rule="auto"/>
        <w:ind w:firstLine="540"/>
        <w:jc w:val="both"/>
      </w:pPr>
      <w:r>
        <w:rPr>
          <w:sz w:val="20"/>
        </w:rPr>
        <w:t xml:space="preserve">В день проведения экзамена в ППЭ запрещается:</w:t>
      </w:r>
    </w:p>
    <w:p>
      <w:pPr>
        <w:pStyle w:val="0"/>
        <w:spacing w:before="200" w:line-rule="auto"/>
        <w:ind w:firstLine="540"/>
        <w:jc w:val="both"/>
      </w:pPr>
      <w:r>
        <w:rPr>
          <w:sz w:val="20"/>
        </w:rPr>
        <w:t xml:space="preserve">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б) организаторам, ассистентам, медицинским работникам, техническим специалистам, экзаменаторам-собеседникам - иметь при себе средства связи;</w:t>
      </w:r>
    </w:p>
    <w:p>
      <w:pPr>
        <w:pStyle w:val="0"/>
        <w:spacing w:before="200" w:line-rule="auto"/>
        <w:ind w:firstLine="540"/>
        <w:jc w:val="both"/>
      </w:pPr>
      <w:r>
        <w:rPr>
          <w:sz w:val="20"/>
        </w:rPr>
        <w:t xml:space="preserve">в) лицам, перечисленным в </w:t>
      </w:r>
      <w:hyperlink w:history="0" w:anchor="P400" w:tooltip="59. В день проведения экзамена в ППЭ присутствуют:">
        <w:r>
          <w:rPr>
            <w:sz w:val="20"/>
            <w:color w:val="0000ff"/>
          </w:rPr>
          <w:t xml:space="preserve">пунктах 59</w:t>
        </w:r>
      </w:hyperlink>
      <w:r>
        <w:rPr>
          <w:sz w:val="20"/>
        </w:rPr>
        <w:t xml:space="preserve"> и </w:t>
      </w:r>
      <w:hyperlink w:history="0" w:anchor="P410"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r>
          <w:rPr>
            <w:sz w:val="20"/>
            <w:color w:val="0000ff"/>
          </w:rPr>
          <w:t xml:space="preserve">60</w:t>
        </w:r>
      </w:hyperlink>
      <w:r>
        <w:rPr>
          <w:sz w:val="20"/>
        </w:rP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pPr>
        <w:pStyle w:val="0"/>
        <w:spacing w:before="200" w:line-rule="auto"/>
        <w:ind w:firstLine="540"/>
        <w:jc w:val="both"/>
      </w:pPr>
      <w:r>
        <w:rPr>
          <w:sz w:val="20"/>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pPr>
        <w:pStyle w:val="0"/>
        <w:spacing w:before="200" w:line-rule="auto"/>
        <w:ind w:firstLine="540"/>
        <w:jc w:val="both"/>
      </w:pPr>
      <w:r>
        <w:rPr>
          <w:sz w:val="20"/>
        </w:rPr>
        <w:t xml:space="preserve">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pPr>
        <w:pStyle w:val="0"/>
        <w:spacing w:before="200" w:line-rule="auto"/>
        <w:ind w:firstLine="540"/>
        <w:jc w:val="both"/>
      </w:pPr>
      <w:r>
        <w:rPr>
          <w:sz w:val="20"/>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pPr>
        <w:pStyle w:val="0"/>
        <w:spacing w:before="200" w:line-rule="auto"/>
        <w:ind w:firstLine="540"/>
        <w:jc w:val="both"/>
      </w:pPr>
      <w:r>
        <w:rPr>
          <w:sz w:val="20"/>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bookmarkStart w:id="452" w:name="P452"/>
    <w:bookmarkEnd w:id="452"/>
    <w:p>
      <w:pPr>
        <w:pStyle w:val="0"/>
        <w:spacing w:before="200" w:line-rule="auto"/>
        <w:ind w:firstLine="540"/>
        <w:jc w:val="both"/>
      </w:pPr>
      <w:r>
        <w:rPr>
          <w:sz w:val="20"/>
        </w:rPr>
        <w:t xml:space="preserve">67. При проведении ЕГЭ по иностранным языкам в экзамен включается раздел "Аудирование", все задания по которому записаны на аудионоситель.</w:t>
      </w:r>
    </w:p>
    <w:p>
      <w:pPr>
        <w:pStyle w:val="0"/>
        <w:spacing w:before="200" w:line-rule="auto"/>
        <w:ind w:firstLine="540"/>
        <w:jc w:val="both"/>
      </w:pPr>
      <w:r>
        <w:rPr>
          <w:sz w:val="20"/>
        </w:rPr>
        <w:t xml:space="preserve">Аудитории, выделяемые для проведения раздела "Аудирование", оборудуются средствами воспроизведения аудиозаписей.</w:t>
      </w:r>
    </w:p>
    <w:p>
      <w:pPr>
        <w:pStyle w:val="0"/>
        <w:spacing w:before="200" w:line-rule="auto"/>
        <w:ind w:firstLine="540"/>
        <w:jc w:val="both"/>
      </w:pPr>
      <w:r>
        <w:rPr>
          <w:sz w:val="20"/>
        </w:rP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pPr>
        <w:pStyle w:val="0"/>
        <w:spacing w:before="200" w:line-rule="auto"/>
        <w:ind w:firstLine="540"/>
        <w:jc w:val="both"/>
      </w:pPr>
      <w:r>
        <w:rPr>
          <w:sz w:val="20"/>
        </w:rPr>
        <w:t xml:space="preserve">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pPr>
        <w:pStyle w:val="0"/>
        <w:spacing w:before="200" w:line-rule="auto"/>
        <w:ind w:firstLine="540"/>
        <w:jc w:val="both"/>
      </w:pPr>
      <w:r>
        <w:rPr>
          <w:sz w:val="20"/>
        </w:rPr>
        <w:t xml:space="preserve">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pPr>
        <w:pStyle w:val="0"/>
        <w:spacing w:before="200" w:line-rule="auto"/>
        <w:ind w:firstLine="540"/>
        <w:jc w:val="both"/>
      </w:pPr>
      <w:r>
        <w:rPr>
          <w:sz w:val="20"/>
        </w:rPr>
        <w:t xml:space="preserve">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bookmarkStart w:id="458" w:name="P458"/>
    <w:bookmarkEnd w:id="458"/>
    <w:p>
      <w:pPr>
        <w:pStyle w:val="0"/>
        <w:spacing w:before="200" w:line-rule="auto"/>
        <w:ind w:firstLine="540"/>
        <w:jc w:val="both"/>
      </w:pPr>
      <w:r>
        <w:rPr>
          <w:sz w:val="20"/>
        </w:rPr>
        <w:t xml:space="preserve">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bookmarkStart w:id="459" w:name="P459"/>
    <w:bookmarkEnd w:id="459"/>
    <w:p>
      <w:pPr>
        <w:pStyle w:val="0"/>
        <w:spacing w:before="200" w:line-rule="auto"/>
        <w:ind w:firstLine="540"/>
        <w:jc w:val="both"/>
      </w:pPr>
      <w:r>
        <w:rPr>
          <w:sz w:val="20"/>
        </w:rPr>
        <w:t xml:space="preserve">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pPr>
        <w:pStyle w:val="0"/>
        <w:spacing w:before="200" w:line-rule="auto"/>
        <w:ind w:firstLine="540"/>
        <w:jc w:val="both"/>
      </w:pPr>
      <w:r>
        <w:rPr>
          <w:sz w:val="20"/>
        </w:rPr>
        <w:t xml:space="preserve">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pPr>
        <w:pStyle w:val="0"/>
        <w:spacing w:before="200" w:line-rule="auto"/>
        <w:ind w:firstLine="540"/>
        <w:jc w:val="both"/>
      </w:pPr>
      <w:r>
        <w:rPr>
          <w:sz w:val="20"/>
        </w:rPr>
        <w:t xml:space="preserve">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pPr>
        <w:pStyle w:val="0"/>
        <w:spacing w:before="200" w:line-rule="auto"/>
        <w:ind w:firstLine="540"/>
        <w:jc w:val="both"/>
      </w:pPr>
      <w:r>
        <w:rPr>
          <w:sz w:val="20"/>
        </w:rPr>
        <w:t xml:space="preserve">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pPr>
        <w:pStyle w:val="0"/>
        <w:spacing w:before="200" w:line-rule="auto"/>
        <w:ind w:firstLine="540"/>
        <w:jc w:val="both"/>
      </w:pPr>
      <w:r>
        <w:rPr>
          <w:sz w:val="20"/>
        </w:rPr>
        <w:t xml:space="preserve">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pPr>
        <w:pStyle w:val="0"/>
        <w:spacing w:before="200" w:line-rule="auto"/>
        <w:ind w:firstLine="540"/>
        <w:jc w:val="both"/>
      </w:pPr>
      <w:r>
        <w:rPr>
          <w:sz w:val="20"/>
        </w:rPr>
        <w:t xml:space="preserve">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pPr>
        <w:pStyle w:val="0"/>
        <w:spacing w:before="200" w:line-rule="auto"/>
        <w:ind w:firstLine="540"/>
        <w:jc w:val="both"/>
      </w:pPr>
      <w:r>
        <w:rPr>
          <w:sz w:val="20"/>
        </w:rPr>
        <w:t xml:space="preserve">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pPr>
        <w:pStyle w:val="0"/>
        <w:spacing w:before="200" w:line-rule="auto"/>
        <w:ind w:firstLine="540"/>
        <w:jc w:val="both"/>
      </w:pPr>
      <w:r>
        <w:rPr>
          <w:sz w:val="20"/>
        </w:rPr>
        <w:t xml:space="preserve">73. По завершении экзамена члены ГЭК составляют отчет о проведении экзаменов в ППЭ, который в тот же день передается в ГЭК.</w:t>
      </w:r>
    </w:p>
    <w:p>
      <w:pPr>
        <w:pStyle w:val="0"/>
        <w:spacing w:before="200" w:line-rule="auto"/>
        <w:ind w:firstLine="540"/>
        <w:jc w:val="both"/>
      </w:pPr>
      <w:r>
        <w:rPr>
          <w:sz w:val="20"/>
        </w:rPr>
        <w:t xml:space="preserve">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pPr>
        <w:pStyle w:val="0"/>
        <w:spacing w:before="200" w:line-rule="auto"/>
        <w:ind w:firstLine="540"/>
        <w:jc w:val="both"/>
      </w:pPr>
      <w:r>
        <w:rPr>
          <w:sz w:val="20"/>
        </w:rPr>
        <w:t xml:space="preserve">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pPr>
        <w:pStyle w:val="0"/>
        <w:spacing w:before="200" w:line-rule="auto"/>
        <w:ind w:firstLine="540"/>
        <w:jc w:val="both"/>
      </w:pPr>
      <w:r>
        <w:rPr>
          <w:sz w:val="20"/>
        </w:rPr>
        <w:t xml:space="preserve">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pPr>
        <w:pStyle w:val="0"/>
        <w:ind w:firstLine="540"/>
        <w:jc w:val="both"/>
      </w:pPr>
      <w:r>
        <w:rPr>
          <w:sz w:val="20"/>
        </w:rPr>
      </w:r>
    </w:p>
    <w:p>
      <w:pPr>
        <w:pStyle w:val="2"/>
        <w:outlineLvl w:val="1"/>
        <w:jc w:val="center"/>
      </w:pPr>
      <w:r>
        <w:rPr>
          <w:sz w:val="20"/>
        </w:rPr>
        <w:t xml:space="preserve">VI. Проверка экзаменационных работ и их оценивание</w:t>
      </w:r>
    </w:p>
    <w:p>
      <w:pPr>
        <w:pStyle w:val="0"/>
        <w:ind w:firstLine="540"/>
        <w:jc w:val="both"/>
      </w:pPr>
      <w:r>
        <w:rPr>
          <w:sz w:val="20"/>
        </w:rPr>
      </w:r>
    </w:p>
    <w:p>
      <w:pPr>
        <w:pStyle w:val="0"/>
        <w:ind w:firstLine="540"/>
        <w:jc w:val="both"/>
      </w:pPr>
      <w:r>
        <w:rPr>
          <w:sz w:val="20"/>
        </w:rPr>
        <w:t xml:space="preserve">74. При проведении ЕГЭ по учебным предметам (за исключением ЕГЭ по математике базового уровня) используется стобалльная система оценки.</w:t>
      </w:r>
    </w:p>
    <w:p>
      <w:pPr>
        <w:pStyle w:val="0"/>
        <w:spacing w:before="200" w:line-rule="auto"/>
        <w:ind w:firstLine="540"/>
        <w:jc w:val="both"/>
      </w:pPr>
      <w:r>
        <w:rPr>
          <w:sz w:val="20"/>
        </w:rPr>
        <w:t xml:space="preserve">При проведении ЕГЭ по математике базового уровня, а также при проведении ГИА в форме ГВЭ используется пятибалльная система оценки.</w:t>
      </w:r>
    </w:p>
    <w:p>
      <w:pPr>
        <w:pStyle w:val="0"/>
        <w:spacing w:before="200" w:line-rule="auto"/>
        <w:ind w:firstLine="540"/>
        <w:jc w:val="both"/>
      </w:pPr>
      <w:r>
        <w:rPr>
          <w:sz w:val="20"/>
        </w:rPr>
        <w:t xml:space="preserve">75. Проверка экзаменационных работ включает в себя:</w:t>
      </w:r>
    </w:p>
    <w:p>
      <w:pPr>
        <w:pStyle w:val="0"/>
        <w:spacing w:before="200" w:line-rule="auto"/>
        <w:ind w:firstLine="540"/>
        <w:jc w:val="both"/>
      </w:pPr>
      <w:r>
        <w:rPr>
          <w:sz w:val="20"/>
        </w:rPr>
        <w:t xml:space="preserve">обработку бланков ЕГЭ и ГВЭ;</w:t>
      </w:r>
    </w:p>
    <w:p>
      <w:pPr>
        <w:pStyle w:val="0"/>
        <w:spacing w:before="200" w:line-rule="auto"/>
        <w:ind w:firstLine="540"/>
        <w:jc w:val="both"/>
      </w:pPr>
      <w:r>
        <w:rPr>
          <w:sz w:val="20"/>
        </w:rPr>
        <w:t xml:space="preserve">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pPr>
        <w:pStyle w:val="0"/>
        <w:spacing w:before="200" w:line-rule="auto"/>
        <w:ind w:firstLine="540"/>
        <w:jc w:val="both"/>
      </w:pPr>
      <w:r>
        <w:rPr>
          <w:sz w:val="20"/>
        </w:rPr>
        <w:t xml:space="preserve">централизованную проверку экзаменационных работ участников экзаменов.</w:t>
      </w:r>
    </w:p>
    <w:p>
      <w:pPr>
        <w:pStyle w:val="0"/>
        <w:spacing w:before="200" w:line-rule="auto"/>
        <w:ind w:firstLine="540"/>
        <w:jc w:val="both"/>
      </w:pPr>
      <w:r>
        <w:rPr>
          <w:sz w:val="20"/>
        </w:rPr>
        <w:t xml:space="preserve">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pPr>
        <w:pStyle w:val="0"/>
        <w:spacing w:before="200" w:line-rule="auto"/>
        <w:ind w:firstLine="540"/>
        <w:jc w:val="both"/>
      </w:pPr>
      <w:r>
        <w:rPr>
          <w:sz w:val="20"/>
        </w:rPr>
        <w:t xml:space="preserve">Записи на листах бумаги для черновиков и КИМ не обрабатываются и не проверяются.</w:t>
      </w:r>
    </w:p>
    <w:p>
      <w:pPr>
        <w:pStyle w:val="0"/>
        <w:spacing w:before="200" w:line-rule="auto"/>
        <w:ind w:firstLine="540"/>
        <w:jc w:val="both"/>
      </w:pPr>
      <w:r>
        <w:rPr>
          <w:sz w:val="20"/>
        </w:rPr>
        <w:t xml:space="preserve">77. Обработка бланков ЕГЭ и ГВЭ включает в себя:</w:t>
      </w:r>
    </w:p>
    <w:p>
      <w:pPr>
        <w:pStyle w:val="0"/>
        <w:spacing w:before="200" w:line-rule="auto"/>
        <w:ind w:firstLine="540"/>
        <w:jc w:val="both"/>
      </w:pPr>
      <w:r>
        <w:rPr>
          <w:sz w:val="20"/>
        </w:rPr>
        <w:t xml:space="preserve">сканирование бланков ЕГЭ и ГВЭ, которое завершается в день проведения соответствующего экзамена (экзаменов);</w:t>
      </w:r>
    </w:p>
    <w:p>
      <w:pPr>
        <w:pStyle w:val="0"/>
        <w:spacing w:before="200" w:line-rule="auto"/>
        <w:ind w:firstLine="540"/>
        <w:jc w:val="both"/>
      </w:pPr>
      <w:r>
        <w:rPr>
          <w:sz w:val="20"/>
        </w:rPr>
        <w:t xml:space="preserve">распознавание информации, внесенной в бланки ЕГЭ и ГВЭ;</w:t>
      </w:r>
    </w:p>
    <w:p>
      <w:pPr>
        <w:pStyle w:val="0"/>
        <w:spacing w:before="200" w:line-rule="auto"/>
        <w:ind w:firstLine="540"/>
        <w:jc w:val="both"/>
      </w:pPr>
      <w:r>
        <w:rPr>
          <w:sz w:val="20"/>
        </w:rPr>
        <w:t xml:space="preserve">сверку распознанной информации с оригинальной информацией, внесенной в бланки ЕГЭ и ГВЭ;</w:t>
      </w:r>
    </w:p>
    <w:p>
      <w:pPr>
        <w:pStyle w:val="0"/>
        <w:spacing w:before="200" w:line-rule="auto"/>
        <w:ind w:firstLine="540"/>
        <w:jc w:val="both"/>
      </w:pPr>
      <w:r>
        <w:rPr>
          <w:sz w:val="20"/>
        </w:rPr>
        <w:t xml:space="preserve">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pPr>
        <w:pStyle w:val="0"/>
        <w:spacing w:before="200" w:line-rule="auto"/>
        <w:ind w:firstLine="540"/>
        <w:jc w:val="both"/>
      </w:pPr>
      <w:r>
        <w:rPr>
          <w:sz w:val="20"/>
        </w:rPr>
        <w:t xml:space="preserve">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pPr>
        <w:pStyle w:val="0"/>
        <w:spacing w:before="200" w:line-rule="auto"/>
        <w:ind w:firstLine="540"/>
        <w:jc w:val="both"/>
      </w:pPr>
      <w:r>
        <w:rPr>
          <w:sz w:val="20"/>
        </w:rPr>
        <w:t xml:space="preserve">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pPr>
        <w:pStyle w:val="0"/>
        <w:spacing w:before="200" w:line-rule="auto"/>
        <w:ind w:firstLine="540"/>
        <w:jc w:val="both"/>
      </w:pPr>
      <w:r>
        <w:rPr>
          <w:sz w:val="20"/>
        </w:rPr>
        <w:t xml:space="preserve">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pPr>
        <w:pStyle w:val="0"/>
        <w:spacing w:before="200" w:line-rule="auto"/>
        <w:ind w:firstLine="540"/>
        <w:jc w:val="both"/>
      </w:pPr>
      <w:r>
        <w:rPr>
          <w:sz w:val="20"/>
        </w:rPr>
        <w:t xml:space="preserve">ЕГЭ по математике базового уровня - не позднее трех календарных дней после проведения экзамена;</w:t>
      </w:r>
    </w:p>
    <w:p>
      <w:pPr>
        <w:pStyle w:val="0"/>
        <w:spacing w:before="200" w:line-rule="auto"/>
        <w:ind w:firstLine="540"/>
        <w:jc w:val="both"/>
      </w:pPr>
      <w:r>
        <w:rPr>
          <w:sz w:val="20"/>
        </w:rPr>
        <w:t xml:space="preserve">ЕГЭ по математике профильного уровня, ГВЭ по математике - не позднее четырех календарных дней после проведения экзамена;</w:t>
      </w:r>
    </w:p>
    <w:p>
      <w:pPr>
        <w:pStyle w:val="0"/>
        <w:spacing w:before="200" w:line-rule="auto"/>
        <w:ind w:firstLine="540"/>
        <w:jc w:val="both"/>
      </w:pPr>
      <w:r>
        <w:rPr>
          <w:sz w:val="20"/>
        </w:rPr>
        <w:t xml:space="preserve">ЕГЭ и ГВЭ по русскому языку - не позднее шести календарных дней после проведения экзамена;</w:t>
      </w:r>
    </w:p>
    <w:p>
      <w:pPr>
        <w:pStyle w:val="0"/>
        <w:spacing w:before="200" w:line-rule="auto"/>
        <w:ind w:firstLine="540"/>
        <w:jc w:val="both"/>
      </w:pPr>
      <w:r>
        <w:rPr>
          <w:sz w:val="20"/>
        </w:rPr>
        <w:t xml:space="preserve">ЕГЭ и ГВЭ по учебным предметам по выбору - не позднее четырех календарных дней после проведения соответствующего экзамена;</w:t>
      </w:r>
    </w:p>
    <w:p>
      <w:pPr>
        <w:pStyle w:val="0"/>
        <w:spacing w:before="200" w:line-rule="auto"/>
        <w:ind w:firstLine="540"/>
        <w:jc w:val="both"/>
      </w:pPr>
      <w:r>
        <w:rPr>
          <w:sz w:val="20"/>
        </w:rPr>
        <w:t xml:space="preserve">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pPr>
        <w:pStyle w:val="0"/>
        <w:spacing w:before="200" w:line-rule="auto"/>
        <w:ind w:firstLine="540"/>
        <w:jc w:val="both"/>
      </w:pPr>
      <w:r>
        <w:rPr>
          <w:sz w:val="20"/>
        </w:rPr>
        <w:t xml:space="preserve">78. 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pPr>
        <w:pStyle w:val="0"/>
        <w:spacing w:before="200" w:line-rule="auto"/>
        <w:ind w:firstLine="540"/>
        <w:jc w:val="both"/>
      </w:pPr>
      <w:r>
        <w:rPr>
          <w:sz w:val="20"/>
        </w:rPr>
        <w:t xml:space="preserve">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pPr>
        <w:pStyle w:val="0"/>
        <w:spacing w:before="200" w:line-rule="auto"/>
        <w:ind w:firstLine="540"/>
        <w:jc w:val="both"/>
      </w:pPr>
      <w:r>
        <w:rPr>
          <w:sz w:val="20"/>
        </w:rPr>
        <w:t xml:space="preserve">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pPr>
        <w:pStyle w:val="0"/>
        <w:spacing w:before="200" w:line-rule="auto"/>
        <w:ind w:firstLine="540"/>
        <w:jc w:val="both"/>
      </w:pPr>
      <w:r>
        <w:rPr>
          <w:sz w:val="20"/>
        </w:rPr>
        <w:t xml:space="preserve">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pPr>
        <w:pStyle w:val="0"/>
        <w:spacing w:before="200" w:line-rule="auto"/>
        <w:ind w:firstLine="540"/>
        <w:jc w:val="both"/>
      </w:pPr>
      <w:r>
        <w:rPr>
          <w:sz w:val="20"/>
        </w:rPr>
        <w:t xml:space="preserve">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pPr>
        <w:pStyle w:val="0"/>
        <w:spacing w:before="200" w:line-rule="auto"/>
        <w:ind w:firstLine="540"/>
        <w:jc w:val="both"/>
      </w:pPr>
      <w:r>
        <w:rPr>
          <w:sz w:val="20"/>
        </w:rPr>
        <w:t xml:space="preserve">81. В рамках осуществления проверки экзаменационных работ предметные комиссии:</w:t>
      </w:r>
    </w:p>
    <w:p>
      <w:pPr>
        <w:pStyle w:val="0"/>
        <w:spacing w:before="200" w:line-rule="auto"/>
        <w:ind w:firstLine="540"/>
        <w:jc w:val="both"/>
      </w:pPr>
      <w:r>
        <w:rPr>
          <w:sz w:val="20"/>
        </w:rPr>
        <w:t xml:space="preserve">принимают к рассмотрению экзаменационные работы;</w:t>
      </w:r>
    </w:p>
    <w:p>
      <w:pPr>
        <w:pStyle w:val="0"/>
        <w:spacing w:before="200" w:line-rule="auto"/>
        <w:ind w:firstLine="540"/>
        <w:jc w:val="both"/>
      </w:pPr>
      <w:r>
        <w:rPr>
          <w:sz w:val="20"/>
        </w:rPr>
        <w:t xml:space="preserve">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8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14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Экспертам запрещается иметь при себе средства связи, фото-, аудио- и видеоаппаратуру, копировать и выносить из помещений, указанных в </w:t>
      </w:r>
      <w:hyperlink w:history="0" w:anchor="P516" w:tooltip="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
        <w:r>
          <w:rPr>
            <w:sz w:val="20"/>
            <w:color w:val="0000ff"/>
          </w:rPr>
          <w:t xml:space="preserve">пункте 83</w:t>
        </w:r>
      </w:hyperlink>
      <w:r>
        <w:rPr>
          <w:sz w:val="20"/>
        </w:rPr>
        <w:t xml:space="preserve">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pPr>
        <w:pStyle w:val="0"/>
        <w:spacing w:before="200" w:line-rule="auto"/>
        <w:ind w:firstLine="540"/>
        <w:jc w:val="both"/>
      </w:pPr>
      <w:r>
        <w:rPr>
          <w:sz w:val="20"/>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pPr>
        <w:pStyle w:val="0"/>
        <w:spacing w:before="200" w:line-rule="auto"/>
        <w:ind w:firstLine="540"/>
        <w:jc w:val="both"/>
      </w:pPr>
      <w:r>
        <w:rPr>
          <w:sz w:val="20"/>
        </w:rPr>
        <w:t xml:space="preserve">82. Экзаменационные работы проходят следующие виды проверок:</w:t>
      </w:r>
    </w:p>
    <w:p>
      <w:pPr>
        <w:pStyle w:val="0"/>
        <w:spacing w:before="200" w:line-rule="auto"/>
        <w:ind w:firstLine="540"/>
        <w:jc w:val="both"/>
      </w:pPr>
      <w:r>
        <w:rPr>
          <w:sz w:val="20"/>
        </w:rPr>
        <w:t xml:space="preserve">а) проверку двумя экспертами (далее - первая и вторая проверки);</w:t>
      </w:r>
    </w:p>
    <w:p>
      <w:pPr>
        <w:pStyle w:val="0"/>
        <w:spacing w:before="200" w:line-rule="auto"/>
        <w:ind w:firstLine="540"/>
        <w:jc w:val="both"/>
      </w:pPr>
      <w:r>
        <w:rPr>
          <w:sz w:val="20"/>
        </w:rPr>
        <w:t xml:space="preserve">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pPr>
        <w:pStyle w:val="0"/>
        <w:spacing w:before="200" w:line-rule="auto"/>
        <w:ind w:firstLine="540"/>
        <w:jc w:val="both"/>
      </w:pPr>
      <w:r>
        <w:rPr>
          <w:sz w:val="20"/>
        </w:rPr>
        <w:t xml:space="preserve">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pPr>
        <w:pStyle w:val="0"/>
        <w:spacing w:before="200" w:line-rule="auto"/>
        <w:ind w:firstLine="540"/>
        <w:jc w:val="both"/>
      </w:pPr>
      <w:r>
        <w:rPr>
          <w:sz w:val="20"/>
        </w:rPr>
        <w:t xml:space="preserve">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00" w:line-rule="auto"/>
        <w:ind w:firstLine="540"/>
        <w:jc w:val="both"/>
      </w:pPr>
      <w:r>
        <w:rPr>
          <w:sz w:val="20"/>
        </w:rPr>
        <w:t xml:space="preserve">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pPr>
        <w:pStyle w:val="0"/>
        <w:spacing w:before="200" w:line-rule="auto"/>
        <w:ind w:firstLine="540"/>
        <w:jc w:val="both"/>
      </w:pPr>
      <w:r>
        <w:rPr>
          <w:sz w:val="20"/>
        </w:rPr>
        <w:t xml:space="preserve">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pPr>
        <w:pStyle w:val="0"/>
        <w:spacing w:before="200" w:line-rule="auto"/>
        <w:ind w:firstLine="540"/>
        <w:jc w:val="both"/>
      </w:pPr>
      <w:r>
        <w:rPr>
          <w:sz w:val="20"/>
        </w:rPr>
        <w:t xml:space="preserve">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pPr>
        <w:pStyle w:val="0"/>
        <w:spacing w:before="200" w:line-rule="auto"/>
        <w:ind w:firstLine="540"/>
        <w:jc w:val="both"/>
      </w:pPr>
      <w:r>
        <w:rPr>
          <w:sz w:val="20"/>
        </w:rPr>
        <w:t xml:space="preserve">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bookmarkStart w:id="516" w:name="P516"/>
    <w:bookmarkEnd w:id="516"/>
    <w:p>
      <w:pPr>
        <w:pStyle w:val="0"/>
        <w:spacing w:before="200" w:line-rule="auto"/>
        <w:ind w:firstLine="540"/>
        <w:jc w:val="both"/>
      </w:pPr>
      <w:r>
        <w:rPr>
          <w:sz w:val="20"/>
        </w:rPr>
        <w:t xml:space="preserve">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pPr>
        <w:pStyle w:val="0"/>
        <w:spacing w:before="200" w:line-rule="auto"/>
        <w:ind w:firstLine="540"/>
        <w:jc w:val="both"/>
      </w:pPr>
      <w:r>
        <w:rPr>
          <w:sz w:val="20"/>
        </w:rPr>
        <w:t xml:space="preserve">а) члены ГЭК - по решению председателя ГЭК;</w:t>
      </w:r>
    </w:p>
    <w:p>
      <w:pPr>
        <w:pStyle w:val="0"/>
        <w:spacing w:before="200" w:line-rule="auto"/>
        <w:ind w:firstLine="540"/>
        <w:jc w:val="both"/>
      </w:pPr>
      <w:r>
        <w:rPr>
          <w:sz w:val="20"/>
        </w:rPr>
        <w:t xml:space="preserve">б) аккредитованные общественные наблюдатели - по желанию;</w:t>
      </w:r>
    </w:p>
    <w:p>
      <w:pPr>
        <w:pStyle w:val="0"/>
        <w:spacing w:before="200" w:line-rule="auto"/>
        <w:ind w:firstLine="540"/>
        <w:jc w:val="both"/>
      </w:pPr>
      <w:r>
        <w:rPr>
          <w:sz w:val="20"/>
        </w:rPr>
        <w:t xml:space="preserve">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pPr>
        <w:pStyle w:val="0"/>
        <w:spacing w:before="200" w:line-rule="auto"/>
        <w:ind w:firstLine="540"/>
        <w:jc w:val="both"/>
      </w:pPr>
      <w:r>
        <w:rPr>
          <w:sz w:val="20"/>
        </w:rPr>
        <w:t xml:space="preserve">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pPr>
        <w:pStyle w:val="0"/>
        <w:spacing w:before="200" w:line-rule="auto"/>
        <w:ind w:firstLine="540"/>
        <w:jc w:val="both"/>
      </w:pPr>
      <w:r>
        <w:rPr>
          <w:sz w:val="20"/>
        </w:rPr>
        <w:t xml:space="preserve">85. Централизованная проверка включает в себя:</w:t>
      </w:r>
    </w:p>
    <w:p>
      <w:pPr>
        <w:pStyle w:val="0"/>
        <w:spacing w:before="200" w:line-rule="auto"/>
        <w:ind w:firstLine="540"/>
        <w:jc w:val="both"/>
      </w:pPr>
      <w:r>
        <w:rPr>
          <w:sz w:val="20"/>
        </w:rPr>
        <w:t xml:space="preserve">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pPr>
        <w:pStyle w:val="0"/>
        <w:spacing w:before="200" w:line-rule="auto"/>
        <w:ind w:firstLine="540"/>
        <w:jc w:val="both"/>
      </w:pPr>
      <w:r>
        <w:rPr>
          <w:sz w:val="20"/>
        </w:rPr>
        <w:t xml:space="preserve">сверку ответов участников экзамена на задания экзаменационной работы с кратким ответом с правильными ответами на данные задания;</w:t>
      </w:r>
    </w:p>
    <w:p>
      <w:pPr>
        <w:pStyle w:val="0"/>
        <w:spacing w:before="200" w:line-rule="auto"/>
        <w:ind w:firstLine="540"/>
        <w:jc w:val="both"/>
      </w:pPr>
      <w:r>
        <w:rPr>
          <w:sz w:val="20"/>
        </w:rPr>
        <w:t xml:space="preserve">определение первичных баллов ЕГЭ (сумма баллов за правильно выполненные задания экзаменационной работы);</w:t>
      </w:r>
    </w:p>
    <w:p>
      <w:pPr>
        <w:pStyle w:val="0"/>
        <w:spacing w:before="200" w:line-rule="auto"/>
        <w:ind w:firstLine="540"/>
        <w:jc w:val="both"/>
      </w:pPr>
      <w:r>
        <w:rPr>
          <w:sz w:val="20"/>
        </w:rPr>
        <w:t xml:space="preserve">перевод первичных баллов ЕГЭ (за исключением ЕГЭ по математике базового уровня) в стобалльную систему оценивания.</w:t>
      </w:r>
    </w:p>
    <w:p>
      <w:pPr>
        <w:pStyle w:val="0"/>
        <w:spacing w:before="200" w:line-rule="auto"/>
        <w:ind w:firstLine="540"/>
        <w:jc w:val="both"/>
      </w:pPr>
      <w:r>
        <w:rPr>
          <w:sz w:val="20"/>
        </w:rP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pPr>
        <w:pStyle w:val="0"/>
        <w:spacing w:before="200" w:line-rule="auto"/>
        <w:ind w:firstLine="540"/>
        <w:jc w:val="both"/>
      </w:pPr>
      <w:r>
        <w:rPr>
          <w:sz w:val="20"/>
        </w:rPr>
        <w:t xml:space="preserve">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pPr>
        <w:pStyle w:val="0"/>
        <w:spacing w:before="200" w:line-rule="auto"/>
        <w:ind w:firstLine="540"/>
        <w:jc w:val="both"/>
      </w:pPr>
      <w:r>
        <w:rPr>
          <w:sz w:val="20"/>
        </w:rPr>
        <w:t xml:space="preserve">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pPr>
        <w:pStyle w:val="0"/>
        <w:spacing w:before="200" w:line-rule="auto"/>
        <w:ind w:firstLine="540"/>
        <w:jc w:val="both"/>
      </w:pPr>
      <w:r>
        <w:rPr>
          <w:sz w:val="20"/>
        </w:rPr>
        <w:t xml:space="preserve">Результаты перепроверки оформляются протоколами ГЭК.</w:t>
      </w:r>
    </w:p>
    <w:p>
      <w:pPr>
        <w:pStyle w:val="0"/>
        <w:spacing w:before="200" w:line-rule="auto"/>
        <w:ind w:firstLine="540"/>
        <w:jc w:val="both"/>
      </w:pPr>
      <w:r>
        <w:rPr>
          <w:sz w:val="20"/>
        </w:rPr>
        <w:t xml:space="preserve">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pPr>
        <w:pStyle w:val="0"/>
        <w:ind w:firstLine="540"/>
        <w:jc w:val="both"/>
      </w:pPr>
      <w:r>
        <w:rPr>
          <w:sz w:val="20"/>
        </w:rPr>
      </w:r>
    </w:p>
    <w:p>
      <w:pPr>
        <w:pStyle w:val="2"/>
        <w:outlineLvl w:val="1"/>
        <w:jc w:val="center"/>
      </w:pPr>
      <w:r>
        <w:rPr>
          <w:sz w:val="20"/>
        </w:rPr>
        <w:t xml:space="preserve">VII. Утверждение, изменение и (или) аннулирование</w:t>
      </w:r>
    </w:p>
    <w:p>
      <w:pPr>
        <w:pStyle w:val="2"/>
        <w:jc w:val="center"/>
      </w:pPr>
      <w:r>
        <w:rPr>
          <w:sz w:val="20"/>
        </w:rPr>
        <w:t xml:space="preserve">результатов экзаменов</w:t>
      </w:r>
    </w:p>
    <w:p>
      <w:pPr>
        <w:pStyle w:val="0"/>
        <w:ind w:firstLine="540"/>
        <w:jc w:val="both"/>
      </w:pPr>
      <w:r>
        <w:rPr>
          <w:sz w:val="20"/>
        </w:rPr>
      </w:r>
    </w:p>
    <w:bookmarkStart w:id="536" w:name="P536"/>
    <w:bookmarkEnd w:id="536"/>
    <w:p>
      <w:pPr>
        <w:pStyle w:val="0"/>
        <w:ind w:firstLine="540"/>
        <w:jc w:val="both"/>
      </w:pPr>
      <w:r>
        <w:rPr>
          <w:sz w:val="20"/>
        </w:rPr>
        <w:t xml:space="preserve">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pPr>
        <w:pStyle w:val="0"/>
        <w:spacing w:before="200" w:line-rule="auto"/>
        <w:ind w:firstLine="540"/>
        <w:jc w:val="both"/>
      </w:pPr>
      <w:r>
        <w:rPr>
          <w:sz w:val="20"/>
        </w:rPr>
        <w:t xml:space="preserve">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pPr>
        <w:pStyle w:val="0"/>
        <w:spacing w:before="200" w:line-rule="auto"/>
        <w:ind w:firstLine="540"/>
        <w:jc w:val="both"/>
      </w:pPr>
      <w:r>
        <w:rPr>
          <w:sz w:val="20"/>
        </w:rPr>
        <w:t xml:space="preserve">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pPr>
        <w:pStyle w:val="0"/>
        <w:spacing w:before="200" w:line-rule="auto"/>
        <w:ind w:firstLine="540"/>
        <w:jc w:val="both"/>
      </w:pPr>
      <w:r>
        <w:rPr>
          <w:sz w:val="20"/>
        </w:rPr>
        <w:t xml:space="preserve">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pPr>
        <w:pStyle w:val="0"/>
        <w:spacing w:before="200" w:line-rule="auto"/>
        <w:ind w:firstLine="540"/>
        <w:jc w:val="both"/>
      </w:pPr>
      <w:r>
        <w:rPr>
          <w:sz w:val="20"/>
        </w:rPr>
        <w:t xml:space="preserve">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pPr>
        <w:pStyle w:val="0"/>
        <w:spacing w:before="200" w:line-rule="auto"/>
        <w:ind w:firstLine="540"/>
        <w:jc w:val="both"/>
      </w:pPr>
      <w:r>
        <w:rPr>
          <w:sz w:val="20"/>
        </w:rPr>
        <w:t xml:space="preserve">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pPr>
        <w:pStyle w:val="0"/>
        <w:spacing w:before="200" w:line-rule="auto"/>
        <w:ind w:firstLine="540"/>
        <w:jc w:val="both"/>
      </w:pPr>
      <w:r>
        <w:rPr>
          <w:sz w:val="20"/>
        </w:rPr>
        <w:t xml:space="preserve">88. При установлении фактов нарушения настоящего Порядка со стороны участников экзамена или лиц, перечисленных в </w:t>
      </w:r>
      <w:hyperlink w:history="0" w:anchor="P400" w:tooltip="59. В день проведения экзамена в ППЭ присутствуют:">
        <w:r>
          <w:rPr>
            <w:sz w:val="20"/>
            <w:color w:val="0000ff"/>
          </w:rPr>
          <w:t xml:space="preserve">пунктах 59</w:t>
        </w:r>
      </w:hyperlink>
      <w:r>
        <w:rPr>
          <w:sz w:val="20"/>
        </w:rPr>
        <w:t xml:space="preserve"> и </w:t>
      </w:r>
      <w:hyperlink w:history="0" w:anchor="P410"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r>
          <w:rPr>
            <w:sz w:val="20"/>
            <w:color w:val="0000ff"/>
          </w:rPr>
          <w:t xml:space="preserve">60</w:t>
        </w:r>
      </w:hyperlink>
      <w:r>
        <w:rPr>
          <w:sz w:val="20"/>
        </w:rPr>
        <w:t xml:space="preserve">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pPr>
        <w:pStyle w:val="0"/>
        <w:spacing w:before="200" w:line-rule="auto"/>
        <w:ind w:firstLine="540"/>
        <w:jc w:val="both"/>
      </w:pPr>
      <w:r>
        <w:rPr>
          <w:sz w:val="20"/>
        </w:rPr>
        <w:t xml:space="preserve">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pPr>
        <w:pStyle w:val="0"/>
        <w:spacing w:before="200" w:line-rule="auto"/>
        <w:ind w:firstLine="540"/>
        <w:jc w:val="both"/>
      </w:pPr>
      <w:r>
        <w:rPr>
          <w:sz w:val="20"/>
        </w:rPr>
        <w:t xml:space="preserve">В случае выявления Рособрнадзором фактов нарушения настоящего Порядка со стороны участников экзамена или лиц, перечисленных в </w:t>
      </w:r>
      <w:hyperlink w:history="0" w:anchor="P400" w:tooltip="59. В день проведения экзамена в ППЭ присутствуют:">
        <w:r>
          <w:rPr>
            <w:sz w:val="20"/>
            <w:color w:val="0000ff"/>
          </w:rPr>
          <w:t xml:space="preserve">пунктах 59</w:t>
        </w:r>
      </w:hyperlink>
      <w:r>
        <w:rPr>
          <w:sz w:val="20"/>
        </w:rPr>
        <w:t xml:space="preserve"> и </w:t>
      </w:r>
      <w:hyperlink w:history="0" w:anchor="P410" w:tooltip="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
        <w:r>
          <w:rPr>
            <w:sz w:val="20"/>
            <w:color w:val="0000ff"/>
          </w:rPr>
          <w:t xml:space="preserve">60</w:t>
        </w:r>
      </w:hyperlink>
      <w:r>
        <w:rPr>
          <w:sz w:val="20"/>
        </w:rP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pPr>
        <w:pStyle w:val="0"/>
        <w:spacing w:before="200" w:line-rule="auto"/>
        <w:ind w:firstLine="540"/>
        <w:jc w:val="both"/>
      </w:pPr>
      <w:r>
        <w:rPr>
          <w:sz w:val="20"/>
        </w:rPr>
        <w:t xml:space="preserve">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pPr>
        <w:pStyle w:val="0"/>
        <w:spacing w:before="200" w:line-rule="auto"/>
        <w:ind w:firstLine="540"/>
        <w:jc w:val="both"/>
      </w:pPr>
      <w:r>
        <w:rPr>
          <w:sz w:val="20"/>
        </w:rPr>
        <w:t xml:space="preserve">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pPr>
        <w:pStyle w:val="0"/>
        <w:spacing w:before="200" w:line-rule="auto"/>
        <w:ind w:firstLine="540"/>
        <w:jc w:val="both"/>
      </w:pPr>
      <w:r>
        <w:rPr>
          <w:sz w:val="20"/>
        </w:rPr>
        <w:t xml:space="preserve">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pPr>
        <w:pStyle w:val="0"/>
        <w:spacing w:before="200" w:line-rule="auto"/>
        <w:ind w:firstLine="540"/>
        <w:jc w:val="both"/>
      </w:pPr>
      <w:r>
        <w:rPr>
          <w:sz w:val="20"/>
        </w:rPr>
        <w:t xml:space="preserve">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pPr>
        <w:pStyle w:val="0"/>
        <w:ind w:firstLine="540"/>
        <w:jc w:val="both"/>
      </w:pPr>
      <w:r>
        <w:rPr>
          <w:sz w:val="20"/>
        </w:rPr>
      </w:r>
    </w:p>
    <w:p>
      <w:pPr>
        <w:pStyle w:val="2"/>
        <w:outlineLvl w:val="1"/>
        <w:jc w:val="center"/>
      </w:pPr>
      <w:r>
        <w:rPr>
          <w:sz w:val="20"/>
        </w:rPr>
        <w:t xml:space="preserve">VIII. Оценка результатов ГИА</w:t>
      </w:r>
    </w:p>
    <w:p>
      <w:pPr>
        <w:pStyle w:val="0"/>
        <w:ind w:firstLine="540"/>
        <w:jc w:val="both"/>
      </w:pPr>
      <w:r>
        <w:rPr>
          <w:sz w:val="20"/>
        </w:rPr>
      </w:r>
    </w:p>
    <w:p>
      <w:pPr>
        <w:pStyle w:val="0"/>
        <w:ind w:firstLine="540"/>
        <w:jc w:val="both"/>
      </w:pPr>
      <w:r>
        <w:rPr>
          <w:sz w:val="20"/>
        </w:rPr>
        <w:t xml:space="preserve">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&lt;34&gt;, а при сдаче ГВЭ, ЕГЭ по математике базового уровня получил отметку не ниже удовлетворительной.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8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14 статьи 59</w:t>
        </w:r>
      </w:hyperlink>
      <w:r>
        <w:rPr>
          <w:sz w:val="20"/>
        </w:rPr>
        <w:t xml:space="preserve"> Федерального закона.</w:t>
      </w:r>
    </w:p>
    <w:p>
      <w:pPr>
        <w:pStyle w:val="0"/>
        <w:ind w:firstLine="540"/>
        <w:jc w:val="both"/>
      </w:pPr>
      <w:r>
        <w:rPr>
          <w:sz w:val="20"/>
        </w:rPr>
      </w:r>
    </w:p>
    <w:p>
      <w:pPr>
        <w:pStyle w:val="0"/>
        <w:ind w:firstLine="540"/>
        <w:jc w:val="both"/>
      </w:pPr>
      <w:r>
        <w:rPr>
          <w:sz w:val="20"/>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pPr>
        <w:pStyle w:val="0"/>
        <w:spacing w:before="200" w:line-rule="auto"/>
        <w:ind w:firstLine="540"/>
        <w:jc w:val="both"/>
      </w:pPr>
      <w:r>
        <w:rPr>
          <w:sz w:val="20"/>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8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статьи 70</w:t>
        </w:r>
      </w:hyperlink>
      <w:r>
        <w:rPr>
          <w:sz w:val="20"/>
        </w:rPr>
        <w:t xml:space="preserve"> Федерального закона.</w:t>
      </w:r>
    </w:p>
    <w:p>
      <w:pPr>
        <w:pStyle w:val="0"/>
        <w:ind w:firstLine="540"/>
        <w:jc w:val="both"/>
      </w:pPr>
      <w:r>
        <w:rPr>
          <w:sz w:val="20"/>
        </w:rPr>
      </w:r>
    </w:p>
    <w:bookmarkStart w:id="561" w:name="P561"/>
    <w:bookmarkEnd w:id="561"/>
    <w:p>
      <w:pPr>
        <w:pStyle w:val="0"/>
        <w:ind w:firstLine="540"/>
        <w:jc w:val="both"/>
      </w:pPr>
      <w:r>
        <w:rPr>
          <w:sz w:val="20"/>
        </w:rPr>
        <w:t xml:space="preserve">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pPr>
        <w:pStyle w:val="0"/>
        <w:spacing w:before="200" w:line-rule="auto"/>
        <w:ind w:firstLine="540"/>
        <w:jc w:val="both"/>
      </w:pPr>
      <w:r>
        <w:rPr>
          <w:sz w:val="20"/>
        </w:rPr>
        <w:t xml:space="preserve">93. Заявление на участие в ГИА в дополнительный период не позднее чем за две недели до начала указанного периода подается лицами, указанными в </w:t>
      </w:r>
      <w:hyperlink w:history="0" w:anchor="P561" w:tooltip="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
        <w:r>
          <w:rPr>
            <w:sz w:val="20"/>
            <w:color w:val="0000ff"/>
          </w:rPr>
          <w:t xml:space="preserve">пункте 92</w:t>
        </w:r>
      </w:hyperlink>
      <w:r>
        <w:rPr>
          <w:sz w:val="20"/>
        </w:rP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pPr>
        <w:pStyle w:val="0"/>
        <w:spacing w:before="200" w:line-rule="auto"/>
        <w:ind w:firstLine="540"/>
        <w:jc w:val="both"/>
      </w:pPr>
      <w:r>
        <w:rPr>
          <w:sz w:val="20"/>
        </w:rPr>
        <w:t xml:space="preserve">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pPr>
        <w:pStyle w:val="0"/>
        <w:spacing w:before="200" w:line-rule="auto"/>
        <w:ind w:firstLine="540"/>
        <w:jc w:val="both"/>
      </w:pPr>
      <w:r>
        <w:rPr>
          <w:sz w:val="20"/>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pPr>
        <w:pStyle w:val="0"/>
        <w:spacing w:before="200" w:line-rule="auto"/>
        <w:ind w:firstLine="540"/>
        <w:jc w:val="both"/>
      </w:pPr>
      <w:r>
        <w:rPr>
          <w:sz w:val="20"/>
        </w:rPr>
        <w:t xml:space="preserve">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pPr>
        <w:pStyle w:val="0"/>
        <w:spacing w:before="200" w:line-rule="auto"/>
        <w:ind w:firstLine="540"/>
        <w:jc w:val="both"/>
      </w:pPr>
      <w:r>
        <w:rPr>
          <w:sz w:val="20"/>
        </w:rPr>
        <w:t xml:space="preserve">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pPr>
        <w:pStyle w:val="0"/>
        <w:ind w:firstLine="540"/>
        <w:jc w:val="both"/>
      </w:pPr>
      <w:r>
        <w:rPr>
          <w:sz w:val="20"/>
        </w:rPr>
      </w:r>
    </w:p>
    <w:p>
      <w:pPr>
        <w:pStyle w:val="2"/>
        <w:outlineLvl w:val="1"/>
        <w:jc w:val="center"/>
      </w:pPr>
      <w:r>
        <w:rPr>
          <w:sz w:val="20"/>
        </w:rPr>
        <w:t xml:space="preserve">IX. Прием и рассмотрение апелляций</w:t>
      </w:r>
    </w:p>
    <w:p>
      <w:pPr>
        <w:pStyle w:val="0"/>
        <w:ind w:firstLine="540"/>
        <w:jc w:val="both"/>
      </w:pPr>
      <w:r>
        <w:rPr>
          <w:sz w:val="20"/>
        </w:rPr>
      </w:r>
    </w:p>
    <w:p>
      <w:pPr>
        <w:pStyle w:val="0"/>
        <w:ind w:firstLine="540"/>
        <w:jc w:val="both"/>
      </w:pPr>
      <w:r>
        <w:rPr>
          <w:sz w:val="20"/>
        </w:rPr>
        <w:t xml:space="preserve">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bookmarkStart w:id="571" w:name="P571"/>
    <w:bookmarkEnd w:id="571"/>
    <w:p>
      <w:pPr>
        <w:pStyle w:val="0"/>
        <w:spacing w:before="200" w:line-rule="auto"/>
        <w:ind w:firstLine="540"/>
        <w:jc w:val="both"/>
      </w:pPr>
      <w:r>
        <w:rPr>
          <w:sz w:val="20"/>
        </w:rPr>
        <w:t xml:space="preserve">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pPr>
        <w:pStyle w:val="0"/>
        <w:spacing w:before="200" w:line-rule="auto"/>
        <w:ind w:firstLine="540"/>
        <w:jc w:val="both"/>
      </w:pPr>
      <w:r>
        <w:rPr>
          <w:sz w:val="20"/>
        </w:rPr>
        <w:t xml:space="preserve">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pPr>
        <w:pStyle w:val="0"/>
        <w:spacing w:before="200" w:line-rule="auto"/>
        <w:ind w:firstLine="540"/>
        <w:jc w:val="both"/>
      </w:pPr>
      <w:r>
        <w:rPr>
          <w:sz w:val="20"/>
        </w:rP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pPr>
        <w:pStyle w:val="0"/>
        <w:spacing w:before="200" w:line-rule="auto"/>
        <w:ind w:firstLine="540"/>
        <w:jc w:val="both"/>
      </w:pPr>
      <w:r>
        <w:rPr>
          <w:sz w:val="20"/>
        </w:rPr>
        <w:t xml:space="preserve">Участники экзаменов и (или) их родители </w:t>
      </w:r>
      <w:hyperlink w:history="0" r:id="rId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при желании могут присутствовать при рассмотрении апелляции.</w:t>
      </w:r>
    </w:p>
    <w:p>
      <w:pPr>
        <w:pStyle w:val="0"/>
        <w:spacing w:before="200" w:line-rule="auto"/>
        <w:ind w:firstLine="540"/>
        <w:jc w:val="both"/>
      </w:pPr>
      <w:r>
        <w:rPr>
          <w:sz w:val="20"/>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pPr>
        <w:pStyle w:val="0"/>
        <w:spacing w:before="200" w:line-rule="auto"/>
        <w:ind w:firstLine="540"/>
        <w:jc w:val="both"/>
      </w:pPr>
      <w:r>
        <w:rPr>
          <w:sz w:val="20"/>
        </w:rPr>
        <w:t xml:space="preserve">При рассмотрении апелляции также могут присутствовать:</w:t>
      </w:r>
    </w:p>
    <w:p>
      <w:pPr>
        <w:pStyle w:val="0"/>
        <w:spacing w:before="200" w:line-rule="auto"/>
        <w:ind w:firstLine="540"/>
        <w:jc w:val="both"/>
      </w:pPr>
      <w:r>
        <w:rPr>
          <w:sz w:val="20"/>
        </w:rPr>
        <w:t xml:space="preserve">а) члены ГЭК - по решению председателя ГЭК;</w:t>
      </w:r>
    </w:p>
    <w:p>
      <w:pPr>
        <w:pStyle w:val="0"/>
        <w:spacing w:before="200" w:line-rule="auto"/>
        <w:ind w:firstLine="540"/>
        <w:jc w:val="both"/>
      </w:pPr>
      <w:r>
        <w:rPr>
          <w:sz w:val="20"/>
        </w:rPr>
        <w:t xml:space="preserve">б) аккредитованные общественные наблюдатели;</w:t>
      </w:r>
    </w:p>
    <w:p>
      <w:pPr>
        <w:pStyle w:val="0"/>
        <w:spacing w:before="200" w:line-rule="auto"/>
        <w:ind w:firstLine="540"/>
        <w:jc w:val="both"/>
      </w:pPr>
      <w:r>
        <w:rPr>
          <w:sz w:val="20"/>
        </w:rPr>
        <w:t xml:space="preserve">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pPr>
        <w:pStyle w:val="0"/>
        <w:spacing w:before="200" w:line-rule="auto"/>
        <w:ind w:firstLine="540"/>
        <w:jc w:val="both"/>
      </w:pPr>
      <w:r>
        <w:rPr>
          <w:sz w:val="20"/>
        </w:rPr>
        <w:t xml:space="preserve">Рассмотрение апелляции проводится в спокойной и доброжелательной обстановке.</w:t>
      </w:r>
    </w:p>
    <w:p>
      <w:pPr>
        <w:pStyle w:val="0"/>
        <w:spacing w:before="200" w:line-rule="auto"/>
        <w:ind w:firstLine="540"/>
        <w:jc w:val="both"/>
      </w:pPr>
      <w:r>
        <w:rPr>
          <w:sz w:val="20"/>
        </w:rPr>
        <w:t xml:space="preserve">99. Апелляцию о нарушении настоящего Порядка (за исключением случаев, установленных </w:t>
      </w:r>
      <w:hyperlink w:history="0" w:anchor="P571" w:tooltip="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
        <w:r>
          <w:rPr>
            <w:sz w:val="20"/>
            <w:color w:val="0000ff"/>
          </w:rPr>
          <w:t xml:space="preserve">пунктом 97</w:t>
        </w:r>
      </w:hyperlink>
      <w:r>
        <w:rPr>
          <w:sz w:val="20"/>
        </w:rP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p>
      <w:pPr>
        <w:pStyle w:val="0"/>
        <w:spacing w:before="200" w:line-rule="auto"/>
        <w:ind w:firstLine="540"/>
        <w:jc w:val="both"/>
      </w:pPr>
      <w:r>
        <w:rPr>
          <w:sz w:val="20"/>
        </w:rPr>
        <w:t xml:space="preserve">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pPr>
        <w:pStyle w:val="0"/>
        <w:spacing w:before="200" w:line-rule="auto"/>
        <w:ind w:firstLine="540"/>
        <w:jc w:val="both"/>
      </w:pPr>
      <w:r>
        <w:rPr>
          <w:sz w:val="20"/>
        </w:rPr>
        <w:t xml:space="preserve">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pPr>
        <w:pStyle w:val="0"/>
        <w:spacing w:before="200" w:line-rule="auto"/>
        <w:ind w:firstLine="540"/>
        <w:jc w:val="both"/>
      </w:pPr>
      <w:r>
        <w:rPr>
          <w:sz w:val="20"/>
        </w:rPr>
        <w:t xml:space="preserve">об отклонении апелляции;</w:t>
      </w:r>
    </w:p>
    <w:p>
      <w:pPr>
        <w:pStyle w:val="0"/>
        <w:spacing w:before="200" w:line-rule="auto"/>
        <w:ind w:firstLine="540"/>
        <w:jc w:val="both"/>
      </w:pPr>
      <w:r>
        <w:rPr>
          <w:sz w:val="20"/>
        </w:rPr>
        <w:t xml:space="preserve">об удовлетворении апелляции.</w:t>
      </w:r>
    </w:p>
    <w:p>
      <w:pPr>
        <w:pStyle w:val="0"/>
        <w:spacing w:before="200" w:line-rule="auto"/>
        <w:ind w:firstLine="540"/>
        <w:jc w:val="both"/>
      </w:pPr>
      <w:r>
        <w:rPr>
          <w:sz w:val="20"/>
        </w:rPr>
        <w:t xml:space="preserve">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pPr>
        <w:pStyle w:val="0"/>
        <w:spacing w:before="200" w:line-rule="auto"/>
        <w:ind w:firstLine="540"/>
        <w:jc w:val="both"/>
      </w:pPr>
      <w:r>
        <w:rPr>
          <w:sz w:val="20"/>
        </w:rPr>
        <w:t xml:space="preserve">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pPr>
        <w:pStyle w:val="0"/>
        <w:spacing w:before="200" w:line-rule="auto"/>
        <w:ind w:firstLine="540"/>
        <w:jc w:val="both"/>
      </w:pPr>
      <w:r>
        <w:rPr>
          <w:sz w:val="20"/>
        </w:rPr>
        <w:t xml:space="preserve">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pPr>
        <w:pStyle w:val="0"/>
        <w:spacing w:before="200" w:line-rule="auto"/>
        <w:ind w:firstLine="540"/>
        <w:jc w:val="both"/>
      </w:pPr>
      <w:r>
        <w:rPr>
          <w:sz w:val="20"/>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pPr>
        <w:pStyle w:val="0"/>
        <w:spacing w:before="200" w:line-rule="auto"/>
        <w:ind w:firstLine="540"/>
        <w:jc w:val="both"/>
      </w:pPr>
      <w:r>
        <w:rPr>
          <w:sz w:val="20"/>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pPr>
        <w:pStyle w:val="0"/>
        <w:spacing w:before="200" w:line-rule="auto"/>
        <w:ind w:firstLine="540"/>
        <w:jc w:val="both"/>
      </w:pPr>
      <w:r>
        <w:rPr>
          <w:sz w:val="20"/>
        </w:rPr>
        <w:t xml:space="preserve">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pPr>
        <w:pStyle w:val="0"/>
        <w:spacing w:before="200" w:line-rule="auto"/>
        <w:ind w:firstLine="540"/>
        <w:jc w:val="both"/>
      </w:pPr>
      <w:r>
        <w:rPr>
          <w:sz w:val="20"/>
        </w:rPr>
        <w:t xml:space="preserve">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pPr>
        <w:pStyle w:val="0"/>
        <w:spacing w:before="200" w:line-rule="auto"/>
        <w:ind w:firstLine="540"/>
        <w:jc w:val="both"/>
      </w:pPr>
      <w:r>
        <w:rPr>
          <w:sz w:val="20"/>
        </w:rPr>
        <w:t xml:space="preserve">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pPr>
        <w:pStyle w:val="0"/>
        <w:spacing w:before="200" w:line-rule="auto"/>
        <w:ind w:firstLine="540"/>
        <w:jc w:val="both"/>
      </w:pPr>
      <w:r>
        <w:rPr>
          <w:sz w:val="20"/>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pPr>
        <w:pStyle w:val="0"/>
        <w:spacing w:before="200" w:line-rule="auto"/>
        <w:ind w:firstLine="540"/>
        <w:jc w:val="both"/>
      </w:pPr>
      <w:r>
        <w:rPr>
          <w:sz w:val="20"/>
        </w:rPr>
        <w:t xml:space="preserve">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pPr>
        <w:pStyle w:val="0"/>
        <w:spacing w:before="200" w:line-rule="auto"/>
        <w:ind w:firstLine="540"/>
        <w:jc w:val="both"/>
      </w:pPr>
      <w:r>
        <w:rPr>
          <w:sz w:val="20"/>
        </w:rPr>
        <w:t xml:space="preserve">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pPr>
        <w:pStyle w:val="0"/>
        <w:spacing w:before="200" w:line-rule="auto"/>
        <w:ind w:firstLine="540"/>
        <w:jc w:val="both"/>
      </w:pPr>
      <w:r>
        <w:rPr>
          <w:sz w:val="20"/>
        </w:rPr>
        <w:t xml:space="preserve">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pPr>
        <w:pStyle w:val="0"/>
        <w:spacing w:before="200" w:line-rule="auto"/>
        <w:ind w:firstLine="540"/>
        <w:jc w:val="both"/>
      </w:pPr>
      <w:r>
        <w:rPr>
          <w:sz w:val="20"/>
        </w:rPr>
        <w:t xml:space="preserve">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N 190, Рособрнадзора N 1512 от 07.11.2018</w:t>
            <w:br/>
            <w:t>(с изм. от 16.03.2021)</w:t>
            <w:br/>
            <w:t>"Об утверждении Порядка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8109D665B862127742814C0992C2AEEC7EAFA11E594B33DF5D1490C4B187B625236FA12143CD9FD7063AA06C19FA111E3CBCEFFC4470975SAM9J" TargetMode = "External"/>
	<Relationship Id="rId8" Type="http://schemas.openxmlformats.org/officeDocument/2006/relationships/hyperlink" Target="consultantplus://offline/ref=58109D665B862127742814C0992C2AEEC7EAFB18E696B33DF5D1490C4B187B625236FA12143CD9FD7063AA06C19FA111E3CBCEFFC4470975SAM9J" TargetMode = "External"/>
	<Relationship Id="rId9" Type="http://schemas.openxmlformats.org/officeDocument/2006/relationships/hyperlink" Target="consultantplus://offline/ref=58109D665B862127742814C0992C2AEEC7E7FE1EE994B33DF5D1490C4B187B625236FA12143CD9FC7C63AA06C19FA111E3CBCEFFC4470975SAM9J" TargetMode = "External"/>
	<Relationship Id="rId10" Type="http://schemas.openxmlformats.org/officeDocument/2006/relationships/hyperlink" Target="consultantplus://offline/ref=58109D665B862127742814C0992C2AEEC7E7FF1BE599B33DF5D1490C4B187B625236FA12143CD9FD7763AA06C19FA111E3CBCEFFC4470975SAM9J" TargetMode = "External"/>
	<Relationship Id="rId11" Type="http://schemas.openxmlformats.org/officeDocument/2006/relationships/hyperlink" Target="consultantplus://offline/ref=58109D665B862127742814C0992C2AEEC0EDFC1DE298B33DF5D1490C4B187B625236FA12103AD2A8252CAB5A87C2B212EACBCDFED8S4M7J" TargetMode = "External"/>
	<Relationship Id="rId12" Type="http://schemas.openxmlformats.org/officeDocument/2006/relationships/hyperlink" Target="consultantplus://offline/ref=58109D665B862127742814C0992C2AEEC0ECFF19E596B33DF5D1490C4B187B625236FA12143CD9F87263AA06C19FA111E3CBCEFFC4470975SAM9J" TargetMode = "External"/>
	<Relationship Id="rId13" Type="http://schemas.openxmlformats.org/officeDocument/2006/relationships/hyperlink" Target="consultantplus://offline/ref=58109D665B862127742814C0992C2AEEC0ECFF19E596B33DF5D1490C4B187B625236FA12143CD9F87363AA06C19FA111E3CBCEFFC4470975SAM9J" TargetMode = "External"/>
	<Relationship Id="rId14" Type="http://schemas.openxmlformats.org/officeDocument/2006/relationships/hyperlink" Target="consultantplus://offline/ref=58109D665B862127742814C0992C2AEEC0EFFB1AE993B33DF5D1490C4B187B625236FA12143CD9FE7363AA06C19FA111E3CBCEFFC4470975SAM9J" TargetMode = "External"/>
	<Relationship Id="rId15" Type="http://schemas.openxmlformats.org/officeDocument/2006/relationships/hyperlink" Target="consultantplus://offline/ref=58109D665B862127742814C0992C2AEEC0EFFB1AE993B33DF5D1490C4B187B625236FA12143CD9FE7C63AA06C19FA111E3CBCEFFC4470975SAM9J" TargetMode = "External"/>
	<Relationship Id="rId16" Type="http://schemas.openxmlformats.org/officeDocument/2006/relationships/hyperlink" Target="consultantplus://offline/ref=58109D665B862127742814C0992C2AEEC6EEFD1DE894B33DF5D1490C4B187B624036A21E1634C7FD7576FC5787SCM8J" TargetMode = "External"/>
	<Relationship Id="rId17" Type="http://schemas.openxmlformats.org/officeDocument/2006/relationships/hyperlink" Target="consultantplus://offline/ref=58109D665B862127742814C0992C2AEEC5E9FC18E694B33DF5D1490C4B187B624036A21E1634C7FD7576FC5787SCM8J" TargetMode = "External"/>
	<Relationship Id="rId18" Type="http://schemas.openxmlformats.org/officeDocument/2006/relationships/hyperlink" Target="consultantplus://offline/ref=58109D665B862127742814C0992C2AEEC5E9FD1CE793B33DF5D1490C4B187B624036A21E1634C7FD7576FC5787SCM8J" TargetMode = "External"/>
	<Relationship Id="rId19" Type="http://schemas.openxmlformats.org/officeDocument/2006/relationships/hyperlink" Target="consultantplus://offline/ref=58109D665B862127742814C0992C2AEEC5E9F91EE794B33DF5D1490C4B187B624036A21E1634C7FD7576FC5787SCM8J" TargetMode = "External"/>
	<Relationship Id="rId20" Type="http://schemas.openxmlformats.org/officeDocument/2006/relationships/hyperlink" Target="consultantplus://offline/ref=58109D665B862127742814C0992C2AEEC5E8FA10E693B33DF5D1490C4B187B624036A21E1634C7FD7576FC5787SCM8J" TargetMode = "External"/>
	<Relationship Id="rId21" Type="http://schemas.openxmlformats.org/officeDocument/2006/relationships/hyperlink" Target="consultantplus://offline/ref=58109D665B862127742814C0992C2AEEC5E7FD1DE390B33DF5D1490C4B187B624036A21E1634C7FD7576FC5787SCM8J" TargetMode = "External"/>
	<Relationship Id="rId22" Type="http://schemas.openxmlformats.org/officeDocument/2006/relationships/hyperlink" Target="consultantplus://offline/ref=58109D665B862127742814C0992C2AEEC5E6FE10E091B33DF5D1490C4B187B624036A21E1634C7FD7576FC5787SCM8J" TargetMode = "External"/>
	<Relationship Id="rId23" Type="http://schemas.openxmlformats.org/officeDocument/2006/relationships/hyperlink" Target="consultantplus://offline/ref=58109D665B862127742814C0992C2AEEC5E6F918E996B33DF5D1490C4B187B624036A21E1634C7FD7576FC5787SCM8J" TargetMode = "External"/>
	<Relationship Id="rId24" Type="http://schemas.openxmlformats.org/officeDocument/2006/relationships/hyperlink" Target="consultantplus://offline/ref=58109D665B862127742814C0992C2AEEC6EFFA1AE998B33DF5D1490C4B187B624036A21E1634C7FD7576FC5787SCM8J" TargetMode = "External"/>
	<Relationship Id="rId25" Type="http://schemas.openxmlformats.org/officeDocument/2006/relationships/hyperlink" Target="consultantplus://offline/ref=58109D665B862127742814C0992C2AEEC6EEFD1DE392B33DF5D1490C4B187B624036A21E1634C7FD7576FC5787SCM8J" TargetMode = "External"/>
	<Relationship Id="rId26" Type="http://schemas.openxmlformats.org/officeDocument/2006/relationships/hyperlink" Target="consultantplus://offline/ref=58109D665B862127742814C0992C2AEEC0EDF81CE496B33DF5D1490C4B187B625236FA171F6888B82165FC5F9BCBAD0DE9D5CDSFMCJ" TargetMode = "External"/>
	<Relationship Id="rId27" Type="http://schemas.openxmlformats.org/officeDocument/2006/relationships/hyperlink" Target="consultantplus://offline/ref=58109D665B862127742814C0992C2AEEC0EDFC1DE298B33DF5D1490C4B187B625236FA12143CD1FC7563AA06C19FA111E3CBCEFFC4470975SAM9J" TargetMode = "External"/>
	<Relationship Id="rId28" Type="http://schemas.openxmlformats.org/officeDocument/2006/relationships/hyperlink" Target="consultantplus://offline/ref=58109D665B862127742814C0992C2AEEC0EEFF10E096B33DF5D1490C4B187B625236FA12143CD9FE7463AA06C19FA111E3CBCEFFC4470975SAM9J" TargetMode = "External"/>
	<Relationship Id="rId29" Type="http://schemas.openxmlformats.org/officeDocument/2006/relationships/hyperlink" Target="consultantplus://offline/ref=58109D665B862127742814C0992C2AEEC0ECFF19E596B33DF5D1490C4B187B625236FA12143CD9F97763AA06C19FA111E3CBCEFFC4470975SAM9J" TargetMode = "External"/>
	<Relationship Id="rId30" Type="http://schemas.openxmlformats.org/officeDocument/2006/relationships/hyperlink" Target="consultantplus://offline/ref=58109D665B862127742814C0992C2AEEC0EDFC1DE298B33DF5D1490C4B187B625236FA12143CD0FD7663AA06C19FA111E3CBCEFFC4470975SAM9J" TargetMode = "External"/>
	<Relationship Id="rId31" Type="http://schemas.openxmlformats.org/officeDocument/2006/relationships/hyperlink" Target="consultantplus://offline/ref=58109D665B862127742814C0992C2AEEC0EDFC1DE298B33DF5D1490C4B187B625236FA12143CDCFD7163AA06C19FA111E3CBCEFFC4470975SAM9J" TargetMode = "External"/>
	<Relationship Id="rId32" Type="http://schemas.openxmlformats.org/officeDocument/2006/relationships/hyperlink" Target="consultantplus://offline/ref=58109D665B862127742814C0992C2AEEC0EDFC1DE298B33DF5D1490C4B187B625236FA12143CD1FD7463AA06C19FA111E3CBCEFFC4470975SAM9J" TargetMode = "External"/>
	<Relationship Id="rId33" Type="http://schemas.openxmlformats.org/officeDocument/2006/relationships/hyperlink" Target="consultantplus://offline/ref=58109D665B862127742814C0992C2AEEC0EDFC1DE298B33DF5D1490C4B187B625236FA12143CD1FD7263AA06C19FA111E3CBCEFFC4470975SAM9J" TargetMode = "External"/>
	<Relationship Id="rId34" Type="http://schemas.openxmlformats.org/officeDocument/2006/relationships/hyperlink" Target="consultantplus://offline/ref=58109D665B862127742814C0992C2AEEC0EDFC1DE298B33DF5D1490C4B187B625236FA12143CD1FD7363AA06C19FA111E3CBCEFFC4470975SAM9J" TargetMode = "External"/>
	<Relationship Id="rId35" Type="http://schemas.openxmlformats.org/officeDocument/2006/relationships/hyperlink" Target="consultantplus://offline/ref=58109D665B862127742814C0992C2AEEC0EDFC1DE298B33DF5D1490C4B187B625236FA12143CD0FE7363AA06C19FA111E3CBCEFFC4470975SAM9J" TargetMode = "External"/>
	<Relationship Id="rId36" Type="http://schemas.openxmlformats.org/officeDocument/2006/relationships/hyperlink" Target="consultantplus://offline/ref=58109D665B862127742814C0992C2AEEC0EDFC1DE298B33DF5D1490C4B187B625236FA12143CD1FC7763AA06C19FA111E3CBCEFFC4470975SAM9J" TargetMode = "External"/>
	<Relationship Id="rId37" Type="http://schemas.openxmlformats.org/officeDocument/2006/relationships/hyperlink" Target="consultantplus://offline/ref=58109D665B862127742814C0992C2AEEC5EBF71BE494B33DF5D1490C4B187B624036A21E1634C7FD7576FC5787SCM8J" TargetMode = "External"/>
	<Relationship Id="rId38" Type="http://schemas.openxmlformats.org/officeDocument/2006/relationships/hyperlink" Target="consultantplus://offline/ref=58109D665B862127742814C0992C2AEECDE6F81FE19BEE37FD88450E4C172475557FF613143CD9F87F3CAF13D0C7AE1BF5D4CEE0D8450BS7M5J" TargetMode = "External"/>
	<Relationship Id="rId39" Type="http://schemas.openxmlformats.org/officeDocument/2006/relationships/hyperlink" Target="consultantplus://offline/ref=58109D665B862127742814C0992C2AEEC0EEFE1EE096B33DF5D1490C4B187B625236FA171239D2A8252CAB5A87C2B212EACBCDFED8S4M7J" TargetMode = "External"/>
	<Relationship Id="rId40" Type="http://schemas.openxmlformats.org/officeDocument/2006/relationships/hyperlink" Target="consultantplus://offline/ref=58109D665B862127742814C0992C2AEEC0EEFD1CE497B33DF5D1490C4B187B625236FA12143CDAF97163AA06C19FA111E3CBCEFFC4470975SAM9J" TargetMode = "External"/>
	<Relationship Id="rId41" Type="http://schemas.openxmlformats.org/officeDocument/2006/relationships/hyperlink" Target="consultantplus://offline/ref=58109D665B862127742814C0992C2AEEC0EDFC1DE298B33DF5D1490C4B187B625236FA12143CD0FE7363AA06C19FA111E3CBCEFFC4470975SAM9J" TargetMode = "External"/>
	<Relationship Id="rId42" Type="http://schemas.openxmlformats.org/officeDocument/2006/relationships/hyperlink" Target="consultantplus://offline/ref=58109D665B862127742814C0992C2AEEC0EEFD1CE497B33DF5D1490C4B187B625236FA12143CDAF97163AA06C19FA111E3CBCEFFC4470975SAM9J" TargetMode = "External"/>
	<Relationship Id="rId43" Type="http://schemas.openxmlformats.org/officeDocument/2006/relationships/hyperlink" Target="consultantplus://offline/ref=58109D665B862127742814C0992C2AEEC0EEFD1CE497B33DF5D1490C4B187B625236FA12143CDAFA7163AA06C19FA111E3CBCEFFC4470975SAM9J" TargetMode = "External"/>
	<Relationship Id="rId44" Type="http://schemas.openxmlformats.org/officeDocument/2006/relationships/hyperlink" Target="consultantplus://offline/ref=58109D665B862127742814C0992C2AEEC6EFFB1EE796B33DF5D1490C4B187B625236FA12143CD9F87363AA06C19FA111E3CBCEFFC4470975SAM9J" TargetMode = "External"/>
	<Relationship Id="rId45" Type="http://schemas.openxmlformats.org/officeDocument/2006/relationships/hyperlink" Target="consultantplus://offline/ref=58109D665B862127742814C0992C2AEEC0EDFC1DE298B33DF5D1490C4B187B625236FA12143CD1FD7463AA06C19FA111E3CBCEFFC4470975SAM9J" TargetMode = "External"/>
	<Relationship Id="rId46" Type="http://schemas.openxmlformats.org/officeDocument/2006/relationships/hyperlink" Target="consultantplus://offline/ref=58109D665B862127742814C0992C2AEEC0EDFC1DE298B33DF5D1490C4B187B625236FA12143CD1FD7C63AA06C19FA111E3CBCEFFC4470975SAM9J" TargetMode = "External"/>
	<Relationship Id="rId47" Type="http://schemas.openxmlformats.org/officeDocument/2006/relationships/hyperlink" Target="consultantplus://offline/ref=58109D665B862127742814C0992C2AEEC7EDF71EE299B33DF5D1490C4B187B625236FA12143CD9FC7263AA06C19FA111E3CBCEFFC4470975SAM9J" TargetMode = "External"/>
	<Relationship Id="rId48" Type="http://schemas.openxmlformats.org/officeDocument/2006/relationships/hyperlink" Target="consultantplus://offline/ref=58109D665B862127742814C0992C2AEEC0EDFC1DE298B33DF5D1490C4B187B625236FA12143CD1FD7C63AA06C19FA111E3CBCEFFC4470975SAM9J" TargetMode = "External"/>
	<Relationship Id="rId49" Type="http://schemas.openxmlformats.org/officeDocument/2006/relationships/hyperlink" Target="consultantplus://offline/ref=58109D665B862127742814C0992C2AEEC0EFFF10E393B33DF5D1490C4B187B625236FA12143CD9FD7763AA06C19FA111E3CBCEFFC4470975SAM9J" TargetMode = "External"/>
	<Relationship Id="rId50" Type="http://schemas.openxmlformats.org/officeDocument/2006/relationships/hyperlink" Target="consultantplus://offline/ref=58109D665B862127742814C0992C2AEEC0EDFC1DE298B33DF5D1490C4B187B625236FA12143DDAFE7363AA06C19FA111E3CBCEFFC4470975SAM9J" TargetMode = "External"/>
	<Relationship Id="rId51" Type="http://schemas.openxmlformats.org/officeDocument/2006/relationships/hyperlink" Target="consultantplus://offline/ref=58109D665B862127742814C0992C2AEEC0EDFC1DE298B33DF5D1490C4B187B625236FA12143DDCF57D63AA06C19FA111E3CBCEFFC4470975SAM9J" TargetMode = "External"/>
	<Relationship Id="rId52" Type="http://schemas.openxmlformats.org/officeDocument/2006/relationships/hyperlink" Target="consultantplus://offline/ref=58109D665B862127742814C0992C2AEEC0EDFC1DE298B33DF5D1490C4B187B625236FA12143CD1FD7C63AA06C19FA111E3CBCEFFC4470975SAM9J" TargetMode = "External"/>
	<Relationship Id="rId53" Type="http://schemas.openxmlformats.org/officeDocument/2006/relationships/hyperlink" Target="consultantplus://offline/ref=58109D665B862127742814C0992C2AEEC0EDFC1DE298B33DF5D1490C4B187B625236FA12143CD1FD7763AA06C19FA111E3CBCEFFC4470975SAM9J" TargetMode = "External"/>
	<Relationship Id="rId54" Type="http://schemas.openxmlformats.org/officeDocument/2006/relationships/hyperlink" Target="consultantplus://offline/ref=58109D665B862127742814C0992C2AEEC0EDFC1DE298B33DF5D1490C4B187B625236FA12143CD1FC7C63AA06C19FA111E3CBCEFFC4470975SAM9J" TargetMode = "External"/>
	<Relationship Id="rId55" Type="http://schemas.openxmlformats.org/officeDocument/2006/relationships/hyperlink" Target="consultantplus://offline/ref=58109D665B862127742814C0992C2AEEC0EDFC1DE298B33DF5D1490C4B187B625236FA12143CD1FD7C63AA06C19FA111E3CBCEFFC4470975SAM9J" TargetMode = "External"/>
	<Relationship Id="rId56" Type="http://schemas.openxmlformats.org/officeDocument/2006/relationships/hyperlink" Target="consultantplus://offline/ref=58109D665B862127742814C0992C2AEEC0EDFC1DE298B33DF5D1490C4B187B625236FA12143CD1FD7663AA06C19FA111E3CBCEFFC4470975SAM9J" TargetMode = "External"/>
	<Relationship Id="rId57" Type="http://schemas.openxmlformats.org/officeDocument/2006/relationships/hyperlink" Target="consultantplus://offline/ref=58109D665B862127742814C0992C2AEEC0EDFC1DE298B33DF5D1490C4B187B625236FA12143CD1FC7363AA06C19FA111E3CBCEFFC4470975SAM9J" TargetMode = "External"/>
	<Relationship Id="rId58" Type="http://schemas.openxmlformats.org/officeDocument/2006/relationships/hyperlink" Target="consultantplus://offline/ref=58109D665B862127742814C0992C2AEEC0EDFC1DE298B33DF5D1490C4B187B625236FA12143CD1FD7363AA06C19FA111E3CBCEFFC4470975SAM9J" TargetMode = "External"/>
	<Relationship Id="rId59" Type="http://schemas.openxmlformats.org/officeDocument/2006/relationships/hyperlink" Target="consultantplus://offline/ref=58109D665B862127742814C0992C2AEEC0EFFF10E393B33DF5D1490C4B187B625236FA12143CD9FD7763AA06C19FA111E3CBCEFFC4470975SAM9J" TargetMode = "External"/>
	<Relationship Id="rId60" Type="http://schemas.openxmlformats.org/officeDocument/2006/relationships/hyperlink" Target="consultantplus://offline/ref=58109D665B862127742814C0992C2AEEC0EDFC1DE298B33DF5D1490C4B187B625236FA12143DDAFE7C63AA06C19FA111E3CBCEFFC4470975SAM9J" TargetMode = "External"/>
	<Relationship Id="rId61" Type="http://schemas.openxmlformats.org/officeDocument/2006/relationships/hyperlink" Target="consultantplus://offline/ref=58109D665B862127742814C0992C2AEEC0EDFC1DE298B33DF5D1490C4B187B625236FA12143DDCF57D63AA06C19FA111E3CBCEFFC4470975SAM9J" TargetMode = "External"/>
	<Relationship Id="rId62" Type="http://schemas.openxmlformats.org/officeDocument/2006/relationships/hyperlink" Target="consultantplus://offline/ref=58109D665B862127742814C0992C2AEECDE6F81FE19BEE37FD88450E4C172475557FF613143CD9F87F3CAF13D0C7AE1BF5D4CEE0D8450BS7M5J" TargetMode = "External"/>
	<Relationship Id="rId63" Type="http://schemas.openxmlformats.org/officeDocument/2006/relationships/hyperlink" Target="consultantplus://offline/ref=58109D665B862127742814C0992C2AEEC0EFFB1AE993B33DF5D1490C4B187B625236FA12143CD9FF7463AA06C19FA111E3CBCEFFC4470975SAM9J" TargetMode = "External"/>
	<Relationship Id="rId64" Type="http://schemas.openxmlformats.org/officeDocument/2006/relationships/hyperlink" Target="consultantplus://offline/ref=58109D665B862127742814C0992C2AEEC0EFFF10E393B33DF5D1490C4B187B625236FA12143CD9FD7763AA06C19FA111E3CBCEFFC4470975SAM9J" TargetMode = "External"/>
	<Relationship Id="rId65" Type="http://schemas.openxmlformats.org/officeDocument/2006/relationships/hyperlink" Target="consultantplus://offline/ref=58109D665B862127742814C0992C2AEEC0EDFC1DE298B33DF5D1490C4B187B625236FA12143DDCF57D63AA06C19FA111E3CBCEFFC4470975SAM9J" TargetMode = "External"/>
	<Relationship Id="rId66" Type="http://schemas.openxmlformats.org/officeDocument/2006/relationships/hyperlink" Target="consultantplus://offline/ref=58109D665B862127742814C0992C2AEECDE6F81FE19BEE37FD88450E4C172475557FF613143CD9F87F3CAF13D0C7AE1BF5D4CEE0D8450BS7M5J" TargetMode = "External"/>
	<Relationship Id="rId67" Type="http://schemas.openxmlformats.org/officeDocument/2006/relationships/hyperlink" Target="consultantplus://offline/ref=58109D665B862127742814C0992C2AEEC5EAF91DE396B33DF5D1490C4B187B624036A21E1634C7FD7576FC5787SCM8J" TargetMode = "External"/>
	<Relationship Id="rId68" Type="http://schemas.openxmlformats.org/officeDocument/2006/relationships/hyperlink" Target="consultantplus://offline/ref=58109D665B862127742814C0992C2AEECDE6F81FE19BEE37FD88450E4C172475557FF613143CD9F87F3CAF13D0C7AE1BF5D4CEE0D8450BS7M5J" TargetMode = "External"/>
	<Relationship Id="rId69" Type="http://schemas.openxmlformats.org/officeDocument/2006/relationships/hyperlink" Target="consultantplus://offline/ref=58109D665B862127742814C0992C2AEEC0EFFF10E393B33DF5D1490C4B187B625236FA12143CD9FD7763AA06C19FA111E3CBCEFFC4470975SAM9J" TargetMode = "External"/>
	<Relationship Id="rId70" Type="http://schemas.openxmlformats.org/officeDocument/2006/relationships/hyperlink" Target="consultantplus://offline/ref=58109D665B862127742814C0992C2AEEC0EDFC1DE298B33DF5D1490C4B187B625236FA12143DDCF57D63AA06C19FA111E3CBCEFFC4470975SAM9J" TargetMode = "External"/>
	<Relationship Id="rId71" Type="http://schemas.openxmlformats.org/officeDocument/2006/relationships/hyperlink" Target="consultantplus://offline/ref=58109D665B862127742814C0992C2AEECDE6F81FE19BEE37FD88450E4C172475557FF613143CD9F87F3CAF13D0C7AE1BF5D4CEE0D8450BS7M5J" TargetMode = "External"/>
	<Relationship Id="rId72" Type="http://schemas.openxmlformats.org/officeDocument/2006/relationships/hyperlink" Target="consultantplus://offline/ref=58109D665B862127742814C0992C2AEEC0EDFC1DE298B33DF5D1490C4B187B625236FA12143CD1FD7D63AA06C19FA111E3CBCEFFC4470975SAM9J" TargetMode = "External"/>
	<Relationship Id="rId73" Type="http://schemas.openxmlformats.org/officeDocument/2006/relationships/hyperlink" Target="consultantplus://offline/ref=58109D665B862127742814C0992C2AEEC0ECFF19E596B33DF5D1490C4B187B625236FA12143CD9F87263AA06C19FA111E3CBCEFFC4470975SAM9J" TargetMode = "External"/>
	<Relationship Id="rId74" Type="http://schemas.openxmlformats.org/officeDocument/2006/relationships/hyperlink" Target="consultantplus://offline/ref=58109D665B862127742814C0992C2AEEC0EFFB1AE993B33DF5D1490C4B187B625236FA12143CD9FE7D63AA06C19FA111E3CBCEFFC4470975SAM9J" TargetMode = "External"/>
	<Relationship Id="rId75" Type="http://schemas.openxmlformats.org/officeDocument/2006/relationships/hyperlink" Target="consultantplus://offline/ref=58109D665B862127742814C0992C2AEEC6EFFB1EE796B33DF5D1490C4B187B625236FA12143CD9F87363AA06C19FA111E3CBCEFFC4470975SAM9J" TargetMode = "External"/>
	<Relationship Id="rId76" Type="http://schemas.openxmlformats.org/officeDocument/2006/relationships/hyperlink" Target="consultantplus://offline/ref=58109D665B862127742814C0992C2AEEC0EDFC1DE298B33DF5D1490C4B187B625236FA12143CD1FD7463AA06C19FA111E3CBCEFFC4470975SAM9J" TargetMode = "External"/>
	<Relationship Id="rId77" Type="http://schemas.openxmlformats.org/officeDocument/2006/relationships/hyperlink" Target="consultantplus://offline/ref=58109D665B862127742814C0992C2AEEC5EAF71CE091B33DF5D1490C4B187B625236FA12143CDFFD7463AA06C19FA111E3CBCEFFC4470975SAM9J" TargetMode = "External"/>
	<Relationship Id="rId78" Type="http://schemas.openxmlformats.org/officeDocument/2006/relationships/hyperlink" Target="consultantplus://offline/ref=58109D665B862127742814C0992C2AEEC7EDFB1EE693B33DF5D1490C4B187B625236FA111F6888B82165FC5F9BCBAD0DE9D5CDSFMCJ" TargetMode = "External"/>
	<Relationship Id="rId79" Type="http://schemas.openxmlformats.org/officeDocument/2006/relationships/hyperlink" Target="consultantplus://offline/ref=58109D665B862127742814C0992C2AEEC0EDFC1DE298B33DF5D1490C4B187B625236FA12103AD2A8252CAB5A87C2B212EACBCDFED8S4M7J" TargetMode = "External"/>
	<Relationship Id="rId80" Type="http://schemas.openxmlformats.org/officeDocument/2006/relationships/hyperlink" Target="consultantplus://offline/ref=58109D665B862127742814C0992C2AEEC0EDFC1DE298B33DF5D1490C4B187B625236FA12143CD1FD7C63AA06C19FA111E3CBCEFFC4470975SAM9J" TargetMode = "External"/>
	<Relationship Id="rId81" Type="http://schemas.openxmlformats.org/officeDocument/2006/relationships/hyperlink" Target="consultantplus://offline/ref=58109D665B862127742814C0992C2AEEC0EDFC1DE298B33DF5D1490C4B187B625236FA12143CD1FD7C63AA06C19FA111E3CBCEFFC4470975SAM9J" TargetMode = "External"/>
	<Relationship Id="rId82" Type="http://schemas.openxmlformats.org/officeDocument/2006/relationships/hyperlink" Target="consultantplus://offline/ref=58109D665B862127742814C0992C2AEEC0EDFC1DE298B33DF5D1490C4B187B625236FA12143CD0FF7463AA06C19FA111E3CBCEFFC4470975SAM9J" TargetMode = "External"/>
	<Relationship Id="rId83" Type="http://schemas.openxmlformats.org/officeDocument/2006/relationships/hyperlink" Target="consultantplus://offline/ref=58109D665B862127742814C0992C2AEECDE6F81FE19BEE37FD88450E4C172475557FF613143CD9F87F3CAF13D0C7AE1BF5D4CEE0D8450BS7M5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190, Рособрнадзора N 1512 от 07.11.2018
(с изм. от 16.03.2021)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10.12.2018 N 52952)</dc:title>
  <dcterms:created xsi:type="dcterms:W3CDTF">2022-11-28T09:12:15Z</dcterms:created>
</cp:coreProperties>
</file>