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DD" w:rsidRDefault="00743AD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3ADD" w:rsidRDefault="00743ADD">
      <w:pPr>
        <w:pStyle w:val="ConsPlusNormal"/>
        <w:jc w:val="both"/>
        <w:outlineLvl w:val="0"/>
      </w:pPr>
    </w:p>
    <w:p w:rsidR="00743ADD" w:rsidRDefault="00743ADD">
      <w:pPr>
        <w:pStyle w:val="ConsPlusTitle"/>
        <w:jc w:val="center"/>
        <w:outlineLvl w:val="0"/>
      </w:pPr>
      <w:r>
        <w:t>АДМИНИСТРАЦИЯ СМОЛЕНСКОЙ ОБЛАСТИ</w:t>
      </w:r>
    </w:p>
    <w:p w:rsidR="00743ADD" w:rsidRDefault="00743ADD">
      <w:pPr>
        <w:pStyle w:val="ConsPlusTitle"/>
        <w:jc w:val="both"/>
      </w:pPr>
    </w:p>
    <w:p w:rsidR="00743ADD" w:rsidRDefault="00743ADD">
      <w:pPr>
        <w:pStyle w:val="ConsPlusTitle"/>
        <w:jc w:val="center"/>
      </w:pPr>
      <w:r>
        <w:t>ПОСТАНОВЛЕНИЕ</w:t>
      </w:r>
    </w:p>
    <w:p w:rsidR="00743ADD" w:rsidRDefault="00743ADD">
      <w:pPr>
        <w:pStyle w:val="ConsPlusTitle"/>
        <w:jc w:val="center"/>
      </w:pPr>
      <w:r>
        <w:t>от 16 июля 2020 г. N 435</w:t>
      </w:r>
    </w:p>
    <w:p w:rsidR="00743ADD" w:rsidRDefault="00743ADD">
      <w:pPr>
        <w:pStyle w:val="ConsPlusTitle"/>
        <w:jc w:val="both"/>
      </w:pPr>
    </w:p>
    <w:p w:rsidR="00743ADD" w:rsidRDefault="00743ADD">
      <w:pPr>
        <w:pStyle w:val="ConsPlusTitle"/>
        <w:jc w:val="center"/>
      </w:pPr>
      <w:r>
        <w:t>ОБ УСТАНОВЛЕНИИ НА 2020 ГОД И НА ПЛАНОВЫЙ ПЕРИОД 2021</w:t>
      </w:r>
    </w:p>
    <w:p w:rsidR="00743ADD" w:rsidRDefault="00743ADD">
      <w:pPr>
        <w:pStyle w:val="ConsPlusTitle"/>
        <w:jc w:val="center"/>
      </w:pPr>
      <w:r>
        <w:t>И 2022 ГОДОВ НОРМАТИВОВ ОБЪЕМА МАТЕРИАЛЬНЫХ ЗАТРАТ J-ГО</w:t>
      </w:r>
    </w:p>
    <w:p w:rsidR="00743ADD" w:rsidRDefault="00743ADD">
      <w:pPr>
        <w:pStyle w:val="ConsPlusTitle"/>
        <w:jc w:val="center"/>
      </w:pPr>
      <w:r>
        <w:t>МУНИЦИПАЛЬНОГО РАЙОНА СМОЛЕНСКОЙ ОБЛАСТИ, J-ГО ГОРОДСКОГО</w:t>
      </w:r>
    </w:p>
    <w:p w:rsidR="00743ADD" w:rsidRDefault="00743ADD">
      <w:pPr>
        <w:pStyle w:val="ConsPlusTitle"/>
        <w:jc w:val="center"/>
      </w:pPr>
      <w:r>
        <w:t>ОКРУГА СМОЛЕНСКОЙ ОБЛАСТИ, СВЯЗАННЫХ С ОСУЩЕСТВЛЕНИЕМ</w:t>
      </w:r>
    </w:p>
    <w:p w:rsidR="00743ADD" w:rsidRDefault="00743ADD">
      <w:pPr>
        <w:pStyle w:val="ConsPlusTitle"/>
        <w:jc w:val="center"/>
      </w:pPr>
      <w:r>
        <w:t>ОРГАНАМИ МЕСТНОГО САМОУПРАВЛЕНИЯ МУНИЦИПАЛЬНЫХ РАЙОНОВ</w:t>
      </w:r>
    </w:p>
    <w:p w:rsidR="00743ADD" w:rsidRDefault="00743ADD">
      <w:pPr>
        <w:pStyle w:val="ConsPlusTitle"/>
        <w:jc w:val="center"/>
      </w:pPr>
      <w:r>
        <w:t>И ГОРОДСКИХ ОКРУГОВ СМОЛЕНСКОЙ ОБЛАСТИ ГОСУДАРСТВЕННЫХ</w:t>
      </w:r>
    </w:p>
    <w:p w:rsidR="00743ADD" w:rsidRDefault="00743ADD">
      <w:pPr>
        <w:pStyle w:val="ConsPlusTitle"/>
        <w:jc w:val="center"/>
      </w:pPr>
      <w:r>
        <w:t>ПОЛНОМОЧИЙ ПО ОРГАНИЗАЦИИ И ОСУЩЕСТВЛЕНИЮ ДЕЯТЕЛЬНОСТИ</w:t>
      </w:r>
    </w:p>
    <w:p w:rsidR="00743ADD" w:rsidRDefault="00743ADD">
      <w:pPr>
        <w:pStyle w:val="ConsPlusTitle"/>
        <w:jc w:val="center"/>
      </w:pPr>
      <w:r>
        <w:t>ПО ОПЕКЕ И ПОПЕЧИТЕЛЬСТВУ</w:t>
      </w:r>
    </w:p>
    <w:p w:rsidR="00743ADD" w:rsidRDefault="00743ADD">
      <w:pPr>
        <w:pStyle w:val="ConsPlusNormal"/>
        <w:jc w:val="both"/>
      </w:pPr>
    </w:p>
    <w:p w:rsidR="00743ADD" w:rsidRDefault="00743ADD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попечительству" Администрация Смоленской области постановляет:</w:t>
      </w:r>
    </w:p>
    <w:p w:rsidR="00743ADD" w:rsidRDefault="00743ADD">
      <w:pPr>
        <w:pStyle w:val="ConsPlusNormal"/>
        <w:spacing w:before="220"/>
        <w:ind w:firstLine="540"/>
        <w:jc w:val="both"/>
      </w:pPr>
      <w:r>
        <w:t xml:space="preserve">1. Установить на 2020 год и на плановый период 2021 и 2022 годов </w:t>
      </w:r>
      <w:hyperlink w:anchor="P42" w:history="1">
        <w:r>
          <w:rPr>
            <w:color w:val="0000FF"/>
          </w:rPr>
          <w:t>нормативы</w:t>
        </w:r>
      </w:hyperlink>
      <w:r>
        <w:t xml:space="preserve"> объема материальных затрат j-</w:t>
      </w:r>
      <w:proofErr w:type="spellStart"/>
      <w:r>
        <w:t>го</w:t>
      </w:r>
      <w:proofErr w:type="spellEnd"/>
      <w:r>
        <w:t xml:space="preserve"> муниципального района Смоленской области, j-</w:t>
      </w:r>
      <w:proofErr w:type="spellStart"/>
      <w:r>
        <w:t>го</w:t>
      </w:r>
      <w:proofErr w:type="spellEnd"/>
      <w:r>
        <w:t xml:space="preserve"> городского округа Смоленской области,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попечительству, согласно приложению.</w:t>
      </w:r>
    </w:p>
    <w:p w:rsidR="00743ADD" w:rsidRDefault="00743ADD">
      <w:pPr>
        <w:pStyle w:val="ConsPlusNormal"/>
        <w:spacing w:before="220"/>
        <w:ind w:firstLine="540"/>
        <w:jc w:val="both"/>
      </w:pPr>
      <w:r>
        <w:t>2. Установить, что к материальным затратам, связанным с осуществлением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попечительству, относятся расходы:</w:t>
      </w:r>
    </w:p>
    <w:p w:rsidR="00743ADD" w:rsidRDefault="00743ADD">
      <w:pPr>
        <w:pStyle w:val="ConsPlusNormal"/>
        <w:spacing w:before="220"/>
        <w:ind w:firstLine="540"/>
        <w:jc w:val="both"/>
      </w:pPr>
      <w:r>
        <w:t>- на ежемесячные компенсационные выплаты работникам, находящимся в отпуске по уходу за ребенком до достижения им возраста 3 лет;</w:t>
      </w:r>
    </w:p>
    <w:p w:rsidR="00743ADD" w:rsidRDefault="00743ADD">
      <w:pPr>
        <w:pStyle w:val="ConsPlusNormal"/>
        <w:spacing w:before="220"/>
        <w:ind w:firstLine="540"/>
        <w:jc w:val="both"/>
      </w:pPr>
      <w:r>
        <w:t>- на возмещение работникам расходов, связанных со служебными командировками;</w:t>
      </w:r>
    </w:p>
    <w:p w:rsidR="00743ADD" w:rsidRDefault="00743ADD">
      <w:pPr>
        <w:pStyle w:val="ConsPlusNormal"/>
        <w:spacing w:before="220"/>
        <w:ind w:firstLine="540"/>
        <w:jc w:val="both"/>
      </w:pPr>
      <w:r>
        <w:t>- на приобретение услуг связи, транспортных услуг;</w:t>
      </w:r>
    </w:p>
    <w:p w:rsidR="00743ADD" w:rsidRDefault="00743ADD">
      <w:pPr>
        <w:pStyle w:val="ConsPlusNormal"/>
        <w:spacing w:before="220"/>
        <w:ind w:firstLine="540"/>
        <w:jc w:val="both"/>
      </w:pPr>
      <w:r>
        <w:t>- на работы, услуги по содержанию имущества;</w:t>
      </w:r>
    </w:p>
    <w:p w:rsidR="00743ADD" w:rsidRDefault="00743ADD">
      <w:pPr>
        <w:pStyle w:val="ConsPlusNormal"/>
        <w:spacing w:before="220"/>
        <w:ind w:firstLine="540"/>
        <w:jc w:val="both"/>
      </w:pPr>
      <w:r>
        <w:t>- на приобретение коммунальных услуг;</w:t>
      </w:r>
    </w:p>
    <w:p w:rsidR="00743ADD" w:rsidRDefault="00743ADD">
      <w:pPr>
        <w:pStyle w:val="ConsPlusNormal"/>
        <w:spacing w:before="220"/>
        <w:ind w:firstLine="540"/>
        <w:jc w:val="both"/>
      </w:pPr>
      <w:r>
        <w:t>- на увеличение стоимости основных средств, материальных запасов;</w:t>
      </w:r>
    </w:p>
    <w:p w:rsidR="00743ADD" w:rsidRDefault="00743ADD">
      <w:pPr>
        <w:pStyle w:val="ConsPlusNormal"/>
        <w:spacing w:before="220"/>
        <w:ind w:firstLine="540"/>
        <w:jc w:val="both"/>
      </w:pPr>
      <w:r>
        <w:t>- на приобретение и обслуживание программного обеспечения;</w:t>
      </w:r>
    </w:p>
    <w:p w:rsidR="00743ADD" w:rsidRDefault="00743ADD">
      <w:pPr>
        <w:pStyle w:val="ConsPlusNormal"/>
        <w:spacing w:before="220"/>
        <w:ind w:firstLine="540"/>
        <w:jc w:val="both"/>
      </w:pPr>
      <w:r>
        <w:t>- на уплату налогов, государственной пошлины и сборов, разного рода платежей в бюджеты всех уровней;</w:t>
      </w:r>
    </w:p>
    <w:p w:rsidR="00743ADD" w:rsidRDefault="00743ADD">
      <w:pPr>
        <w:pStyle w:val="ConsPlusNormal"/>
        <w:spacing w:before="220"/>
        <w:ind w:firstLine="540"/>
        <w:jc w:val="both"/>
      </w:pPr>
      <w:r>
        <w:t>- на приобретение и изготовление бланков, штампов, на оказание услуг по охране.</w:t>
      </w:r>
    </w:p>
    <w:p w:rsidR="00743ADD" w:rsidRDefault="00743ADD">
      <w:pPr>
        <w:pStyle w:val="ConsPlusNormal"/>
        <w:jc w:val="both"/>
      </w:pPr>
    </w:p>
    <w:p w:rsidR="00743ADD" w:rsidRDefault="00743ADD">
      <w:pPr>
        <w:pStyle w:val="ConsPlusNormal"/>
        <w:jc w:val="right"/>
      </w:pPr>
      <w:r>
        <w:t>Губернатор</w:t>
      </w:r>
    </w:p>
    <w:p w:rsidR="00743ADD" w:rsidRDefault="00743ADD">
      <w:pPr>
        <w:pStyle w:val="ConsPlusNormal"/>
        <w:jc w:val="right"/>
      </w:pPr>
      <w:r>
        <w:t>Смоленской области</w:t>
      </w:r>
    </w:p>
    <w:p w:rsidR="00743ADD" w:rsidRDefault="00743ADD">
      <w:pPr>
        <w:pStyle w:val="ConsPlusNormal"/>
        <w:jc w:val="right"/>
      </w:pPr>
      <w:r>
        <w:t>А.В.ОСТРОВСКИЙ</w:t>
      </w:r>
    </w:p>
    <w:p w:rsidR="00743ADD" w:rsidRDefault="00743ADD">
      <w:pPr>
        <w:pStyle w:val="ConsPlusNormal"/>
        <w:jc w:val="both"/>
      </w:pPr>
    </w:p>
    <w:p w:rsidR="00743ADD" w:rsidRDefault="00743ADD">
      <w:pPr>
        <w:pStyle w:val="ConsPlusNormal"/>
        <w:jc w:val="both"/>
      </w:pPr>
    </w:p>
    <w:p w:rsidR="00743ADD" w:rsidRDefault="00743ADD">
      <w:pPr>
        <w:pStyle w:val="ConsPlusNormal"/>
        <w:jc w:val="both"/>
      </w:pPr>
    </w:p>
    <w:p w:rsidR="00743ADD" w:rsidRDefault="00743ADD">
      <w:pPr>
        <w:pStyle w:val="ConsPlusNormal"/>
        <w:jc w:val="both"/>
      </w:pPr>
    </w:p>
    <w:p w:rsidR="00743ADD" w:rsidRDefault="00743ADD">
      <w:pPr>
        <w:pStyle w:val="ConsPlusNormal"/>
        <w:jc w:val="both"/>
      </w:pPr>
    </w:p>
    <w:p w:rsidR="00743ADD" w:rsidRDefault="00743ADD">
      <w:pPr>
        <w:pStyle w:val="ConsPlusNormal"/>
        <w:jc w:val="right"/>
        <w:outlineLvl w:val="0"/>
      </w:pPr>
      <w:r>
        <w:t>Приложение</w:t>
      </w:r>
    </w:p>
    <w:p w:rsidR="00743ADD" w:rsidRDefault="00743ADD">
      <w:pPr>
        <w:pStyle w:val="ConsPlusNormal"/>
        <w:jc w:val="right"/>
      </w:pPr>
      <w:r>
        <w:t>к постановлению</w:t>
      </w:r>
    </w:p>
    <w:p w:rsidR="00743ADD" w:rsidRDefault="00743ADD">
      <w:pPr>
        <w:pStyle w:val="ConsPlusNormal"/>
        <w:jc w:val="right"/>
      </w:pPr>
      <w:r>
        <w:t>Администрации</w:t>
      </w:r>
    </w:p>
    <w:p w:rsidR="00743ADD" w:rsidRDefault="00743ADD">
      <w:pPr>
        <w:pStyle w:val="ConsPlusNormal"/>
        <w:jc w:val="right"/>
      </w:pPr>
      <w:r>
        <w:t>Смоленской области</w:t>
      </w:r>
    </w:p>
    <w:p w:rsidR="00743ADD" w:rsidRDefault="00743ADD">
      <w:pPr>
        <w:pStyle w:val="ConsPlusNormal"/>
        <w:jc w:val="right"/>
      </w:pPr>
      <w:r>
        <w:t>от 16.07.2020 N 435</w:t>
      </w:r>
    </w:p>
    <w:p w:rsidR="00743ADD" w:rsidRDefault="00743ADD">
      <w:pPr>
        <w:pStyle w:val="ConsPlusNormal"/>
        <w:jc w:val="both"/>
      </w:pPr>
    </w:p>
    <w:p w:rsidR="00743ADD" w:rsidRDefault="00743ADD">
      <w:pPr>
        <w:pStyle w:val="ConsPlusTitle"/>
        <w:jc w:val="center"/>
      </w:pPr>
      <w:bookmarkStart w:id="0" w:name="P42"/>
      <w:bookmarkEnd w:id="0"/>
      <w:r>
        <w:t>НОРМАТИВЫ</w:t>
      </w:r>
    </w:p>
    <w:p w:rsidR="00743ADD" w:rsidRDefault="00743ADD">
      <w:pPr>
        <w:pStyle w:val="ConsPlusTitle"/>
        <w:jc w:val="center"/>
      </w:pPr>
      <w:r>
        <w:t>ОБЪЕМА МАТЕРИАЛЬНЫХ ЗАТРАТ J-ГО МУНИЦИПАЛЬНОГО РАЙОНА</w:t>
      </w:r>
    </w:p>
    <w:p w:rsidR="00743ADD" w:rsidRDefault="00743ADD">
      <w:pPr>
        <w:pStyle w:val="ConsPlusTitle"/>
        <w:jc w:val="center"/>
      </w:pPr>
      <w:r>
        <w:t>СМОЛЕНСКОЙ ОБЛАСТИ, J-ГО ГОРОДСКОГО ОКРУГА СМОЛЕНСКОЙ</w:t>
      </w:r>
    </w:p>
    <w:p w:rsidR="00743ADD" w:rsidRDefault="00743ADD">
      <w:pPr>
        <w:pStyle w:val="ConsPlusTitle"/>
        <w:jc w:val="center"/>
      </w:pPr>
      <w:r>
        <w:t>ОБЛАСТИ, СВЯЗАННЫХ С ОСУЩЕСТВЛЕНИЕМ ОРГАНАМИ МЕСТНОГО</w:t>
      </w:r>
    </w:p>
    <w:p w:rsidR="00743ADD" w:rsidRDefault="00743ADD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743ADD" w:rsidRDefault="00743ADD">
      <w:pPr>
        <w:pStyle w:val="ConsPlusTitle"/>
        <w:jc w:val="center"/>
      </w:pPr>
      <w:r>
        <w:t>СМОЛЕНСКОЙ ОБЛАСТИ ГОСУДАРСТВЕННЫХ ПОЛНОМОЧИЙ ПО ОРГАНИЗАЦИИ</w:t>
      </w:r>
    </w:p>
    <w:p w:rsidR="00743ADD" w:rsidRDefault="00743ADD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743ADD" w:rsidRDefault="00743A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803"/>
        <w:gridCol w:w="604"/>
        <w:gridCol w:w="604"/>
        <w:gridCol w:w="604"/>
      </w:tblGrid>
      <w:tr w:rsidR="00743ADD">
        <w:tc>
          <w:tcPr>
            <w:tcW w:w="454" w:type="dxa"/>
            <w:vMerge w:val="restart"/>
          </w:tcPr>
          <w:p w:rsidR="00743ADD" w:rsidRDefault="00743A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Merge w:val="restart"/>
          </w:tcPr>
          <w:p w:rsidR="00743ADD" w:rsidRDefault="00743ADD">
            <w:pPr>
              <w:pStyle w:val="ConsPlusNormal"/>
              <w:jc w:val="center"/>
            </w:pPr>
            <w:r>
              <w:t>Наименование муниципальных районов и городских округов Смоленской области</w:t>
            </w:r>
          </w:p>
        </w:tc>
        <w:tc>
          <w:tcPr>
            <w:tcW w:w="1812" w:type="dxa"/>
            <w:gridSpan w:val="3"/>
          </w:tcPr>
          <w:p w:rsidR="00743ADD" w:rsidRDefault="00743ADD">
            <w:pPr>
              <w:pStyle w:val="ConsPlusNormal"/>
              <w:jc w:val="center"/>
            </w:pPr>
            <w:r>
              <w:t>Нормативы (процентов)</w:t>
            </w:r>
          </w:p>
        </w:tc>
      </w:tr>
      <w:tr w:rsidR="00743ADD">
        <w:tc>
          <w:tcPr>
            <w:tcW w:w="454" w:type="dxa"/>
            <w:vMerge/>
          </w:tcPr>
          <w:p w:rsidR="00743ADD" w:rsidRDefault="00743ADD">
            <w:pPr>
              <w:spacing w:after="1" w:line="0" w:lineRule="atLeast"/>
            </w:pPr>
          </w:p>
        </w:tc>
        <w:tc>
          <w:tcPr>
            <w:tcW w:w="6803" w:type="dxa"/>
            <w:vMerge/>
          </w:tcPr>
          <w:p w:rsidR="00743ADD" w:rsidRDefault="00743ADD">
            <w:pPr>
              <w:spacing w:after="1" w:line="0" w:lineRule="atLeast"/>
            </w:pP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2022 год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5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"Велижский район"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6,97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Глинковский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6,63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6,49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6,24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"Демидовский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7,18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6,90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"Дорогобужский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6,13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5,90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Духовщинский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7,22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7,07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6,80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"Ельнинский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7,18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6,90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 xml:space="preserve">Муниципальное образование - </w:t>
            </w:r>
            <w:proofErr w:type="spellStart"/>
            <w:r>
              <w:t>Ершичский</w:t>
            </w:r>
            <w:proofErr w:type="spellEnd"/>
            <w:r>
              <w:t xml:space="preserve"> район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6,44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6,20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Кардымовский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6,55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6,30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Краснинский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7,05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6,77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Монастырщинский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7,05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6,77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Новодугинский</w:t>
            </w:r>
            <w:proofErr w:type="spellEnd"/>
            <w:r>
              <w:t xml:space="preserve"> район" Смоленской </w:t>
            </w:r>
            <w:r>
              <w:lastRenderedPageBreak/>
              <w:t>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lastRenderedPageBreak/>
              <w:t>6,58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6,44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6,20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Починковский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6,32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5,95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Руднянский район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5,92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"Смоленский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6,87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6,47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Сычевский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7,18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6,90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Темкинский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6,44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6,20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Угранский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6,44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6,20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Хиславичский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6,44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6,20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"Холм-Жирковский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6,44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6,20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Шумячский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7,21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7,06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6,79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7,02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"Вяземский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6,61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6,35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"Гагаринский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6,78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6,64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6,38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6,39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6,14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"Рославльский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6,61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6,35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Сафоновский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6,74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6,35</w:t>
            </w:r>
          </w:p>
        </w:tc>
      </w:tr>
      <w:tr w:rsidR="00743ADD">
        <w:tc>
          <w:tcPr>
            <w:tcW w:w="454" w:type="dxa"/>
          </w:tcPr>
          <w:p w:rsidR="00743ADD" w:rsidRDefault="00743ADD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6803" w:type="dxa"/>
          </w:tcPr>
          <w:p w:rsidR="00743ADD" w:rsidRDefault="00743ADD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Ярцевский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6,74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04" w:type="dxa"/>
          </w:tcPr>
          <w:p w:rsidR="00743ADD" w:rsidRDefault="00743ADD">
            <w:pPr>
              <w:pStyle w:val="ConsPlusNormal"/>
              <w:jc w:val="center"/>
            </w:pPr>
            <w:r>
              <w:t>6,35</w:t>
            </w:r>
          </w:p>
        </w:tc>
      </w:tr>
    </w:tbl>
    <w:p w:rsidR="00743ADD" w:rsidRDefault="00743ADD">
      <w:pPr>
        <w:pStyle w:val="ConsPlusNormal"/>
        <w:jc w:val="both"/>
      </w:pPr>
    </w:p>
    <w:p w:rsidR="00743ADD" w:rsidRDefault="00743ADD">
      <w:pPr>
        <w:pStyle w:val="ConsPlusNormal"/>
        <w:jc w:val="both"/>
      </w:pPr>
    </w:p>
    <w:p w:rsidR="00743ADD" w:rsidRDefault="00743A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6292" w:rsidRDefault="00536292">
      <w:bookmarkStart w:id="1" w:name="_GoBack"/>
      <w:bookmarkEnd w:id="1"/>
    </w:p>
    <w:sectPr w:rsidR="00536292" w:rsidSect="0056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DD"/>
    <w:rsid w:val="00536292"/>
    <w:rsid w:val="0074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2B8CC-6FA7-45BB-AA26-8B28965C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31FB0CABDB6E44800BB8E252432C5E03C83F1886354D2165688D2E84DBCBD0EAF85CDBD09DA1FC5EECBA67F36199A6A01514B10C53549E6EF1F8A3I4K1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Рижик Елена Александровна</dc:creator>
  <cp:keywords/>
  <dc:description/>
  <cp:lastModifiedBy>Рижик Елена Александровна</cp:lastModifiedBy>
  <cp:revision>1</cp:revision>
  <dcterms:created xsi:type="dcterms:W3CDTF">2022-05-17T07:10:00Z</dcterms:created>
  <dcterms:modified xsi:type="dcterms:W3CDTF">2022-05-17T07:13:00Z</dcterms:modified>
</cp:coreProperties>
</file>