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B54" w:rsidRDefault="00621B5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21B54" w:rsidRDefault="00621B5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21B5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1B54" w:rsidRDefault="00621B54">
            <w:pPr>
              <w:pStyle w:val="ConsPlusNormal"/>
              <w:outlineLvl w:val="0"/>
            </w:pPr>
            <w:r>
              <w:t>29 ноября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1B54" w:rsidRDefault="00621B54">
            <w:pPr>
              <w:pStyle w:val="ConsPlusNormal"/>
              <w:jc w:val="right"/>
              <w:outlineLvl w:val="0"/>
            </w:pPr>
            <w:r>
              <w:t>N 115-з</w:t>
            </w:r>
          </w:p>
        </w:tc>
      </w:tr>
    </w:tbl>
    <w:p w:rsidR="00621B54" w:rsidRDefault="00621B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1B54" w:rsidRDefault="00621B54">
      <w:pPr>
        <w:pStyle w:val="ConsPlusNormal"/>
        <w:jc w:val="both"/>
      </w:pPr>
    </w:p>
    <w:p w:rsidR="00621B54" w:rsidRDefault="00621B54">
      <w:pPr>
        <w:pStyle w:val="ConsPlusTitle"/>
        <w:jc w:val="center"/>
      </w:pPr>
      <w:r>
        <w:t>РОССИЙСКАЯ ФЕДЕРАЦИЯ</w:t>
      </w:r>
    </w:p>
    <w:p w:rsidR="00621B54" w:rsidRDefault="00621B54">
      <w:pPr>
        <w:pStyle w:val="ConsPlusTitle"/>
        <w:jc w:val="center"/>
      </w:pPr>
      <w:r>
        <w:t>СМОЛЕНСКАЯ ОБЛАСТЬ</w:t>
      </w:r>
    </w:p>
    <w:p w:rsidR="00621B54" w:rsidRDefault="00621B54">
      <w:pPr>
        <w:pStyle w:val="ConsPlusTitle"/>
        <w:jc w:val="center"/>
      </w:pPr>
    </w:p>
    <w:p w:rsidR="00621B54" w:rsidRDefault="00621B54">
      <w:pPr>
        <w:pStyle w:val="ConsPlusTitle"/>
        <w:jc w:val="center"/>
      </w:pPr>
      <w:r>
        <w:t>ОБЛАСТНОЙ ЗАКОН</w:t>
      </w:r>
    </w:p>
    <w:p w:rsidR="00621B54" w:rsidRDefault="00621B54">
      <w:pPr>
        <w:pStyle w:val="ConsPlusTitle"/>
        <w:jc w:val="center"/>
      </w:pPr>
    </w:p>
    <w:p w:rsidR="00621B54" w:rsidRDefault="00621B54">
      <w:pPr>
        <w:pStyle w:val="ConsPlusTitle"/>
        <w:jc w:val="center"/>
      </w:pPr>
      <w:r>
        <w:t>О МЕТОДИКЕ РАСПРЕДЕЛЕНИЯ СУБВЕНЦИИ, ПРЕДОСТАВЛЯЕМОЙ</w:t>
      </w:r>
    </w:p>
    <w:p w:rsidR="00621B54" w:rsidRDefault="00621B54">
      <w:pPr>
        <w:pStyle w:val="ConsPlusTitle"/>
        <w:jc w:val="center"/>
      </w:pPr>
      <w:r>
        <w:t>БЮДЖЕТАМ МУНИЦИПАЛЬНЫХ РАЙОНОВ СМОЛЕНСКОЙ ОБЛАСТИ</w:t>
      </w:r>
    </w:p>
    <w:p w:rsidR="00621B54" w:rsidRDefault="00621B54">
      <w:pPr>
        <w:pStyle w:val="ConsPlusTitle"/>
        <w:jc w:val="center"/>
      </w:pPr>
      <w:r>
        <w:t>И БЮДЖЕТАМ ГОРОДСКИХ ОКРУГОВ СМОЛЕНСКОЙ ОБЛАСТИ</w:t>
      </w:r>
    </w:p>
    <w:p w:rsidR="00621B54" w:rsidRDefault="00621B54">
      <w:pPr>
        <w:pStyle w:val="ConsPlusTitle"/>
        <w:jc w:val="center"/>
      </w:pPr>
      <w:r>
        <w:t>ИЗ ОБЛАСТНОГО БЮДЖЕТА НА ОСУЩЕСТВЛЕНИЕ ОРГАНАМИ</w:t>
      </w:r>
    </w:p>
    <w:p w:rsidR="00621B54" w:rsidRDefault="00621B54">
      <w:pPr>
        <w:pStyle w:val="ConsPlusTitle"/>
        <w:jc w:val="center"/>
      </w:pPr>
      <w:r>
        <w:t>МЕСТНОГО САМОУПРАВЛЕНИЯ МУНИЦИПАЛЬНЫХ РАЙОНОВ И ГОРОДСКИХ</w:t>
      </w:r>
    </w:p>
    <w:p w:rsidR="00621B54" w:rsidRDefault="00621B54">
      <w:pPr>
        <w:pStyle w:val="ConsPlusTitle"/>
        <w:jc w:val="center"/>
      </w:pPr>
      <w:r>
        <w:t>ОКРУГОВ СМОЛЕНСКОЙ ОБЛАСТИ ГОСУДАРСТВЕННЫХ ПОЛНОМОЧИЙ</w:t>
      </w:r>
    </w:p>
    <w:p w:rsidR="00621B54" w:rsidRDefault="00621B54">
      <w:pPr>
        <w:pStyle w:val="ConsPlusTitle"/>
        <w:jc w:val="center"/>
      </w:pPr>
      <w:r>
        <w:t>ПО ОБЕСПЕЧЕНИЮ ДЕТЕЙ-СИРОТ И ДЕТЕЙ, ОСТАВШИХСЯ</w:t>
      </w:r>
    </w:p>
    <w:p w:rsidR="00621B54" w:rsidRDefault="00621B54">
      <w:pPr>
        <w:pStyle w:val="ConsPlusTitle"/>
        <w:jc w:val="center"/>
      </w:pPr>
      <w:r>
        <w:t>БЕЗ ПОПЕЧЕНИЯ РОДИТЕЛЕЙ, ЛИЦ ИЗ ЧИСЛА ДЕТЕЙ-СИРОТ</w:t>
      </w:r>
    </w:p>
    <w:p w:rsidR="00621B54" w:rsidRDefault="00621B54">
      <w:pPr>
        <w:pStyle w:val="ConsPlusTitle"/>
        <w:jc w:val="center"/>
      </w:pPr>
      <w:r>
        <w:t>И ДЕТЕЙ, ОСТАВШИХСЯ БЕЗ ПОПЕЧЕНИЯ РОДИТЕЛЕЙ,</w:t>
      </w:r>
    </w:p>
    <w:p w:rsidR="00621B54" w:rsidRDefault="00621B54">
      <w:pPr>
        <w:pStyle w:val="ConsPlusTitle"/>
        <w:jc w:val="center"/>
      </w:pPr>
      <w:r>
        <w:t>ЖИЛЫМИ ПОМЕЩЕНИЯМИ</w:t>
      </w:r>
    </w:p>
    <w:p w:rsidR="00621B54" w:rsidRDefault="00621B54">
      <w:pPr>
        <w:pStyle w:val="ConsPlusNormal"/>
        <w:jc w:val="both"/>
      </w:pPr>
    </w:p>
    <w:p w:rsidR="00621B54" w:rsidRDefault="00621B54">
      <w:pPr>
        <w:pStyle w:val="ConsPlusNormal"/>
        <w:jc w:val="right"/>
      </w:pPr>
      <w:r>
        <w:t>Принят Смоленской областной Думой</w:t>
      </w:r>
    </w:p>
    <w:p w:rsidR="00621B54" w:rsidRDefault="00621B54">
      <w:pPr>
        <w:pStyle w:val="ConsPlusNormal"/>
        <w:jc w:val="right"/>
      </w:pPr>
      <w:r>
        <w:t>28 ноября 2007 года</w:t>
      </w:r>
    </w:p>
    <w:p w:rsidR="00621B54" w:rsidRDefault="00621B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21B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1B54" w:rsidRDefault="00621B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1B54" w:rsidRDefault="00621B54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Смоленской области</w:t>
            </w:r>
          </w:p>
          <w:p w:rsidR="00621B54" w:rsidRDefault="00621B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01.02.2013 </w:t>
            </w:r>
            <w:hyperlink r:id="rId5" w:history="1">
              <w:r>
                <w:rPr>
                  <w:color w:val="0000FF"/>
                </w:rPr>
                <w:t>N 14-з</w:t>
              </w:r>
            </w:hyperlink>
            <w:r>
              <w:rPr>
                <w:color w:val="392C69"/>
              </w:rPr>
              <w:t xml:space="preserve">, от 29.05.2014 </w:t>
            </w:r>
            <w:hyperlink r:id="rId6" w:history="1">
              <w:r>
                <w:rPr>
                  <w:color w:val="0000FF"/>
                </w:rPr>
                <w:t>N 56-з</w:t>
              </w:r>
            </w:hyperlink>
            <w:r>
              <w:rPr>
                <w:color w:val="392C69"/>
              </w:rPr>
              <w:t xml:space="preserve">, от 28.05.2015 </w:t>
            </w:r>
            <w:hyperlink r:id="rId7" w:history="1">
              <w:r>
                <w:rPr>
                  <w:color w:val="0000FF"/>
                </w:rPr>
                <w:t>N 60-з</w:t>
              </w:r>
            </w:hyperlink>
            <w:r>
              <w:rPr>
                <w:color w:val="392C69"/>
              </w:rPr>
              <w:t>,</w:t>
            </w:r>
          </w:p>
          <w:p w:rsidR="00621B54" w:rsidRDefault="00621B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25.02.2016 </w:t>
            </w:r>
            <w:hyperlink r:id="rId8" w:history="1">
              <w:r>
                <w:rPr>
                  <w:color w:val="0000FF"/>
                </w:rPr>
                <w:t>N 10-з</w:t>
              </w:r>
            </w:hyperlink>
            <w:r>
              <w:rPr>
                <w:color w:val="392C69"/>
              </w:rPr>
              <w:t xml:space="preserve">, от 25.10.2017 </w:t>
            </w:r>
            <w:hyperlink r:id="rId9" w:history="1">
              <w:r>
                <w:rPr>
                  <w:color w:val="0000FF"/>
                </w:rPr>
                <w:t>N 112-з</w:t>
              </w:r>
            </w:hyperlink>
            <w:r>
              <w:rPr>
                <w:color w:val="392C69"/>
              </w:rPr>
              <w:t xml:space="preserve">, от 20.12.2018 </w:t>
            </w:r>
            <w:hyperlink r:id="rId10" w:history="1">
              <w:r>
                <w:rPr>
                  <w:color w:val="0000FF"/>
                </w:rPr>
                <w:t>N 142-з</w:t>
              </w:r>
            </w:hyperlink>
            <w:r>
              <w:rPr>
                <w:color w:val="392C69"/>
              </w:rPr>
              <w:t>,</w:t>
            </w:r>
          </w:p>
          <w:p w:rsidR="00621B54" w:rsidRDefault="00621B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12.09.2019 </w:t>
            </w:r>
            <w:hyperlink r:id="rId11" w:history="1">
              <w:r>
                <w:rPr>
                  <w:color w:val="0000FF"/>
                </w:rPr>
                <w:t>N 88-з</w:t>
              </w:r>
            </w:hyperlink>
            <w:r>
              <w:rPr>
                <w:color w:val="392C69"/>
              </w:rPr>
              <w:t xml:space="preserve">, от 30.04.2020 </w:t>
            </w:r>
            <w:hyperlink r:id="rId12" w:history="1">
              <w:r>
                <w:rPr>
                  <w:color w:val="0000FF"/>
                </w:rPr>
                <w:t>N 44-з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21B54" w:rsidRDefault="00621B54">
      <w:pPr>
        <w:pStyle w:val="ConsPlusNormal"/>
        <w:jc w:val="both"/>
      </w:pPr>
    </w:p>
    <w:p w:rsidR="00621B54" w:rsidRDefault="00621B54">
      <w:pPr>
        <w:pStyle w:val="ConsPlusTitle"/>
        <w:ind w:firstLine="540"/>
        <w:jc w:val="both"/>
        <w:outlineLvl w:val="1"/>
      </w:pPr>
      <w:r>
        <w:t>Статья 1</w:t>
      </w:r>
    </w:p>
    <w:p w:rsidR="00621B54" w:rsidRDefault="00621B54">
      <w:pPr>
        <w:pStyle w:val="ConsPlusNormal"/>
        <w:ind w:firstLine="540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Смоленской области от 01.02.2013 N 14-з)</w:t>
      </w:r>
    </w:p>
    <w:p w:rsidR="00621B54" w:rsidRDefault="00621B54">
      <w:pPr>
        <w:pStyle w:val="ConsPlusNormal"/>
        <w:jc w:val="both"/>
      </w:pPr>
    </w:p>
    <w:p w:rsidR="00621B54" w:rsidRDefault="00621B54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 утвердить </w:t>
      </w:r>
      <w:hyperlink w:anchor="P68" w:history="1">
        <w:r>
          <w:rPr>
            <w:color w:val="0000FF"/>
          </w:rPr>
          <w:t>Методику</w:t>
        </w:r>
      </w:hyperlink>
      <w:r>
        <w:t xml:space="preserve"> распределения субвенции, предоставляемой бюджетам муниципальных районов Смоленской области и бюджетам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благоустроенными жилыми помещениями (далее также - государственные полномочия по обеспечению детей-сирот жилыми помещениями) (прилагается).</w:t>
      </w:r>
    </w:p>
    <w:p w:rsidR="00621B54" w:rsidRDefault="00621B54">
      <w:pPr>
        <w:pStyle w:val="ConsPlusNormal"/>
        <w:jc w:val="both"/>
      </w:pPr>
      <w:r>
        <w:t xml:space="preserve">(в ред. законов Смоленской области от 28.05.2015 </w:t>
      </w:r>
      <w:hyperlink r:id="rId15" w:history="1">
        <w:r>
          <w:rPr>
            <w:color w:val="0000FF"/>
          </w:rPr>
          <w:t>N 60-з</w:t>
        </w:r>
      </w:hyperlink>
      <w:r>
        <w:t xml:space="preserve">, от 25.10.2017 </w:t>
      </w:r>
      <w:hyperlink r:id="rId16" w:history="1">
        <w:r>
          <w:rPr>
            <w:color w:val="0000FF"/>
          </w:rPr>
          <w:t>N 112-з</w:t>
        </w:r>
      </w:hyperlink>
      <w:r>
        <w:t>)</w:t>
      </w:r>
    </w:p>
    <w:p w:rsidR="00621B54" w:rsidRDefault="00621B54">
      <w:pPr>
        <w:pStyle w:val="ConsPlusNormal"/>
        <w:jc w:val="both"/>
      </w:pPr>
    </w:p>
    <w:p w:rsidR="00621B54" w:rsidRDefault="00621B54">
      <w:pPr>
        <w:pStyle w:val="ConsPlusTitle"/>
        <w:ind w:firstLine="540"/>
        <w:jc w:val="both"/>
        <w:outlineLvl w:val="1"/>
      </w:pPr>
      <w:r>
        <w:t>Статья 2</w:t>
      </w:r>
    </w:p>
    <w:p w:rsidR="00621B54" w:rsidRDefault="00621B54">
      <w:pPr>
        <w:pStyle w:val="ConsPlusNormal"/>
        <w:jc w:val="both"/>
      </w:pPr>
    </w:p>
    <w:p w:rsidR="00621B54" w:rsidRDefault="00621B54">
      <w:pPr>
        <w:pStyle w:val="ConsPlusNormal"/>
        <w:ind w:firstLine="540"/>
        <w:jc w:val="both"/>
      </w:pPr>
      <w:r>
        <w:lastRenderedPageBreak/>
        <w:t>Настоящий областной закон вступает в силу с 1 января 2008 года.</w:t>
      </w:r>
    </w:p>
    <w:p w:rsidR="00621B54" w:rsidRDefault="00621B54">
      <w:pPr>
        <w:pStyle w:val="ConsPlusNormal"/>
        <w:jc w:val="both"/>
      </w:pPr>
    </w:p>
    <w:p w:rsidR="00621B54" w:rsidRDefault="00621B54">
      <w:pPr>
        <w:pStyle w:val="ConsPlusNormal"/>
        <w:jc w:val="right"/>
      </w:pPr>
      <w:r>
        <w:t>Губернатор</w:t>
      </w:r>
    </w:p>
    <w:p w:rsidR="00621B54" w:rsidRDefault="00621B54">
      <w:pPr>
        <w:pStyle w:val="ConsPlusNormal"/>
        <w:jc w:val="right"/>
      </w:pPr>
      <w:r>
        <w:t>Смоленской области</w:t>
      </w:r>
    </w:p>
    <w:p w:rsidR="00621B54" w:rsidRDefault="00621B54">
      <w:pPr>
        <w:pStyle w:val="ConsPlusNormal"/>
        <w:jc w:val="right"/>
      </w:pPr>
      <w:r>
        <w:t>В.Н.МАСЛОВ</w:t>
      </w:r>
    </w:p>
    <w:p w:rsidR="00621B54" w:rsidRDefault="00621B54">
      <w:pPr>
        <w:pStyle w:val="ConsPlusNormal"/>
      </w:pPr>
      <w:r>
        <w:t>29 ноября 2007 года</w:t>
      </w:r>
    </w:p>
    <w:p w:rsidR="00621B54" w:rsidRDefault="00621B54">
      <w:pPr>
        <w:pStyle w:val="ConsPlusNormal"/>
        <w:spacing w:before="220"/>
      </w:pPr>
      <w:r>
        <w:t>N 115-з</w:t>
      </w:r>
    </w:p>
    <w:p w:rsidR="00621B54" w:rsidRDefault="00621B54">
      <w:pPr>
        <w:pStyle w:val="ConsPlusNormal"/>
        <w:jc w:val="both"/>
      </w:pPr>
    </w:p>
    <w:p w:rsidR="00621B54" w:rsidRDefault="00621B54">
      <w:pPr>
        <w:pStyle w:val="ConsPlusNormal"/>
        <w:jc w:val="both"/>
      </w:pPr>
    </w:p>
    <w:p w:rsidR="00621B54" w:rsidRDefault="00621B54">
      <w:pPr>
        <w:pStyle w:val="ConsPlusNormal"/>
        <w:jc w:val="both"/>
      </w:pPr>
    </w:p>
    <w:p w:rsidR="00621B54" w:rsidRDefault="00621B54">
      <w:pPr>
        <w:pStyle w:val="ConsPlusNormal"/>
        <w:jc w:val="both"/>
      </w:pPr>
    </w:p>
    <w:p w:rsidR="00621B54" w:rsidRDefault="00621B54">
      <w:pPr>
        <w:pStyle w:val="ConsPlusNormal"/>
        <w:jc w:val="both"/>
      </w:pPr>
    </w:p>
    <w:p w:rsidR="00621B54" w:rsidRDefault="00621B54">
      <w:pPr>
        <w:pStyle w:val="ConsPlusNormal"/>
        <w:jc w:val="right"/>
        <w:outlineLvl w:val="0"/>
      </w:pPr>
      <w:r>
        <w:t>Приложение</w:t>
      </w:r>
    </w:p>
    <w:p w:rsidR="00621B54" w:rsidRDefault="00621B54">
      <w:pPr>
        <w:pStyle w:val="ConsPlusNormal"/>
        <w:jc w:val="right"/>
      </w:pPr>
      <w:r>
        <w:t>к областному закону</w:t>
      </w:r>
    </w:p>
    <w:p w:rsidR="00621B54" w:rsidRDefault="00621B54">
      <w:pPr>
        <w:pStyle w:val="ConsPlusNormal"/>
        <w:jc w:val="right"/>
      </w:pPr>
      <w:r>
        <w:t>"О Методике распределения субвенции,</w:t>
      </w:r>
    </w:p>
    <w:p w:rsidR="00621B54" w:rsidRDefault="00621B54">
      <w:pPr>
        <w:pStyle w:val="ConsPlusNormal"/>
        <w:jc w:val="right"/>
      </w:pPr>
      <w:r>
        <w:t>предоставляемой бюджетам</w:t>
      </w:r>
    </w:p>
    <w:p w:rsidR="00621B54" w:rsidRDefault="00621B54">
      <w:pPr>
        <w:pStyle w:val="ConsPlusNormal"/>
        <w:jc w:val="right"/>
      </w:pPr>
      <w:r>
        <w:t>муниципальных районов</w:t>
      </w:r>
    </w:p>
    <w:p w:rsidR="00621B54" w:rsidRDefault="00621B54">
      <w:pPr>
        <w:pStyle w:val="ConsPlusNormal"/>
        <w:jc w:val="right"/>
      </w:pPr>
      <w:r>
        <w:t>Смоленской области и бюджетам</w:t>
      </w:r>
    </w:p>
    <w:p w:rsidR="00621B54" w:rsidRDefault="00621B54">
      <w:pPr>
        <w:pStyle w:val="ConsPlusNormal"/>
        <w:jc w:val="right"/>
      </w:pPr>
      <w:r>
        <w:t>городских округов Смоленской</w:t>
      </w:r>
    </w:p>
    <w:p w:rsidR="00621B54" w:rsidRDefault="00621B54">
      <w:pPr>
        <w:pStyle w:val="ConsPlusNormal"/>
        <w:jc w:val="right"/>
      </w:pPr>
      <w:r>
        <w:t>области из областного бюджета на</w:t>
      </w:r>
    </w:p>
    <w:p w:rsidR="00621B54" w:rsidRDefault="00621B54">
      <w:pPr>
        <w:pStyle w:val="ConsPlusNormal"/>
        <w:jc w:val="right"/>
      </w:pPr>
      <w:r>
        <w:t>осуществление органами местного</w:t>
      </w:r>
    </w:p>
    <w:p w:rsidR="00621B54" w:rsidRDefault="00621B54">
      <w:pPr>
        <w:pStyle w:val="ConsPlusNormal"/>
        <w:jc w:val="right"/>
      </w:pPr>
      <w:r>
        <w:t>самоуправления муниципальных</w:t>
      </w:r>
    </w:p>
    <w:p w:rsidR="00621B54" w:rsidRDefault="00621B54">
      <w:pPr>
        <w:pStyle w:val="ConsPlusNormal"/>
        <w:jc w:val="right"/>
      </w:pPr>
      <w:r>
        <w:t>районов и городских округов</w:t>
      </w:r>
    </w:p>
    <w:p w:rsidR="00621B54" w:rsidRDefault="00621B54">
      <w:pPr>
        <w:pStyle w:val="ConsPlusNormal"/>
        <w:jc w:val="right"/>
      </w:pPr>
      <w:r>
        <w:t>Смоленской области</w:t>
      </w:r>
    </w:p>
    <w:p w:rsidR="00621B54" w:rsidRDefault="00621B54">
      <w:pPr>
        <w:pStyle w:val="ConsPlusNormal"/>
        <w:jc w:val="right"/>
      </w:pPr>
      <w:r>
        <w:t>государственных полномочий по</w:t>
      </w:r>
    </w:p>
    <w:p w:rsidR="00621B54" w:rsidRDefault="00621B54">
      <w:pPr>
        <w:pStyle w:val="ConsPlusNormal"/>
        <w:jc w:val="right"/>
      </w:pPr>
      <w:r>
        <w:t>обеспечению детей-сирот и детей,</w:t>
      </w:r>
    </w:p>
    <w:p w:rsidR="00621B54" w:rsidRDefault="00621B54">
      <w:pPr>
        <w:pStyle w:val="ConsPlusNormal"/>
        <w:jc w:val="right"/>
      </w:pPr>
      <w:r>
        <w:t>оставшихся без попечения</w:t>
      </w:r>
    </w:p>
    <w:p w:rsidR="00621B54" w:rsidRDefault="00621B54">
      <w:pPr>
        <w:pStyle w:val="ConsPlusNormal"/>
        <w:jc w:val="right"/>
      </w:pPr>
      <w:r>
        <w:t>родителей, лиц из числа</w:t>
      </w:r>
    </w:p>
    <w:p w:rsidR="00621B54" w:rsidRDefault="00621B54">
      <w:pPr>
        <w:pStyle w:val="ConsPlusNormal"/>
        <w:jc w:val="right"/>
      </w:pPr>
      <w:r>
        <w:t>детей-сирот и детей, оставшихся</w:t>
      </w:r>
    </w:p>
    <w:p w:rsidR="00621B54" w:rsidRDefault="00621B54">
      <w:pPr>
        <w:pStyle w:val="ConsPlusNormal"/>
        <w:jc w:val="right"/>
      </w:pPr>
      <w:r>
        <w:t>без попечения родителей,</w:t>
      </w:r>
    </w:p>
    <w:p w:rsidR="00621B54" w:rsidRDefault="00621B54">
      <w:pPr>
        <w:pStyle w:val="ConsPlusNormal"/>
        <w:jc w:val="right"/>
      </w:pPr>
      <w:r>
        <w:t>жилыми помещениями"</w:t>
      </w:r>
    </w:p>
    <w:p w:rsidR="00621B54" w:rsidRDefault="00621B54">
      <w:pPr>
        <w:pStyle w:val="ConsPlusNormal"/>
        <w:jc w:val="both"/>
      </w:pPr>
    </w:p>
    <w:p w:rsidR="00621B54" w:rsidRDefault="00621B54">
      <w:pPr>
        <w:pStyle w:val="ConsPlusTitle"/>
        <w:jc w:val="center"/>
      </w:pPr>
      <w:bookmarkStart w:id="0" w:name="P68"/>
      <w:bookmarkEnd w:id="0"/>
      <w:r>
        <w:t>МЕТОДИКА</w:t>
      </w:r>
    </w:p>
    <w:p w:rsidR="00621B54" w:rsidRDefault="00621B54">
      <w:pPr>
        <w:pStyle w:val="ConsPlusTitle"/>
        <w:jc w:val="center"/>
      </w:pPr>
      <w:r>
        <w:t>РАСПРЕДЕЛЕНИЯ СУБВЕНЦИИ, ПРЕДОСТАВЛЯЕМОЙ БЮДЖЕТАМ</w:t>
      </w:r>
    </w:p>
    <w:p w:rsidR="00621B54" w:rsidRDefault="00621B54">
      <w:pPr>
        <w:pStyle w:val="ConsPlusTitle"/>
        <w:jc w:val="center"/>
      </w:pPr>
      <w:r>
        <w:t>МУНИЦИПАЛЬНЫХ РАЙОНОВ СМОЛЕНСКОЙ ОБЛАСТИ И БЮДЖЕТАМ</w:t>
      </w:r>
    </w:p>
    <w:p w:rsidR="00621B54" w:rsidRDefault="00621B54">
      <w:pPr>
        <w:pStyle w:val="ConsPlusTitle"/>
        <w:jc w:val="center"/>
      </w:pPr>
      <w:r>
        <w:t>ГОРОДСКИХ ОКРУГОВ СМОЛЕНСКОЙ ОБЛАСТИ ИЗ ОБЛАСТНОГО</w:t>
      </w:r>
    </w:p>
    <w:p w:rsidR="00621B54" w:rsidRDefault="00621B54">
      <w:pPr>
        <w:pStyle w:val="ConsPlusTitle"/>
        <w:jc w:val="center"/>
      </w:pPr>
      <w:r>
        <w:t>БЮДЖЕТА НА ОСУЩЕСТВЛЕНИЕ ОРГАНАМИ МЕСТНОГО САМОУПРАВЛЕНИЯ</w:t>
      </w:r>
    </w:p>
    <w:p w:rsidR="00621B54" w:rsidRDefault="00621B54">
      <w:pPr>
        <w:pStyle w:val="ConsPlusTitle"/>
        <w:jc w:val="center"/>
      </w:pPr>
      <w:r>
        <w:t>МУНИЦИПАЛЬНЫХ РАЙОНОВ И ГОРОДСКИХ ОКРУГОВ СМОЛЕНСКОЙ</w:t>
      </w:r>
    </w:p>
    <w:p w:rsidR="00621B54" w:rsidRDefault="00621B54">
      <w:pPr>
        <w:pStyle w:val="ConsPlusTitle"/>
        <w:jc w:val="center"/>
      </w:pPr>
      <w:r>
        <w:t>ОБЛАСТИ ГОСУДАРСТВЕННЫХ ПОЛНОМОЧИЙ ПО ОБЕСПЕЧЕНИЮ</w:t>
      </w:r>
    </w:p>
    <w:p w:rsidR="00621B54" w:rsidRDefault="00621B54">
      <w:pPr>
        <w:pStyle w:val="ConsPlusTitle"/>
        <w:jc w:val="center"/>
      </w:pPr>
      <w:r>
        <w:t>ДЕТЕЙ-СИРОТ ЖИЛЫМИ ПОМЕЩЕНИЯМИ</w:t>
      </w:r>
    </w:p>
    <w:p w:rsidR="00621B54" w:rsidRDefault="00621B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21B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1B54" w:rsidRDefault="00621B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1B54" w:rsidRDefault="00621B54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Смоленской области</w:t>
            </w:r>
          </w:p>
          <w:p w:rsidR="00621B54" w:rsidRDefault="00621B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01.02.2013 </w:t>
            </w:r>
            <w:hyperlink r:id="rId17" w:history="1">
              <w:r>
                <w:rPr>
                  <w:color w:val="0000FF"/>
                </w:rPr>
                <w:t>N 14-з</w:t>
              </w:r>
            </w:hyperlink>
            <w:r>
              <w:rPr>
                <w:color w:val="392C69"/>
              </w:rPr>
              <w:t xml:space="preserve">, от 29.05.2014 </w:t>
            </w:r>
            <w:hyperlink r:id="rId18" w:history="1">
              <w:r>
                <w:rPr>
                  <w:color w:val="0000FF"/>
                </w:rPr>
                <w:t>N 56-з</w:t>
              </w:r>
            </w:hyperlink>
            <w:r>
              <w:rPr>
                <w:color w:val="392C69"/>
              </w:rPr>
              <w:t xml:space="preserve">, от 28.05.2015 </w:t>
            </w:r>
            <w:hyperlink r:id="rId19" w:history="1">
              <w:r>
                <w:rPr>
                  <w:color w:val="0000FF"/>
                </w:rPr>
                <w:t>N 60-з</w:t>
              </w:r>
            </w:hyperlink>
            <w:r>
              <w:rPr>
                <w:color w:val="392C69"/>
              </w:rPr>
              <w:t>,</w:t>
            </w:r>
          </w:p>
          <w:p w:rsidR="00621B54" w:rsidRDefault="00621B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25.02.2016 </w:t>
            </w:r>
            <w:hyperlink r:id="rId20" w:history="1">
              <w:r>
                <w:rPr>
                  <w:color w:val="0000FF"/>
                </w:rPr>
                <w:t>N 10-з</w:t>
              </w:r>
            </w:hyperlink>
            <w:r>
              <w:rPr>
                <w:color w:val="392C69"/>
              </w:rPr>
              <w:t xml:space="preserve">, от 25.10.2017 </w:t>
            </w:r>
            <w:hyperlink r:id="rId21" w:history="1">
              <w:r>
                <w:rPr>
                  <w:color w:val="0000FF"/>
                </w:rPr>
                <w:t>N 112-з</w:t>
              </w:r>
            </w:hyperlink>
            <w:r>
              <w:rPr>
                <w:color w:val="392C69"/>
              </w:rPr>
              <w:t xml:space="preserve">, от 20.12.2018 </w:t>
            </w:r>
            <w:hyperlink r:id="rId22" w:history="1">
              <w:r>
                <w:rPr>
                  <w:color w:val="0000FF"/>
                </w:rPr>
                <w:t>N 142-з</w:t>
              </w:r>
            </w:hyperlink>
            <w:r>
              <w:rPr>
                <w:color w:val="392C69"/>
              </w:rPr>
              <w:t>,</w:t>
            </w:r>
          </w:p>
          <w:p w:rsidR="00621B54" w:rsidRDefault="00621B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12.09.2019 </w:t>
            </w:r>
            <w:hyperlink r:id="rId23" w:history="1">
              <w:r>
                <w:rPr>
                  <w:color w:val="0000FF"/>
                </w:rPr>
                <w:t>N 88-з</w:t>
              </w:r>
            </w:hyperlink>
            <w:r>
              <w:rPr>
                <w:color w:val="392C69"/>
              </w:rPr>
              <w:t xml:space="preserve">, от 30.04.2020 </w:t>
            </w:r>
            <w:hyperlink r:id="rId24" w:history="1">
              <w:r>
                <w:rPr>
                  <w:color w:val="0000FF"/>
                </w:rPr>
                <w:t>N 44-з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21B54" w:rsidRDefault="00621B54">
      <w:pPr>
        <w:pStyle w:val="ConsPlusNormal"/>
        <w:jc w:val="both"/>
      </w:pPr>
    </w:p>
    <w:p w:rsidR="00621B54" w:rsidRDefault="00621B54">
      <w:pPr>
        <w:pStyle w:val="ConsPlusNormal"/>
        <w:ind w:firstLine="540"/>
        <w:jc w:val="both"/>
      </w:pPr>
      <w:r>
        <w:t>Размер субвенции, предоставляемой бюджетам муниципальных районов Смоленской области и бюджетам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обеспечению детей-сирот жилыми помещениями, определяется по следующей формуле:</w:t>
      </w:r>
    </w:p>
    <w:p w:rsidR="00621B54" w:rsidRDefault="00621B54">
      <w:pPr>
        <w:pStyle w:val="ConsPlusNormal"/>
        <w:jc w:val="both"/>
      </w:pPr>
      <w:r>
        <w:lastRenderedPageBreak/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Смоленской области от 28.05.2015 N 60-з)</w:t>
      </w:r>
    </w:p>
    <w:p w:rsidR="00621B54" w:rsidRDefault="00621B54">
      <w:pPr>
        <w:pStyle w:val="ConsPlusNormal"/>
        <w:jc w:val="both"/>
      </w:pPr>
    </w:p>
    <w:p w:rsidR="00621B54" w:rsidRDefault="00621B54">
      <w:pPr>
        <w:pStyle w:val="ConsPlusNormal"/>
        <w:jc w:val="center"/>
      </w:pPr>
      <w:proofErr w:type="gramStart"/>
      <w:r>
        <w:t>Субв(</w:t>
      </w:r>
      <w:proofErr w:type="gramEnd"/>
      <w:r>
        <w:t>ГО / МР)</w:t>
      </w:r>
      <w:r>
        <w:rPr>
          <w:vertAlign w:val="subscript"/>
        </w:rPr>
        <w:t>j</w:t>
      </w:r>
      <w:r>
        <w:t xml:space="preserve"> = N</w:t>
      </w:r>
      <w:r>
        <w:rPr>
          <w:vertAlign w:val="subscript"/>
        </w:rPr>
        <w:t>j</w:t>
      </w:r>
      <w:r>
        <w:t xml:space="preserve"> x Ч</w:t>
      </w:r>
      <w:r>
        <w:rPr>
          <w:vertAlign w:val="subscript"/>
        </w:rPr>
        <w:t>j</w:t>
      </w:r>
      <w:r>
        <w:t>, где:</w:t>
      </w:r>
    </w:p>
    <w:p w:rsidR="00621B54" w:rsidRDefault="00621B54">
      <w:pPr>
        <w:pStyle w:val="ConsPlusNormal"/>
        <w:jc w:val="both"/>
      </w:pPr>
    </w:p>
    <w:p w:rsidR="00621B54" w:rsidRDefault="00621B5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Смоленской области от 28.05.2015 N 60-з)</w:t>
      </w:r>
    </w:p>
    <w:p w:rsidR="00621B54" w:rsidRDefault="00621B54">
      <w:pPr>
        <w:pStyle w:val="ConsPlusNormal"/>
        <w:spacing w:before="220"/>
        <w:ind w:firstLine="540"/>
        <w:jc w:val="both"/>
      </w:pPr>
      <w:proofErr w:type="gramStart"/>
      <w:r>
        <w:t>Субв(</w:t>
      </w:r>
      <w:proofErr w:type="gramEnd"/>
      <w:r>
        <w:t>ГО / МР)</w:t>
      </w:r>
      <w:r>
        <w:rPr>
          <w:vertAlign w:val="subscript"/>
        </w:rPr>
        <w:t>j</w:t>
      </w:r>
      <w:r>
        <w:t xml:space="preserve"> - размер субвенции, предоставляемой бюджету j-го муниципального района Смоленской области, бюджету j-го городского округа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обеспечению детей-сирот жилыми помещениями;</w:t>
      </w:r>
    </w:p>
    <w:p w:rsidR="00621B54" w:rsidRDefault="00621B54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Смоленской области от 28.05.2015 N 60-з)</w:t>
      </w:r>
    </w:p>
    <w:p w:rsidR="00621B54" w:rsidRDefault="00621B54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j</w:t>
      </w:r>
      <w:r>
        <w:t xml:space="preserve"> - норматив расходов j-го муниципального района Смоленской области, j-го городского округа Смоленской области по обеспечению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благоустроенными жилыми помещениями в расчете на одного ребенка в год, который определяется в соответствии с областным законом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помещениями;</w:t>
      </w:r>
    </w:p>
    <w:p w:rsidR="00621B54" w:rsidRDefault="00621B54">
      <w:pPr>
        <w:pStyle w:val="ConsPlusNormal"/>
        <w:jc w:val="both"/>
      </w:pPr>
      <w:r>
        <w:t xml:space="preserve">(в ред. законов Смоленской области от 01.02.2013 </w:t>
      </w:r>
      <w:hyperlink r:id="rId28" w:history="1">
        <w:r>
          <w:rPr>
            <w:color w:val="0000FF"/>
          </w:rPr>
          <w:t>N 14-з</w:t>
        </w:r>
      </w:hyperlink>
      <w:r>
        <w:t xml:space="preserve">, от 28.05.2015 </w:t>
      </w:r>
      <w:hyperlink r:id="rId29" w:history="1">
        <w:r>
          <w:rPr>
            <w:color w:val="0000FF"/>
          </w:rPr>
          <w:t>N 60-з</w:t>
        </w:r>
      </w:hyperlink>
      <w:r>
        <w:t xml:space="preserve">, от 25.10.2017 </w:t>
      </w:r>
      <w:hyperlink r:id="rId30" w:history="1">
        <w:r>
          <w:rPr>
            <w:color w:val="0000FF"/>
          </w:rPr>
          <w:t>N 112-з</w:t>
        </w:r>
      </w:hyperlink>
      <w:r>
        <w:t xml:space="preserve">, от 30.04.2020 </w:t>
      </w:r>
      <w:hyperlink r:id="rId31" w:history="1">
        <w:r>
          <w:rPr>
            <w:color w:val="0000FF"/>
          </w:rPr>
          <w:t>N 44-з</w:t>
        </w:r>
      </w:hyperlink>
      <w:r>
        <w:t>)</w:t>
      </w:r>
    </w:p>
    <w:p w:rsidR="00621B54" w:rsidRDefault="00621B54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j</w:t>
      </w:r>
      <w:r>
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лиц, указанных в </w:t>
      </w:r>
      <w:hyperlink r:id="rId32" w:history="1">
        <w:r>
          <w:rPr>
            <w:color w:val="0000FF"/>
          </w:rPr>
          <w:t>пункте 9 статьи 8</w:t>
        </w:r>
      </w:hyperlink>
      <w: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родителей", в j-м муниципальном районе Смоленской области, j-м городском округе Смоленской области, которым планируется предоставить благоустроенные жилые помещения в очередном финансовом году на основании сводного списка детей-сирот и детей, оставшихся без попечения родителей, лиц из числа детей-сирот и детей, оставшихся без попечения родителей, лиц, указанных в </w:t>
      </w:r>
      <w:hyperlink r:id="rId33" w:history="1">
        <w:r>
          <w:rPr>
            <w:color w:val="0000FF"/>
          </w:rPr>
          <w:t>пункте 9 статьи 8</w:t>
        </w:r>
      </w:hyperlink>
      <w: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родителей", которые подлежат обеспечению жилыми помещениями, сформированного органом исполнительной власти Смоленской области, уполномоченным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621B54" w:rsidRDefault="00621B54">
      <w:pPr>
        <w:pStyle w:val="ConsPlusNormal"/>
        <w:jc w:val="both"/>
      </w:pPr>
      <w:r>
        <w:t xml:space="preserve">(в ред. законов Смоленской области от 20.12.2018 </w:t>
      </w:r>
      <w:hyperlink r:id="rId34" w:history="1">
        <w:r>
          <w:rPr>
            <w:color w:val="0000FF"/>
          </w:rPr>
          <w:t>N 142-з</w:t>
        </w:r>
      </w:hyperlink>
      <w:r>
        <w:t xml:space="preserve">, от 12.09.2019 </w:t>
      </w:r>
      <w:hyperlink r:id="rId35" w:history="1">
        <w:r>
          <w:rPr>
            <w:color w:val="0000FF"/>
          </w:rPr>
          <w:t>N 88-з</w:t>
        </w:r>
      </w:hyperlink>
      <w:r>
        <w:t>)</w:t>
      </w:r>
    </w:p>
    <w:p w:rsidR="00621B54" w:rsidRDefault="00621B54">
      <w:pPr>
        <w:pStyle w:val="ConsPlusNormal"/>
        <w:spacing w:before="220"/>
        <w:ind w:firstLine="540"/>
        <w:jc w:val="both"/>
      </w:pPr>
      <w:r>
        <w:t>Критериями распределения между муниципальными районами Смоленской области и городскими округами Смоленской области общего объема субвенции, предоставляемой бюджетам муниципальных районов Смоленской области и бюджетам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обеспечению детей-сирот жилыми помещениями, являются:</w:t>
      </w:r>
    </w:p>
    <w:p w:rsidR="00621B54" w:rsidRDefault="00621B54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законом</w:t>
        </w:r>
      </w:hyperlink>
      <w:r>
        <w:t xml:space="preserve"> Смоленской области от 30.04.2020 N 44-з)</w:t>
      </w:r>
    </w:p>
    <w:p w:rsidR="00621B54" w:rsidRDefault="00621B54">
      <w:pPr>
        <w:pStyle w:val="ConsPlusNormal"/>
        <w:spacing w:before="220"/>
        <w:ind w:firstLine="540"/>
        <w:jc w:val="both"/>
      </w:pPr>
      <w:r>
        <w:lastRenderedPageBreak/>
        <w:t>норматив расходов соответствующего муниципального района Смоленской области, городского округа Смоленской области по обеспечению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благоустроенными жилыми помещениями в расчете на одного ребенка в год;</w:t>
      </w:r>
    </w:p>
    <w:p w:rsidR="00621B54" w:rsidRDefault="00621B54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законом</w:t>
        </w:r>
      </w:hyperlink>
      <w:r>
        <w:t xml:space="preserve"> Смоленской области от 30.04.2020 N 44-з)</w:t>
      </w:r>
    </w:p>
    <w:p w:rsidR="00621B54" w:rsidRDefault="00621B54">
      <w:pPr>
        <w:pStyle w:val="ConsPlusNormal"/>
        <w:spacing w:before="220"/>
        <w:ind w:firstLine="540"/>
        <w:jc w:val="both"/>
      </w:pPr>
      <w:r>
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лиц, указанных в </w:t>
      </w:r>
      <w:hyperlink r:id="rId38" w:history="1">
        <w:r>
          <w:rPr>
            <w:color w:val="0000FF"/>
          </w:rPr>
          <w:t>пункте 9 статьи 8</w:t>
        </w:r>
      </w:hyperlink>
      <w: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родителей", в соответствующем муниципальном районе Смоленской области, городском округе Смоленской области, которым планируется предоставить благоустроенные жилые помещения в очередном финансовом году.</w:t>
      </w:r>
    </w:p>
    <w:p w:rsidR="00621B54" w:rsidRDefault="00621B54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законом</w:t>
        </w:r>
      </w:hyperlink>
      <w:r>
        <w:t xml:space="preserve"> Смоленской области от 30.04.2020 N 44-з)</w:t>
      </w:r>
    </w:p>
    <w:p w:rsidR="00621B54" w:rsidRDefault="00621B54">
      <w:pPr>
        <w:pStyle w:val="ConsPlusNormal"/>
        <w:jc w:val="both"/>
      </w:pPr>
    </w:p>
    <w:p w:rsidR="00621B54" w:rsidRDefault="00621B54">
      <w:pPr>
        <w:pStyle w:val="ConsPlusNormal"/>
        <w:jc w:val="both"/>
      </w:pPr>
    </w:p>
    <w:p w:rsidR="00621B54" w:rsidRDefault="00621B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4443" w:rsidRDefault="00E44443">
      <w:bookmarkStart w:id="1" w:name="_GoBack"/>
      <w:bookmarkEnd w:id="1"/>
    </w:p>
    <w:sectPr w:rsidR="00E44443" w:rsidSect="009B2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54"/>
    <w:rsid w:val="00621B54"/>
    <w:rsid w:val="00E4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5C90B-3100-4854-B1F3-96FF451D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1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1B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F54DB516977BC54804E24788E2291F14667349FA67B66C59BE3421D17B17C7BF9EB3D42AC828A0DAF7B0EDD88C79EC4E485A5FF4FB00F8B5C3AFk7cEH" TargetMode="External"/><Relationship Id="rId13" Type="http://schemas.openxmlformats.org/officeDocument/2006/relationships/hyperlink" Target="consultantplus://offline/ref=7DF54DB516977BC54804E24788E2291F14667349F866BC665BBE3421D17B17C7BF9EB3D42AC828A0DAF7B1E5D88C79EC4E485A5FF4FB00F8B5C3AFk7cEH" TargetMode="External"/><Relationship Id="rId18" Type="http://schemas.openxmlformats.org/officeDocument/2006/relationships/hyperlink" Target="consultantplus://offline/ref=7DF54DB516977BC54804E24788E2291F14667349FB66B3605FBE3421D17B17C7BF9EB3D42AC828A0DAF7B0EDD88C79EC4E485A5FF4FB00F8B5C3AFk7cEH" TargetMode="External"/><Relationship Id="rId26" Type="http://schemas.openxmlformats.org/officeDocument/2006/relationships/hyperlink" Target="consultantplus://offline/ref=7DF54DB516977BC54804E24788E2291F14667349FA6DBC6158BE3421D17B17C7BF9EB3D42AC828A0DAF7B1E0D88C79EC4E485A5FF4FB00F8B5C3AFk7cEH" TargetMode="External"/><Relationship Id="rId39" Type="http://schemas.openxmlformats.org/officeDocument/2006/relationships/hyperlink" Target="consultantplus://offline/ref=7DF54DB516977BC54804E24788E2291F14667349FC6FB66D59B2692BD9221BC5B891ECC32D8124A1DAF7B0E4D0D37CF95F105558EFE505E3A9C1AD7Ck2c4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DF54DB516977BC54804E24788E2291F14667349F46DB3665ABE3421D17B17C7BF9EB3D42AC828A0DAF7B1E5D88C79EC4E485A5FF4FB00F8B5C3AFk7cEH" TargetMode="External"/><Relationship Id="rId34" Type="http://schemas.openxmlformats.org/officeDocument/2006/relationships/hyperlink" Target="consultantplus://offline/ref=7DF54DB516977BC54804E24788E2291F14667349FC6EB66259B4692BD9221BC5B891ECC32D8124A1DAF7B0E5DBD37CF95F105558EFE505E3A9C1AD7Ck2c4H" TargetMode="External"/><Relationship Id="rId7" Type="http://schemas.openxmlformats.org/officeDocument/2006/relationships/hyperlink" Target="consultantplus://offline/ref=7DF54DB516977BC54804E24788E2291F14667349FA6DBC6158BE3421D17B17C7BF9EB3D42AC828A0DAF7B0EDD88C79EC4E485A5FF4FB00F8B5C3AFk7cEH" TargetMode="External"/><Relationship Id="rId12" Type="http://schemas.openxmlformats.org/officeDocument/2006/relationships/hyperlink" Target="consultantplus://offline/ref=7DF54DB516977BC54804E24788E2291F14667349FC6FB66D59B2692BD9221BC5B891ECC32D8124A1DAF7B0E5DBD37CF95F105558EFE505E3A9C1AD7Ck2c4H" TargetMode="External"/><Relationship Id="rId17" Type="http://schemas.openxmlformats.org/officeDocument/2006/relationships/hyperlink" Target="consultantplus://offline/ref=7DF54DB516977BC54804E24788E2291F14667349F866BC665BBE3421D17B17C7BF9EB3D42AC828A0DAF7B1E6D88C79EC4E485A5FF4FB00F8B5C3AFk7cEH" TargetMode="External"/><Relationship Id="rId25" Type="http://schemas.openxmlformats.org/officeDocument/2006/relationships/hyperlink" Target="consultantplus://offline/ref=7DF54DB516977BC54804E24788E2291F14667349FA6DBC6158BE3421D17B17C7BF9EB3D42AC828A0DAF7B1E1D88C79EC4E485A5FF4FB00F8B5C3AFk7cEH" TargetMode="External"/><Relationship Id="rId33" Type="http://schemas.openxmlformats.org/officeDocument/2006/relationships/hyperlink" Target="consultantplus://offline/ref=7DF54DB516977BC54804FC4A9E8E7415116D2E42FF67BF3307E16F7C86721D90F8D1EA916ECE7DF19EA2BDE7D6C628AD05475858kEcAH" TargetMode="External"/><Relationship Id="rId38" Type="http://schemas.openxmlformats.org/officeDocument/2006/relationships/hyperlink" Target="consultantplus://offline/ref=7DF54DB516977BC54804FC4A9E8E7415116D2E42FF67BF3307E16F7C86721D90F8D1EA916ECE7DF19EA2BDE7D6C628AD05475858kEc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DF54DB516977BC54804E24788E2291F14667349F46DB3665ABE3421D17B17C7BF9EB3D42AC828A0DAF7B0ECD88C79EC4E485A5FF4FB00F8B5C3AFk7cEH" TargetMode="External"/><Relationship Id="rId20" Type="http://schemas.openxmlformats.org/officeDocument/2006/relationships/hyperlink" Target="consultantplus://offline/ref=7DF54DB516977BC54804E24788E2291F14667349FA67B66C59BE3421D17B17C7BF9EB3D42AC828A0DAF7B0EDD88C79EC4E485A5FF4FB00F8B5C3AFk7cEH" TargetMode="External"/><Relationship Id="rId29" Type="http://schemas.openxmlformats.org/officeDocument/2006/relationships/hyperlink" Target="consultantplus://offline/ref=7DF54DB516977BC54804E24788E2291F14667349FA6DBC6158BE3421D17B17C7BF9EB3D42AC828A0DAF7B1EDD88C79EC4E485A5FF4FB00F8B5C3AFk7cEH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F54DB516977BC54804E24788E2291F14667349FB66B3605FBE3421D17B17C7BF9EB3D42AC828A0DAF7B0EDD88C79EC4E485A5FF4FB00F8B5C3AFk7cEH" TargetMode="External"/><Relationship Id="rId11" Type="http://schemas.openxmlformats.org/officeDocument/2006/relationships/hyperlink" Target="consultantplus://offline/ref=7DF54DB516977BC54804E24788E2291F14667349FC6EBC675DB6692BD9221BC5B891ECC32D8124A1DAF7B0E5DBD37CF95F105558EFE505E3A9C1AD7Ck2c4H" TargetMode="External"/><Relationship Id="rId24" Type="http://schemas.openxmlformats.org/officeDocument/2006/relationships/hyperlink" Target="consultantplus://offline/ref=7DF54DB516977BC54804E24788E2291F14667349FC6FB66D59B2692BD9221BC5B891ECC32D8124A1DAF7B0E5DBD37CF95F105558EFE505E3A9C1AD7Ck2c4H" TargetMode="External"/><Relationship Id="rId32" Type="http://schemas.openxmlformats.org/officeDocument/2006/relationships/hyperlink" Target="consultantplus://offline/ref=7DF54DB516977BC54804FC4A9E8E7415116D2E42FF67BF3307E16F7C86721D90F8D1EA916ECE7DF19EA2BDE7D6C628AD05475858kEcAH" TargetMode="External"/><Relationship Id="rId37" Type="http://schemas.openxmlformats.org/officeDocument/2006/relationships/hyperlink" Target="consultantplus://offline/ref=7DF54DB516977BC54804E24788E2291F14667349FC6FB66D59B2692BD9221BC5B891ECC32D8124A1DAF7B0E4D1D37CF95F105558EFE505E3A9C1AD7Ck2c4H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7DF54DB516977BC54804E24788E2291F14667349F866BC665BBE3421D17B17C7BF9EB3D42AC828A0DAF7B0EDD88C79EC4E485A5FF4FB00F8B5C3AFk7cEH" TargetMode="External"/><Relationship Id="rId15" Type="http://schemas.openxmlformats.org/officeDocument/2006/relationships/hyperlink" Target="consultantplus://offline/ref=7DF54DB516977BC54804E24788E2291F14667349FA6DBC6158BE3421D17B17C7BF9EB3D42AC828A0DAF7B1E5D88C79EC4E485A5FF4FB00F8B5C3AFk7cEH" TargetMode="External"/><Relationship Id="rId23" Type="http://schemas.openxmlformats.org/officeDocument/2006/relationships/hyperlink" Target="consultantplus://offline/ref=7DF54DB516977BC54804E24788E2291F14667349FC6EBC675DB6692BD9221BC5B891ECC32D8124A1DAF7B0E5DBD37CF95F105558EFE505E3A9C1AD7Ck2c4H" TargetMode="External"/><Relationship Id="rId28" Type="http://schemas.openxmlformats.org/officeDocument/2006/relationships/hyperlink" Target="consultantplus://offline/ref=7DF54DB516977BC54804E24788E2291F14667349F866BC665BBE3421D17B17C7BF9EB3D42AC828A0DAF7B1E0D88C79EC4E485A5FF4FB00F8B5C3AFk7cEH" TargetMode="External"/><Relationship Id="rId36" Type="http://schemas.openxmlformats.org/officeDocument/2006/relationships/hyperlink" Target="consultantplus://offline/ref=7DF54DB516977BC54804E24788E2291F14667349FC6FB66D59B2692BD9221BC5B891ECC32D8124A1DAF7B0E4D3D37CF95F105558EFE505E3A9C1AD7Ck2c4H" TargetMode="External"/><Relationship Id="rId10" Type="http://schemas.openxmlformats.org/officeDocument/2006/relationships/hyperlink" Target="consultantplus://offline/ref=7DF54DB516977BC54804E24788E2291F14667349FC6EB66259B4692BD9221BC5B891ECC32D8124A1DAF7B0E5DBD37CF95F105558EFE505E3A9C1AD7Ck2c4H" TargetMode="External"/><Relationship Id="rId19" Type="http://schemas.openxmlformats.org/officeDocument/2006/relationships/hyperlink" Target="consultantplus://offline/ref=7DF54DB516977BC54804E24788E2291F14667349FA6DBC6158BE3421D17B17C7BF9EB3D42AC828A0DAF7B1E4D88C79EC4E485A5FF4FB00F8B5C3AFk7cEH" TargetMode="External"/><Relationship Id="rId31" Type="http://schemas.openxmlformats.org/officeDocument/2006/relationships/hyperlink" Target="consultantplus://offline/ref=7DF54DB516977BC54804E24788E2291F14667349FC6FB66D59B2692BD9221BC5B891ECC32D8124A1DAF7B0E5DAD37CF95F105558EFE505E3A9C1AD7Ck2c4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DF54DB516977BC54804E24788E2291F14667349F46DB3665ABE3421D17B17C7BF9EB3D42AC828A0DAF7B0EDD88C79EC4E485A5FF4FB00F8B5C3AFk7cEH" TargetMode="External"/><Relationship Id="rId14" Type="http://schemas.openxmlformats.org/officeDocument/2006/relationships/hyperlink" Target="consultantplus://offline/ref=7DF54DB516977BC54804FC4A9E8E741511682C44FE6FBF3307E16F7C86721D90F8D1EA956FC12EAB8EA6F4B0DEDA2DB61B404658EAF9k0c5H" TargetMode="External"/><Relationship Id="rId22" Type="http://schemas.openxmlformats.org/officeDocument/2006/relationships/hyperlink" Target="consultantplus://offline/ref=7DF54DB516977BC54804E24788E2291F14667349FC6EB66259B4692BD9221BC5B891ECC32D8124A1DAF7B0E5DBD37CF95F105558EFE505E3A9C1AD7Ck2c4H" TargetMode="External"/><Relationship Id="rId27" Type="http://schemas.openxmlformats.org/officeDocument/2006/relationships/hyperlink" Target="consultantplus://offline/ref=7DF54DB516977BC54804E24788E2291F14667349FA6DBC6158BE3421D17B17C7BF9EB3D42AC828A0DAF7B1E2D88C79EC4E485A5FF4FB00F8B5C3AFk7cEH" TargetMode="External"/><Relationship Id="rId30" Type="http://schemas.openxmlformats.org/officeDocument/2006/relationships/hyperlink" Target="consultantplus://offline/ref=7DF54DB516977BC54804E24788E2291F14667349F46DB3665ABE3421D17B17C7BF9EB3D42AC828A0DAF7B1E5D88C79EC4E485A5FF4FB00F8B5C3AFk7cEH" TargetMode="External"/><Relationship Id="rId35" Type="http://schemas.openxmlformats.org/officeDocument/2006/relationships/hyperlink" Target="consultantplus://offline/ref=7DF54DB516977BC54804E24788E2291F14667349FC6EBC675DB6692BD9221BC5B891ECC32D8124A1DAF7B0E5DBD37CF95F105558EFE505E3A9C1AD7Ck2c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Рижик Елена Александровна</dc:creator>
  <cp:keywords/>
  <dc:description/>
  <cp:lastModifiedBy>Рижик Елена Александровна</cp:lastModifiedBy>
  <cp:revision>1</cp:revision>
  <dcterms:created xsi:type="dcterms:W3CDTF">2020-05-25T07:28:00Z</dcterms:created>
  <dcterms:modified xsi:type="dcterms:W3CDTF">2020-05-25T07:29:00Z</dcterms:modified>
</cp:coreProperties>
</file>